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1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7"/>
        <w:gridCol w:w="84"/>
        <w:gridCol w:w="1281"/>
        <w:gridCol w:w="1514"/>
        <w:gridCol w:w="240"/>
        <w:gridCol w:w="2549"/>
        <w:gridCol w:w="945"/>
        <w:gridCol w:w="211"/>
        <w:gridCol w:w="1154"/>
      </w:tblGrid>
      <w:tr w:rsidR="00B4600F" w14:paraId="7643BE9C" w14:textId="77777777">
        <w:trPr>
          <w:cantSplit/>
          <w:trHeight w:val="585"/>
          <w:jc w:val="center"/>
        </w:trPr>
        <w:tc>
          <w:tcPr>
            <w:tcW w:w="1157" w:type="dxa"/>
            <w:tcBorders>
              <w:top w:val="nil"/>
              <w:left w:val="nil"/>
              <w:bottom w:val="nil"/>
              <w:right w:val="nil"/>
            </w:tcBorders>
            <w:vAlign w:val="bottom"/>
          </w:tcPr>
          <w:p w14:paraId="33657155" w14:textId="77777777" w:rsidR="00B4600F" w:rsidRDefault="00B4600F">
            <w:pPr>
              <w:pStyle w:val="af"/>
            </w:pPr>
          </w:p>
        </w:tc>
        <w:tc>
          <w:tcPr>
            <w:tcW w:w="1365" w:type="dxa"/>
            <w:gridSpan w:val="2"/>
            <w:tcBorders>
              <w:top w:val="nil"/>
              <w:left w:val="nil"/>
              <w:bottom w:val="nil"/>
              <w:right w:val="nil"/>
            </w:tcBorders>
            <w:vAlign w:val="bottom"/>
          </w:tcPr>
          <w:p w14:paraId="55B99E2C" w14:textId="77777777" w:rsidR="00B4600F" w:rsidRDefault="00B4600F">
            <w:pPr>
              <w:pStyle w:val="af"/>
              <w:rPr>
                <w:b/>
                <w:bCs/>
              </w:rPr>
            </w:pPr>
          </w:p>
        </w:tc>
        <w:tc>
          <w:tcPr>
            <w:tcW w:w="4303" w:type="dxa"/>
            <w:gridSpan w:val="3"/>
            <w:tcBorders>
              <w:top w:val="nil"/>
              <w:left w:val="nil"/>
              <w:bottom w:val="nil"/>
              <w:right w:val="nil"/>
            </w:tcBorders>
            <w:vAlign w:val="bottom"/>
          </w:tcPr>
          <w:p w14:paraId="4CF5E516" w14:textId="77777777" w:rsidR="00B4600F" w:rsidRDefault="00B4600F">
            <w:pPr>
              <w:pStyle w:val="af"/>
            </w:pPr>
          </w:p>
        </w:tc>
        <w:tc>
          <w:tcPr>
            <w:tcW w:w="945" w:type="dxa"/>
            <w:tcBorders>
              <w:top w:val="nil"/>
              <w:left w:val="nil"/>
              <w:bottom w:val="nil"/>
              <w:right w:val="nil"/>
            </w:tcBorders>
            <w:vAlign w:val="bottom"/>
          </w:tcPr>
          <w:p w14:paraId="10625470" w14:textId="77777777" w:rsidR="00B4600F" w:rsidRDefault="00B4600F">
            <w:pPr>
              <w:pStyle w:val="af"/>
            </w:pPr>
          </w:p>
        </w:tc>
        <w:tc>
          <w:tcPr>
            <w:tcW w:w="1365" w:type="dxa"/>
            <w:gridSpan w:val="2"/>
            <w:tcBorders>
              <w:top w:val="nil"/>
              <w:left w:val="nil"/>
              <w:bottom w:val="nil"/>
              <w:right w:val="nil"/>
            </w:tcBorders>
            <w:vAlign w:val="bottom"/>
          </w:tcPr>
          <w:p w14:paraId="274DFF31" w14:textId="77777777" w:rsidR="00B4600F" w:rsidRDefault="00B4600F">
            <w:pPr>
              <w:pStyle w:val="af"/>
            </w:pPr>
          </w:p>
        </w:tc>
      </w:tr>
      <w:tr w:rsidR="00B4600F" w14:paraId="012432A3" w14:textId="77777777">
        <w:trPr>
          <w:cantSplit/>
          <w:trHeight w:val="719"/>
          <w:jc w:val="center"/>
        </w:trPr>
        <w:tc>
          <w:tcPr>
            <w:tcW w:w="1157" w:type="dxa"/>
            <w:tcBorders>
              <w:top w:val="nil"/>
              <w:left w:val="nil"/>
              <w:bottom w:val="nil"/>
              <w:right w:val="nil"/>
            </w:tcBorders>
            <w:vAlign w:val="bottom"/>
          </w:tcPr>
          <w:p w14:paraId="1FF44F46" w14:textId="77777777" w:rsidR="00B4600F" w:rsidRDefault="00B4600F">
            <w:pPr>
              <w:pStyle w:val="af"/>
            </w:pPr>
          </w:p>
        </w:tc>
        <w:tc>
          <w:tcPr>
            <w:tcW w:w="1365" w:type="dxa"/>
            <w:gridSpan w:val="2"/>
            <w:tcBorders>
              <w:top w:val="nil"/>
              <w:left w:val="nil"/>
              <w:bottom w:val="nil"/>
              <w:right w:val="nil"/>
            </w:tcBorders>
            <w:vAlign w:val="bottom"/>
          </w:tcPr>
          <w:p w14:paraId="7A91F9C8" w14:textId="77777777" w:rsidR="00B4600F" w:rsidRDefault="00B4600F">
            <w:pPr>
              <w:pStyle w:val="af"/>
            </w:pPr>
          </w:p>
        </w:tc>
        <w:tc>
          <w:tcPr>
            <w:tcW w:w="4303" w:type="dxa"/>
            <w:gridSpan w:val="3"/>
            <w:tcBorders>
              <w:top w:val="nil"/>
              <w:left w:val="nil"/>
              <w:bottom w:val="nil"/>
              <w:right w:val="nil"/>
            </w:tcBorders>
            <w:vAlign w:val="bottom"/>
          </w:tcPr>
          <w:p w14:paraId="4D286731" w14:textId="77777777" w:rsidR="00B4600F" w:rsidRDefault="00B4600F">
            <w:pPr>
              <w:pStyle w:val="af"/>
            </w:pPr>
          </w:p>
        </w:tc>
        <w:tc>
          <w:tcPr>
            <w:tcW w:w="945" w:type="dxa"/>
            <w:tcBorders>
              <w:top w:val="nil"/>
              <w:left w:val="nil"/>
              <w:bottom w:val="nil"/>
              <w:right w:val="nil"/>
            </w:tcBorders>
            <w:vAlign w:val="bottom"/>
          </w:tcPr>
          <w:p w14:paraId="220B8E41" w14:textId="77777777" w:rsidR="00B4600F" w:rsidRDefault="00B4600F">
            <w:pPr>
              <w:pStyle w:val="af"/>
            </w:pPr>
          </w:p>
        </w:tc>
        <w:tc>
          <w:tcPr>
            <w:tcW w:w="1365" w:type="dxa"/>
            <w:gridSpan w:val="2"/>
            <w:tcBorders>
              <w:top w:val="nil"/>
              <w:left w:val="nil"/>
              <w:bottom w:val="nil"/>
              <w:right w:val="nil"/>
            </w:tcBorders>
            <w:vAlign w:val="bottom"/>
          </w:tcPr>
          <w:p w14:paraId="305D2A15" w14:textId="77777777" w:rsidR="00B4600F" w:rsidRDefault="00B4600F">
            <w:pPr>
              <w:pStyle w:val="af"/>
            </w:pPr>
          </w:p>
        </w:tc>
      </w:tr>
      <w:tr w:rsidR="00B4600F" w14:paraId="65B3A5BE" w14:textId="77777777">
        <w:trPr>
          <w:trHeight w:val="853"/>
          <w:jc w:val="center"/>
        </w:trPr>
        <w:tc>
          <w:tcPr>
            <w:tcW w:w="9135" w:type="dxa"/>
            <w:gridSpan w:val="9"/>
            <w:tcBorders>
              <w:top w:val="nil"/>
              <w:left w:val="nil"/>
              <w:bottom w:val="nil"/>
              <w:right w:val="nil"/>
            </w:tcBorders>
          </w:tcPr>
          <w:p w14:paraId="64B743DF" w14:textId="77777777" w:rsidR="00B4600F" w:rsidRDefault="00B4600F">
            <w:pPr>
              <w:pStyle w:val="af"/>
              <w:rPr>
                <w:sz w:val="44"/>
              </w:rPr>
            </w:pPr>
          </w:p>
        </w:tc>
      </w:tr>
      <w:tr w:rsidR="00B4600F" w14:paraId="319642D2" w14:textId="77777777">
        <w:trPr>
          <w:trHeight w:val="1788"/>
          <w:jc w:val="center"/>
        </w:trPr>
        <w:tc>
          <w:tcPr>
            <w:tcW w:w="9135" w:type="dxa"/>
            <w:gridSpan w:val="9"/>
            <w:tcBorders>
              <w:top w:val="nil"/>
              <w:left w:val="nil"/>
              <w:bottom w:val="nil"/>
              <w:right w:val="nil"/>
            </w:tcBorders>
          </w:tcPr>
          <w:p w14:paraId="37EA4643" w14:textId="77777777" w:rsidR="00B4600F" w:rsidRDefault="00382E2B" w:rsidP="00C84876">
            <w:pPr>
              <w:pStyle w:val="af2"/>
              <w:rPr>
                <w:rFonts w:ascii="微软雅黑" w:eastAsia="微软雅黑" w:hAnsi="微软雅黑" w:cs="微软雅黑" w:hint="eastAsia"/>
                <w:b/>
                <w:color w:val="000000"/>
              </w:rPr>
            </w:pPr>
            <w:r>
              <w:rPr>
                <w:rFonts w:ascii="微软雅黑" w:eastAsia="微软雅黑" w:hAnsi="微软雅黑" w:cs="微软雅黑" w:hint="eastAsia"/>
                <w:b/>
                <w:color w:val="000000"/>
                <w:sz w:val="56"/>
                <w:szCs w:val="56"/>
              </w:rPr>
              <w:t>202</w:t>
            </w:r>
            <w:r w:rsidR="00C84876">
              <w:rPr>
                <w:rFonts w:ascii="微软雅黑" w:eastAsia="微软雅黑" w:hAnsi="微软雅黑" w:cs="微软雅黑"/>
                <w:b/>
                <w:color w:val="000000"/>
                <w:sz w:val="56"/>
                <w:szCs w:val="56"/>
              </w:rPr>
              <w:t>4</w:t>
            </w:r>
            <w:r>
              <w:rPr>
                <w:rFonts w:ascii="微软雅黑" w:eastAsia="微软雅黑" w:hAnsi="微软雅黑" w:cs="微软雅黑" w:hint="eastAsia"/>
                <w:b/>
                <w:color w:val="000000"/>
                <w:sz w:val="56"/>
                <w:szCs w:val="56"/>
              </w:rPr>
              <w:t>级电子商务专业</w:t>
            </w:r>
          </w:p>
        </w:tc>
      </w:tr>
      <w:tr w:rsidR="00B4600F" w14:paraId="27763D68" w14:textId="77777777">
        <w:trPr>
          <w:trHeight w:val="1922"/>
          <w:jc w:val="center"/>
        </w:trPr>
        <w:tc>
          <w:tcPr>
            <w:tcW w:w="9135" w:type="dxa"/>
            <w:gridSpan w:val="9"/>
            <w:tcBorders>
              <w:top w:val="nil"/>
              <w:left w:val="nil"/>
              <w:bottom w:val="nil"/>
              <w:right w:val="nil"/>
            </w:tcBorders>
          </w:tcPr>
          <w:p w14:paraId="6C8E3AE4" w14:textId="77777777" w:rsidR="00B4600F" w:rsidRDefault="00382E2B">
            <w:pPr>
              <w:adjustRightInd w:val="0"/>
              <w:snapToGrid w:val="0"/>
              <w:jc w:val="center"/>
              <w:rPr>
                <w:rFonts w:ascii="微软雅黑" w:eastAsia="微软雅黑" w:hAnsi="微软雅黑" w:cs="微软雅黑" w:hint="eastAsia"/>
                <w:color w:val="000000"/>
                <w:sz w:val="44"/>
              </w:rPr>
            </w:pPr>
            <w:r>
              <w:rPr>
                <w:rFonts w:ascii="微软雅黑" w:eastAsia="微软雅黑" w:hAnsi="微软雅黑" w:cs="微软雅黑" w:hint="eastAsia"/>
                <w:b/>
                <w:color w:val="000000"/>
                <w:sz w:val="84"/>
                <w:szCs w:val="84"/>
              </w:rPr>
              <w:t>人才培养方案</w:t>
            </w:r>
          </w:p>
        </w:tc>
      </w:tr>
      <w:tr w:rsidR="00B4600F" w14:paraId="7511719B" w14:textId="77777777">
        <w:trPr>
          <w:trHeight w:val="2545"/>
          <w:jc w:val="center"/>
        </w:trPr>
        <w:tc>
          <w:tcPr>
            <w:tcW w:w="9135" w:type="dxa"/>
            <w:gridSpan w:val="9"/>
            <w:tcBorders>
              <w:top w:val="nil"/>
              <w:left w:val="nil"/>
              <w:bottom w:val="nil"/>
              <w:right w:val="nil"/>
            </w:tcBorders>
          </w:tcPr>
          <w:p w14:paraId="7E1E8CEE" w14:textId="77777777" w:rsidR="00B4600F" w:rsidRDefault="00B4600F">
            <w:pPr>
              <w:pStyle w:val="af1"/>
            </w:pPr>
          </w:p>
        </w:tc>
      </w:tr>
      <w:tr w:rsidR="00B4600F" w14:paraId="20789469" w14:textId="77777777">
        <w:trPr>
          <w:cantSplit/>
          <w:trHeight w:val="630"/>
          <w:jc w:val="center"/>
        </w:trPr>
        <w:tc>
          <w:tcPr>
            <w:tcW w:w="1241" w:type="dxa"/>
            <w:gridSpan w:val="2"/>
            <w:vMerge w:val="restart"/>
            <w:tcBorders>
              <w:top w:val="nil"/>
              <w:left w:val="nil"/>
              <w:bottom w:val="nil"/>
              <w:right w:val="nil"/>
            </w:tcBorders>
            <w:vAlign w:val="center"/>
          </w:tcPr>
          <w:p w14:paraId="39403DEC" w14:textId="77777777" w:rsidR="00B4600F" w:rsidRDefault="00B4600F">
            <w:pPr>
              <w:adjustRightInd w:val="0"/>
              <w:snapToGrid w:val="0"/>
              <w:rPr>
                <w:rFonts w:eastAsia="楷体_GB2312"/>
                <w:color w:val="000000"/>
                <w:sz w:val="52"/>
              </w:rPr>
            </w:pPr>
          </w:p>
        </w:tc>
        <w:tc>
          <w:tcPr>
            <w:tcW w:w="2795" w:type="dxa"/>
            <w:gridSpan w:val="2"/>
            <w:tcBorders>
              <w:top w:val="nil"/>
              <w:left w:val="nil"/>
              <w:bottom w:val="nil"/>
              <w:right w:val="nil"/>
            </w:tcBorders>
            <w:vAlign w:val="center"/>
          </w:tcPr>
          <w:p w14:paraId="70944EE3" w14:textId="77777777" w:rsidR="00B4600F" w:rsidRDefault="00382E2B">
            <w:pPr>
              <w:pStyle w:val="af3"/>
              <w:ind w:firstLineChars="0" w:firstLine="0"/>
              <w:jc w:val="right"/>
            </w:pPr>
            <w:r>
              <w:rPr>
                <w:rFonts w:hint="eastAsia"/>
              </w:rPr>
              <w:t>专业名称：</w:t>
            </w:r>
          </w:p>
        </w:tc>
        <w:tc>
          <w:tcPr>
            <w:tcW w:w="240" w:type="dxa"/>
            <w:tcBorders>
              <w:top w:val="nil"/>
              <w:left w:val="nil"/>
              <w:bottom w:val="nil"/>
              <w:right w:val="nil"/>
            </w:tcBorders>
            <w:vAlign w:val="center"/>
          </w:tcPr>
          <w:p w14:paraId="04A35799" w14:textId="77777777" w:rsidR="00B4600F" w:rsidRDefault="00B4600F">
            <w:pPr>
              <w:pStyle w:val="af3"/>
              <w:ind w:firstLine="1960"/>
            </w:pPr>
          </w:p>
        </w:tc>
        <w:tc>
          <w:tcPr>
            <w:tcW w:w="3705" w:type="dxa"/>
            <w:gridSpan w:val="3"/>
            <w:tcBorders>
              <w:top w:val="nil"/>
              <w:left w:val="nil"/>
              <w:bottom w:val="nil"/>
              <w:right w:val="nil"/>
            </w:tcBorders>
            <w:vAlign w:val="center"/>
          </w:tcPr>
          <w:p w14:paraId="09644940" w14:textId="77777777" w:rsidR="00B4600F" w:rsidRDefault="00382E2B">
            <w:pPr>
              <w:pStyle w:val="af3"/>
              <w:ind w:firstLineChars="0" w:firstLine="0"/>
              <w:rPr>
                <w:spacing w:val="20"/>
              </w:rPr>
            </w:pPr>
            <w:r>
              <w:rPr>
                <w:rFonts w:hint="eastAsia"/>
                <w:spacing w:val="20"/>
                <w:u w:val="single"/>
              </w:rPr>
              <w:t>电子商务</w:t>
            </w:r>
          </w:p>
        </w:tc>
        <w:tc>
          <w:tcPr>
            <w:tcW w:w="1154" w:type="dxa"/>
            <w:vMerge w:val="restart"/>
            <w:tcBorders>
              <w:top w:val="nil"/>
              <w:left w:val="nil"/>
              <w:bottom w:val="nil"/>
              <w:right w:val="nil"/>
            </w:tcBorders>
            <w:vAlign w:val="center"/>
          </w:tcPr>
          <w:p w14:paraId="675AC65C" w14:textId="77777777" w:rsidR="00B4600F" w:rsidRDefault="00B4600F">
            <w:pPr>
              <w:adjustRightInd w:val="0"/>
              <w:snapToGrid w:val="0"/>
              <w:rPr>
                <w:rFonts w:eastAsia="楷体_GB2312"/>
                <w:color w:val="000000"/>
                <w:sz w:val="52"/>
              </w:rPr>
            </w:pPr>
          </w:p>
        </w:tc>
      </w:tr>
      <w:tr w:rsidR="00B4600F" w14:paraId="5AD62E46" w14:textId="77777777">
        <w:trPr>
          <w:cantSplit/>
          <w:trHeight w:val="630"/>
          <w:jc w:val="center"/>
        </w:trPr>
        <w:tc>
          <w:tcPr>
            <w:tcW w:w="1241" w:type="dxa"/>
            <w:gridSpan w:val="2"/>
            <w:vMerge/>
            <w:tcBorders>
              <w:top w:val="nil"/>
              <w:left w:val="nil"/>
              <w:bottom w:val="nil"/>
              <w:right w:val="nil"/>
            </w:tcBorders>
            <w:vAlign w:val="center"/>
          </w:tcPr>
          <w:p w14:paraId="4CE24394" w14:textId="77777777" w:rsidR="00B4600F" w:rsidRDefault="00B4600F">
            <w:pPr>
              <w:widowControl/>
              <w:jc w:val="left"/>
              <w:rPr>
                <w:rFonts w:eastAsia="楷体_GB2312"/>
                <w:color w:val="000000"/>
                <w:sz w:val="52"/>
              </w:rPr>
            </w:pPr>
          </w:p>
        </w:tc>
        <w:tc>
          <w:tcPr>
            <w:tcW w:w="2795" w:type="dxa"/>
            <w:gridSpan w:val="2"/>
            <w:tcBorders>
              <w:top w:val="nil"/>
              <w:left w:val="nil"/>
              <w:bottom w:val="nil"/>
              <w:right w:val="nil"/>
            </w:tcBorders>
            <w:vAlign w:val="center"/>
          </w:tcPr>
          <w:p w14:paraId="1F4770E4" w14:textId="77777777" w:rsidR="00B4600F" w:rsidRDefault="00382E2B">
            <w:pPr>
              <w:pStyle w:val="af3"/>
              <w:ind w:firstLineChars="0" w:firstLine="0"/>
              <w:jc w:val="right"/>
            </w:pPr>
            <w:r>
              <w:rPr>
                <w:rFonts w:hint="eastAsia"/>
              </w:rPr>
              <w:t>专业代码：</w:t>
            </w:r>
          </w:p>
        </w:tc>
        <w:tc>
          <w:tcPr>
            <w:tcW w:w="240" w:type="dxa"/>
            <w:tcBorders>
              <w:top w:val="nil"/>
              <w:left w:val="nil"/>
              <w:bottom w:val="nil"/>
              <w:right w:val="nil"/>
            </w:tcBorders>
            <w:vAlign w:val="center"/>
          </w:tcPr>
          <w:p w14:paraId="12C2926E" w14:textId="77777777" w:rsidR="00B4600F" w:rsidRDefault="00B4600F">
            <w:pPr>
              <w:pStyle w:val="af3"/>
              <w:ind w:firstLine="1960"/>
            </w:pPr>
          </w:p>
        </w:tc>
        <w:tc>
          <w:tcPr>
            <w:tcW w:w="3705" w:type="dxa"/>
            <w:gridSpan w:val="3"/>
            <w:tcBorders>
              <w:top w:val="nil"/>
              <w:left w:val="nil"/>
              <w:bottom w:val="nil"/>
              <w:right w:val="nil"/>
            </w:tcBorders>
            <w:vAlign w:val="center"/>
          </w:tcPr>
          <w:p w14:paraId="4D7830E5" w14:textId="77777777" w:rsidR="00B4600F" w:rsidRDefault="00382E2B">
            <w:pPr>
              <w:pStyle w:val="af3"/>
              <w:ind w:firstLineChars="0" w:firstLine="0"/>
              <w:rPr>
                <w:spacing w:val="20"/>
              </w:rPr>
            </w:pPr>
            <w:r>
              <w:rPr>
                <w:rFonts w:ascii="宋体" w:hAnsi="宋体"/>
                <w:u w:val="single"/>
              </w:rPr>
              <w:t>530701</w:t>
            </w:r>
          </w:p>
        </w:tc>
        <w:tc>
          <w:tcPr>
            <w:tcW w:w="1154" w:type="dxa"/>
            <w:vMerge/>
            <w:tcBorders>
              <w:top w:val="nil"/>
              <w:left w:val="nil"/>
              <w:bottom w:val="nil"/>
              <w:right w:val="nil"/>
            </w:tcBorders>
            <w:vAlign w:val="center"/>
          </w:tcPr>
          <w:p w14:paraId="16F89E1B" w14:textId="77777777" w:rsidR="00B4600F" w:rsidRDefault="00B4600F">
            <w:pPr>
              <w:widowControl/>
              <w:jc w:val="distribute"/>
              <w:rPr>
                <w:rFonts w:eastAsia="楷体_GB2312"/>
                <w:color w:val="000000"/>
                <w:sz w:val="52"/>
              </w:rPr>
            </w:pPr>
          </w:p>
        </w:tc>
      </w:tr>
      <w:tr w:rsidR="00B4600F" w14:paraId="45AF0EE9" w14:textId="77777777">
        <w:trPr>
          <w:cantSplit/>
          <w:trHeight w:val="630"/>
          <w:jc w:val="center"/>
        </w:trPr>
        <w:tc>
          <w:tcPr>
            <w:tcW w:w="1241" w:type="dxa"/>
            <w:gridSpan w:val="2"/>
            <w:vMerge/>
            <w:tcBorders>
              <w:top w:val="nil"/>
              <w:left w:val="nil"/>
              <w:bottom w:val="nil"/>
              <w:right w:val="nil"/>
            </w:tcBorders>
            <w:vAlign w:val="center"/>
          </w:tcPr>
          <w:p w14:paraId="65BA23AC" w14:textId="77777777" w:rsidR="00B4600F" w:rsidRDefault="00B4600F">
            <w:pPr>
              <w:widowControl/>
              <w:jc w:val="left"/>
              <w:rPr>
                <w:rFonts w:eastAsia="楷体_GB2312"/>
                <w:color w:val="000000"/>
                <w:sz w:val="52"/>
              </w:rPr>
            </w:pPr>
          </w:p>
        </w:tc>
        <w:tc>
          <w:tcPr>
            <w:tcW w:w="2795" w:type="dxa"/>
            <w:gridSpan w:val="2"/>
            <w:tcBorders>
              <w:top w:val="nil"/>
              <w:left w:val="nil"/>
              <w:bottom w:val="nil"/>
              <w:right w:val="nil"/>
            </w:tcBorders>
            <w:vAlign w:val="center"/>
          </w:tcPr>
          <w:p w14:paraId="30F75B12" w14:textId="77777777" w:rsidR="00B4600F" w:rsidRDefault="00382E2B">
            <w:pPr>
              <w:pStyle w:val="af3"/>
              <w:ind w:firstLineChars="0" w:firstLine="0"/>
              <w:jc w:val="right"/>
            </w:pPr>
            <w:r>
              <w:rPr>
                <w:rFonts w:hint="eastAsia"/>
              </w:rPr>
              <w:t>制订时间：</w:t>
            </w:r>
          </w:p>
        </w:tc>
        <w:tc>
          <w:tcPr>
            <w:tcW w:w="240" w:type="dxa"/>
            <w:tcBorders>
              <w:top w:val="nil"/>
              <w:left w:val="nil"/>
              <w:bottom w:val="nil"/>
              <w:right w:val="nil"/>
            </w:tcBorders>
            <w:vAlign w:val="center"/>
          </w:tcPr>
          <w:p w14:paraId="1C6D965C" w14:textId="77777777" w:rsidR="00B4600F" w:rsidRDefault="00382E2B">
            <w:pPr>
              <w:pStyle w:val="af3"/>
              <w:ind w:firstLine="1960"/>
            </w:pPr>
            <w:r>
              <w:rPr>
                <w:rFonts w:hint="eastAsia"/>
              </w:rPr>
              <w:t>：</w:t>
            </w:r>
          </w:p>
        </w:tc>
        <w:tc>
          <w:tcPr>
            <w:tcW w:w="3705" w:type="dxa"/>
            <w:gridSpan w:val="3"/>
            <w:tcBorders>
              <w:top w:val="nil"/>
              <w:left w:val="nil"/>
              <w:bottom w:val="nil"/>
              <w:right w:val="nil"/>
            </w:tcBorders>
            <w:vAlign w:val="center"/>
          </w:tcPr>
          <w:p w14:paraId="332E1293" w14:textId="77777777" w:rsidR="00B4600F" w:rsidRPr="00C84876" w:rsidRDefault="00382E2B">
            <w:pPr>
              <w:pStyle w:val="af3"/>
              <w:ind w:firstLineChars="0" w:firstLine="0"/>
              <w:rPr>
                <w:spacing w:val="20"/>
              </w:rPr>
            </w:pPr>
            <w:r w:rsidRPr="00C84876">
              <w:rPr>
                <w:rFonts w:hint="eastAsia"/>
                <w:spacing w:val="20"/>
                <w:u w:val="single"/>
              </w:rPr>
              <w:t>2024</w:t>
            </w:r>
            <w:r w:rsidRPr="00C84876">
              <w:rPr>
                <w:rFonts w:hint="eastAsia"/>
                <w:spacing w:val="20"/>
                <w:u w:val="single"/>
              </w:rPr>
              <w:t>年</w:t>
            </w:r>
            <w:r w:rsidRPr="00C84876">
              <w:rPr>
                <w:rFonts w:hint="eastAsia"/>
                <w:spacing w:val="20"/>
                <w:u w:val="single"/>
              </w:rPr>
              <w:t>3</w:t>
            </w:r>
            <w:r w:rsidRPr="00C84876">
              <w:rPr>
                <w:rFonts w:hint="eastAsia"/>
                <w:spacing w:val="20"/>
                <w:u w:val="single"/>
              </w:rPr>
              <w:t>月</w:t>
            </w:r>
          </w:p>
        </w:tc>
        <w:tc>
          <w:tcPr>
            <w:tcW w:w="1154" w:type="dxa"/>
            <w:vMerge/>
            <w:tcBorders>
              <w:top w:val="nil"/>
              <w:left w:val="nil"/>
              <w:bottom w:val="nil"/>
              <w:right w:val="nil"/>
            </w:tcBorders>
            <w:vAlign w:val="center"/>
          </w:tcPr>
          <w:p w14:paraId="098B725D" w14:textId="77777777" w:rsidR="00B4600F" w:rsidRDefault="00B4600F">
            <w:pPr>
              <w:widowControl/>
              <w:jc w:val="distribute"/>
              <w:rPr>
                <w:rFonts w:eastAsia="楷体_GB2312"/>
                <w:color w:val="000000"/>
                <w:sz w:val="52"/>
              </w:rPr>
            </w:pPr>
          </w:p>
        </w:tc>
      </w:tr>
      <w:tr w:rsidR="00B4600F" w14:paraId="6CD61AF7" w14:textId="77777777">
        <w:trPr>
          <w:cantSplit/>
          <w:trHeight w:val="630"/>
          <w:jc w:val="center"/>
        </w:trPr>
        <w:tc>
          <w:tcPr>
            <w:tcW w:w="1241" w:type="dxa"/>
            <w:gridSpan w:val="2"/>
            <w:vMerge/>
            <w:tcBorders>
              <w:top w:val="nil"/>
              <w:left w:val="nil"/>
              <w:bottom w:val="nil"/>
              <w:right w:val="nil"/>
            </w:tcBorders>
            <w:vAlign w:val="center"/>
          </w:tcPr>
          <w:p w14:paraId="67DBD22A" w14:textId="77777777" w:rsidR="00B4600F" w:rsidRDefault="00B4600F">
            <w:pPr>
              <w:widowControl/>
              <w:jc w:val="left"/>
              <w:rPr>
                <w:rFonts w:eastAsia="楷体_GB2312"/>
                <w:color w:val="000000"/>
                <w:sz w:val="52"/>
              </w:rPr>
            </w:pPr>
          </w:p>
        </w:tc>
        <w:tc>
          <w:tcPr>
            <w:tcW w:w="2795" w:type="dxa"/>
            <w:gridSpan w:val="2"/>
            <w:tcBorders>
              <w:top w:val="nil"/>
              <w:left w:val="nil"/>
              <w:bottom w:val="nil"/>
              <w:right w:val="nil"/>
            </w:tcBorders>
            <w:vAlign w:val="center"/>
          </w:tcPr>
          <w:p w14:paraId="771A8712" w14:textId="77777777" w:rsidR="00B4600F" w:rsidRDefault="00382E2B">
            <w:pPr>
              <w:pStyle w:val="af3"/>
              <w:ind w:firstLineChars="0" w:firstLine="0"/>
              <w:jc w:val="right"/>
            </w:pPr>
            <w:r>
              <w:rPr>
                <w:rFonts w:hint="eastAsia"/>
              </w:rPr>
              <w:t>修订时间：</w:t>
            </w:r>
          </w:p>
        </w:tc>
        <w:tc>
          <w:tcPr>
            <w:tcW w:w="240" w:type="dxa"/>
            <w:tcBorders>
              <w:top w:val="nil"/>
              <w:left w:val="nil"/>
              <w:bottom w:val="nil"/>
              <w:right w:val="nil"/>
            </w:tcBorders>
            <w:vAlign w:val="center"/>
          </w:tcPr>
          <w:p w14:paraId="4FBCBA5E" w14:textId="77777777" w:rsidR="00B4600F" w:rsidRDefault="00382E2B">
            <w:pPr>
              <w:pStyle w:val="af3"/>
              <w:ind w:firstLine="1960"/>
            </w:pPr>
            <w:r>
              <w:rPr>
                <w:rFonts w:hint="eastAsia"/>
              </w:rPr>
              <w:t>：</w:t>
            </w:r>
          </w:p>
        </w:tc>
        <w:tc>
          <w:tcPr>
            <w:tcW w:w="3705" w:type="dxa"/>
            <w:gridSpan w:val="3"/>
            <w:tcBorders>
              <w:top w:val="nil"/>
              <w:left w:val="nil"/>
              <w:bottom w:val="nil"/>
              <w:right w:val="nil"/>
            </w:tcBorders>
            <w:vAlign w:val="center"/>
          </w:tcPr>
          <w:p w14:paraId="164699AB" w14:textId="77777777" w:rsidR="00B4600F" w:rsidRPr="00C84876" w:rsidRDefault="00382E2B" w:rsidP="00066F84">
            <w:pPr>
              <w:pStyle w:val="af3"/>
              <w:ind w:firstLineChars="0" w:firstLine="0"/>
            </w:pPr>
            <w:r w:rsidRPr="00C84876">
              <w:rPr>
                <w:rFonts w:hint="eastAsia"/>
                <w:spacing w:val="20"/>
                <w:u w:val="single"/>
              </w:rPr>
              <w:t>202</w:t>
            </w:r>
            <w:r w:rsidR="005721EC">
              <w:rPr>
                <w:rFonts w:hint="eastAsia"/>
                <w:spacing w:val="20"/>
                <w:u w:val="single"/>
              </w:rPr>
              <w:t>5</w:t>
            </w:r>
            <w:r w:rsidRPr="00C84876">
              <w:rPr>
                <w:rFonts w:hint="eastAsia"/>
                <w:spacing w:val="20"/>
                <w:u w:val="single"/>
              </w:rPr>
              <w:t>年</w:t>
            </w:r>
            <w:r w:rsidR="005721EC">
              <w:rPr>
                <w:rFonts w:hint="eastAsia"/>
                <w:spacing w:val="20"/>
                <w:u w:val="single"/>
              </w:rPr>
              <w:t>9</w:t>
            </w:r>
            <w:r w:rsidRPr="00C84876">
              <w:rPr>
                <w:rFonts w:hint="eastAsia"/>
                <w:spacing w:val="20"/>
                <w:u w:val="single"/>
              </w:rPr>
              <w:t>月</w:t>
            </w:r>
          </w:p>
        </w:tc>
        <w:tc>
          <w:tcPr>
            <w:tcW w:w="1154" w:type="dxa"/>
            <w:vMerge/>
            <w:tcBorders>
              <w:top w:val="nil"/>
              <w:left w:val="nil"/>
              <w:bottom w:val="nil"/>
              <w:right w:val="nil"/>
            </w:tcBorders>
            <w:vAlign w:val="center"/>
          </w:tcPr>
          <w:p w14:paraId="2D81EFB7" w14:textId="77777777" w:rsidR="00B4600F" w:rsidRDefault="00B4600F">
            <w:pPr>
              <w:widowControl/>
              <w:jc w:val="distribute"/>
              <w:rPr>
                <w:rFonts w:eastAsia="楷体_GB2312"/>
                <w:color w:val="000000"/>
                <w:sz w:val="52"/>
              </w:rPr>
            </w:pPr>
          </w:p>
        </w:tc>
      </w:tr>
      <w:tr w:rsidR="00B4600F" w14:paraId="1E4A42D0" w14:textId="77777777">
        <w:trPr>
          <w:cantSplit/>
          <w:trHeight w:val="735"/>
          <w:jc w:val="center"/>
        </w:trPr>
        <w:tc>
          <w:tcPr>
            <w:tcW w:w="1241" w:type="dxa"/>
            <w:gridSpan w:val="2"/>
            <w:vMerge/>
            <w:tcBorders>
              <w:top w:val="nil"/>
              <w:left w:val="nil"/>
              <w:bottom w:val="nil"/>
              <w:right w:val="nil"/>
            </w:tcBorders>
            <w:vAlign w:val="center"/>
          </w:tcPr>
          <w:p w14:paraId="6CD56D9D" w14:textId="77777777" w:rsidR="00B4600F" w:rsidRDefault="00B4600F">
            <w:pPr>
              <w:widowControl/>
              <w:jc w:val="left"/>
              <w:rPr>
                <w:rFonts w:eastAsia="楷体_GB2312"/>
                <w:color w:val="000000"/>
                <w:sz w:val="52"/>
              </w:rPr>
            </w:pPr>
          </w:p>
        </w:tc>
        <w:tc>
          <w:tcPr>
            <w:tcW w:w="2795" w:type="dxa"/>
            <w:gridSpan w:val="2"/>
            <w:tcBorders>
              <w:top w:val="nil"/>
              <w:left w:val="nil"/>
              <w:bottom w:val="nil"/>
              <w:right w:val="nil"/>
            </w:tcBorders>
            <w:vAlign w:val="center"/>
          </w:tcPr>
          <w:p w14:paraId="52DB11DA" w14:textId="77777777" w:rsidR="00B4600F" w:rsidRDefault="00382E2B">
            <w:pPr>
              <w:pStyle w:val="af3"/>
              <w:ind w:firstLineChars="0" w:firstLine="0"/>
              <w:jc w:val="right"/>
            </w:pPr>
            <w:r>
              <w:rPr>
                <w:rFonts w:hint="eastAsia"/>
              </w:rPr>
              <w:t>制订者：</w:t>
            </w:r>
          </w:p>
        </w:tc>
        <w:tc>
          <w:tcPr>
            <w:tcW w:w="240" w:type="dxa"/>
            <w:tcBorders>
              <w:top w:val="nil"/>
              <w:left w:val="nil"/>
              <w:bottom w:val="nil"/>
              <w:right w:val="nil"/>
            </w:tcBorders>
            <w:vAlign w:val="center"/>
          </w:tcPr>
          <w:p w14:paraId="3948AEBD" w14:textId="77777777" w:rsidR="00B4600F" w:rsidRDefault="00382E2B">
            <w:pPr>
              <w:pStyle w:val="af3"/>
              <w:ind w:firstLine="1960"/>
            </w:pPr>
            <w:r>
              <w:rPr>
                <w:rFonts w:hint="eastAsia"/>
              </w:rPr>
              <w:t>：</w:t>
            </w:r>
          </w:p>
        </w:tc>
        <w:tc>
          <w:tcPr>
            <w:tcW w:w="3705" w:type="dxa"/>
            <w:gridSpan w:val="3"/>
            <w:tcBorders>
              <w:top w:val="nil"/>
              <w:left w:val="nil"/>
              <w:bottom w:val="nil"/>
              <w:right w:val="nil"/>
            </w:tcBorders>
            <w:vAlign w:val="center"/>
          </w:tcPr>
          <w:p w14:paraId="08F5C7C1" w14:textId="5248B103" w:rsidR="00B4600F" w:rsidRPr="00E76A62" w:rsidRDefault="005721EC">
            <w:pPr>
              <w:pStyle w:val="af3"/>
              <w:ind w:firstLineChars="0" w:firstLine="0"/>
              <w:rPr>
                <w:rFonts w:hint="eastAsia"/>
                <w:u w:val="single"/>
              </w:rPr>
            </w:pPr>
            <w:r>
              <w:rPr>
                <w:rFonts w:hint="eastAsia"/>
                <w:u w:val="single"/>
              </w:rPr>
              <w:t>蚌埠学院应用技术学院</w:t>
            </w:r>
          </w:p>
        </w:tc>
        <w:tc>
          <w:tcPr>
            <w:tcW w:w="1154" w:type="dxa"/>
            <w:vMerge/>
            <w:tcBorders>
              <w:top w:val="nil"/>
              <w:left w:val="nil"/>
              <w:bottom w:val="nil"/>
              <w:right w:val="nil"/>
            </w:tcBorders>
            <w:vAlign w:val="center"/>
          </w:tcPr>
          <w:p w14:paraId="57FCF4DA" w14:textId="77777777" w:rsidR="00B4600F" w:rsidRDefault="00B4600F">
            <w:pPr>
              <w:widowControl/>
              <w:jc w:val="distribute"/>
              <w:rPr>
                <w:rFonts w:eastAsia="楷体_GB2312"/>
                <w:color w:val="000000"/>
                <w:sz w:val="52"/>
              </w:rPr>
            </w:pPr>
          </w:p>
        </w:tc>
      </w:tr>
      <w:tr w:rsidR="00B4600F" w14:paraId="0AA5D688" w14:textId="77777777">
        <w:trPr>
          <w:trHeight w:val="1105"/>
          <w:jc w:val="center"/>
        </w:trPr>
        <w:tc>
          <w:tcPr>
            <w:tcW w:w="9135" w:type="dxa"/>
            <w:gridSpan w:val="9"/>
            <w:tcBorders>
              <w:top w:val="nil"/>
              <w:left w:val="nil"/>
              <w:bottom w:val="nil"/>
              <w:right w:val="nil"/>
            </w:tcBorders>
          </w:tcPr>
          <w:p w14:paraId="21F1E375" w14:textId="77777777" w:rsidR="00B4600F" w:rsidRDefault="00B4600F">
            <w:pPr>
              <w:pStyle w:val="af0"/>
              <w:jc w:val="both"/>
            </w:pPr>
          </w:p>
          <w:p w14:paraId="57AFB454" w14:textId="77777777" w:rsidR="00B4600F" w:rsidRDefault="00B4600F">
            <w:pPr>
              <w:pStyle w:val="af0"/>
            </w:pPr>
          </w:p>
        </w:tc>
      </w:tr>
    </w:tbl>
    <w:p w14:paraId="1723D4FC" w14:textId="19B1BAA7" w:rsidR="00E76A62" w:rsidRDefault="00E76A62"/>
    <w:p w14:paraId="52525C41" w14:textId="77777777" w:rsidR="00E76A62" w:rsidRDefault="00E76A62">
      <w:pPr>
        <w:widowControl/>
        <w:jc w:val="left"/>
      </w:pPr>
      <w:r>
        <w:br w:type="page"/>
      </w:r>
    </w:p>
    <w:p w14:paraId="3DE1C790" w14:textId="77777777" w:rsidR="00B4600F" w:rsidRDefault="00B4600F"/>
    <w:sdt>
      <w:sdtPr>
        <w:rPr>
          <w:rFonts w:ascii="微软雅黑" w:eastAsia="微软雅黑" w:hAnsi="微软雅黑" w:cs="微软雅黑" w:hint="eastAsia"/>
          <w:sz w:val="32"/>
          <w:szCs w:val="32"/>
        </w:rPr>
        <w:id w:val="147463647"/>
        <w:docPartObj>
          <w:docPartGallery w:val="Table of Contents"/>
          <w:docPartUnique/>
        </w:docPartObj>
      </w:sdtPr>
      <w:sdtEndPr>
        <w:rPr>
          <w:rFonts w:ascii="宋体" w:eastAsia="宋体" w:hAnsi="宋体" w:cs="Times New Roman"/>
          <w:sz w:val="24"/>
          <w:szCs w:val="24"/>
        </w:rPr>
      </w:sdtEndPr>
      <w:sdtContent>
        <w:p w14:paraId="54AE7627" w14:textId="77777777" w:rsidR="00B4600F" w:rsidRDefault="00382E2B">
          <w:pPr>
            <w:spacing w:line="288" w:lineRule="auto"/>
            <w:jc w:val="center"/>
            <w:rPr>
              <w:rFonts w:ascii="微软雅黑" w:eastAsia="微软雅黑" w:hAnsi="微软雅黑" w:cs="微软雅黑" w:hint="eastAsia"/>
              <w:sz w:val="32"/>
              <w:szCs w:val="32"/>
            </w:rPr>
          </w:pPr>
          <w:r>
            <w:rPr>
              <w:rFonts w:ascii="微软雅黑" w:eastAsia="微软雅黑" w:hAnsi="微软雅黑" w:cs="微软雅黑" w:hint="eastAsia"/>
              <w:sz w:val="32"/>
              <w:szCs w:val="32"/>
            </w:rPr>
            <w:t>目    录</w:t>
          </w:r>
        </w:p>
        <w:p w14:paraId="43F78F42" w14:textId="77777777" w:rsidR="005721EC" w:rsidRDefault="00382E2B">
          <w:pPr>
            <w:pStyle w:val="TOC2"/>
            <w:tabs>
              <w:tab w:val="right" w:leader="dot" w:pos="8296"/>
            </w:tabs>
            <w:rPr>
              <w:rFonts w:asciiTheme="minorHAnsi" w:eastAsiaTheme="minorEastAsia" w:hAnsiTheme="minorHAnsi" w:cstheme="minorBidi"/>
              <w:noProof/>
              <w:szCs w:val="22"/>
              <w14:ligatures w14:val="standardContextual"/>
            </w:rPr>
          </w:pPr>
          <w:r>
            <w:rPr>
              <w:rFonts w:ascii="宋体" w:hAnsi="宋体" w:hint="eastAsia"/>
              <w:b/>
              <w:sz w:val="24"/>
            </w:rPr>
            <w:fldChar w:fldCharType="begin"/>
          </w:r>
          <w:r>
            <w:rPr>
              <w:rFonts w:ascii="宋体" w:hAnsi="宋体" w:hint="eastAsia"/>
              <w:b/>
              <w:sz w:val="24"/>
            </w:rPr>
            <w:instrText xml:space="preserve">TOC \o "1-3" \h \u </w:instrText>
          </w:r>
          <w:r>
            <w:rPr>
              <w:rFonts w:ascii="宋体" w:hAnsi="宋体" w:hint="eastAsia"/>
              <w:b/>
              <w:sz w:val="24"/>
            </w:rPr>
            <w:fldChar w:fldCharType="separate"/>
          </w:r>
          <w:hyperlink w:anchor="_Toc230873426" w:history="1">
            <w:r w:rsidR="005721EC" w:rsidRPr="002E2B3A">
              <w:rPr>
                <w:rStyle w:val="ad"/>
                <w:rFonts w:ascii="黑体" w:eastAsia="黑体" w:hAnsi="黑体" w:hint="eastAsia"/>
                <w:noProof/>
              </w:rPr>
              <w:t>一、专业名称及代码</w:t>
            </w:r>
            <w:r w:rsidR="005721EC">
              <w:rPr>
                <w:rFonts w:hint="eastAsia"/>
                <w:noProof/>
              </w:rPr>
              <w:tab/>
            </w:r>
            <w:r w:rsidR="005721EC">
              <w:rPr>
                <w:rFonts w:hint="eastAsia"/>
                <w:noProof/>
              </w:rPr>
              <w:fldChar w:fldCharType="begin"/>
            </w:r>
            <w:r w:rsidR="005721EC">
              <w:rPr>
                <w:rFonts w:hint="eastAsia"/>
                <w:noProof/>
              </w:rPr>
              <w:instrText xml:space="preserve"> </w:instrText>
            </w:r>
            <w:r w:rsidR="005721EC">
              <w:rPr>
                <w:noProof/>
              </w:rPr>
              <w:instrText>PAGEREF _Toc230873426 \h</w:instrText>
            </w:r>
            <w:r w:rsidR="005721EC">
              <w:rPr>
                <w:rFonts w:hint="eastAsia"/>
                <w:noProof/>
              </w:rPr>
              <w:instrText xml:space="preserve"> </w:instrText>
            </w:r>
            <w:r w:rsidR="005721EC">
              <w:rPr>
                <w:rFonts w:hint="eastAsia"/>
                <w:noProof/>
              </w:rPr>
            </w:r>
            <w:r w:rsidR="005721EC">
              <w:rPr>
                <w:rFonts w:hint="eastAsia"/>
                <w:noProof/>
              </w:rPr>
              <w:fldChar w:fldCharType="separate"/>
            </w:r>
            <w:r w:rsidR="005721EC">
              <w:rPr>
                <w:noProof/>
              </w:rPr>
              <w:t>1</w:t>
            </w:r>
            <w:r w:rsidR="005721EC">
              <w:rPr>
                <w:rFonts w:hint="eastAsia"/>
                <w:noProof/>
              </w:rPr>
              <w:fldChar w:fldCharType="end"/>
            </w:r>
          </w:hyperlink>
        </w:p>
        <w:p w14:paraId="0B3FAFB2" w14:textId="77777777" w:rsidR="005721EC" w:rsidRDefault="00E76A62">
          <w:pPr>
            <w:pStyle w:val="TOC2"/>
            <w:tabs>
              <w:tab w:val="right" w:leader="dot" w:pos="8296"/>
            </w:tabs>
            <w:rPr>
              <w:rFonts w:asciiTheme="minorHAnsi" w:eastAsiaTheme="minorEastAsia" w:hAnsiTheme="minorHAnsi" w:cstheme="minorBidi"/>
              <w:noProof/>
              <w:szCs w:val="22"/>
              <w14:ligatures w14:val="standardContextual"/>
            </w:rPr>
          </w:pPr>
          <w:hyperlink w:anchor="_Toc230873427" w:history="1">
            <w:r w:rsidR="005721EC" w:rsidRPr="002E2B3A">
              <w:rPr>
                <w:rStyle w:val="ad"/>
                <w:rFonts w:ascii="黑体" w:eastAsia="黑体" w:hAnsi="黑体" w:hint="eastAsia"/>
                <w:noProof/>
              </w:rPr>
              <w:t>二、入学要求</w:t>
            </w:r>
            <w:r w:rsidR="005721EC">
              <w:rPr>
                <w:rFonts w:hint="eastAsia"/>
                <w:noProof/>
              </w:rPr>
              <w:tab/>
            </w:r>
            <w:r w:rsidR="005721EC">
              <w:rPr>
                <w:rFonts w:hint="eastAsia"/>
                <w:noProof/>
              </w:rPr>
              <w:fldChar w:fldCharType="begin"/>
            </w:r>
            <w:r w:rsidR="005721EC">
              <w:rPr>
                <w:rFonts w:hint="eastAsia"/>
                <w:noProof/>
              </w:rPr>
              <w:instrText xml:space="preserve"> </w:instrText>
            </w:r>
            <w:r w:rsidR="005721EC">
              <w:rPr>
                <w:noProof/>
              </w:rPr>
              <w:instrText>PAGEREF _Toc230873427 \h</w:instrText>
            </w:r>
            <w:r w:rsidR="005721EC">
              <w:rPr>
                <w:rFonts w:hint="eastAsia"/>
                <w:noProof/>
              </w:rPr>
              <w:instrText xml:space="preserve"> </w:instrText>
            </w:r>
            <w:r w:rsidR="005721EC">
              <w:rPr>
                <w:rFonts w:hint="eastAsia"/>
                <w:noProof/>
              </w:rPr>
            </w:r>
            <w:r w:rsidR="005721EC">
              <w:rPr>
                <w:rFonts w:hint="eastAsia"/>
                <w:noProof/>
              </w:rPr>
              <w:fldChar w:fldCharType="separate"/>
            </w:r>
            <w:r w:rsidR="005721EC">
              <w:rPr>
                <w:noProof/>
              </w:rPr>
              <w:t>1</w:t>
            </w:r>
            <w:r w:rsidR="005721EC">
              <w:rPr>
                <w:rFonts w:hint="eastAsia"/>
                <w:noProof/>
              </w:rPr>
              <w:fldChar w:fldCharType="end"/>
            </w:r>
          </w:hyperlink>
        </w:p>
        <w:p w14:paraId="2543F58A" w14:textId="77777777" w:rsidR="005721EC" w:rsidRDefault="00E76A62">
          <w:pPr>
            <w:pStyle w:val="TOC2"/>
            <w:tabs>
              <w:tab w:val="right" w:leader="dot" w:pos="8296"/>
            </w:tabs>
            <w:rPr>
              <w:rFonts w:asciiTheme="minorHAnsi" w:eastAsiaTheme="minorEastAsia" w:hAnsiTheme="minorHAnsi" w:cstheme="minorBidi"/>
              <w:noProof/>
              <w:szCs w:val="22"/>
              <w14:ligatures w14:val="standardContextual"/>
            </w:rPr>
          </w:pPr>
          <w:hyperlink w:anchor="_Toc230873428" w:history="1">
            <w:r w:rsidR="005721EC" w:rsidRPr="002E2B3A">
              <w:rPr>
                <w:rStyle w:val="ad"/>
                <w:rFonts w:ascii="宋体" w:hAnsi="宋体" w:hint="eastAsia"/>
                <w:noProof/>
              </w:rPr>
              <w:t>中等职业学校毕业、普通高级中学毕业或具备同等学力</w:t>
            </w:r>
            <w:r w:rsidR="005721EC">
              <w:rPr>
                <w:rFonts w:hint="eastAsia"/>
                <w:noProof/>
              </w:rPr>
              <w:tab/>
            </w:r>
            <w:r w:rsidR="005721EC">
              <w:rPr>
                <w:rFonts w:hint="eastAsia"/>
                <w:noProof/>
              </w:rPr>
              <w:fldChar w:fldCharType="begin"/>
            </w:r>
            <w:r w:rsidR="005721EC">
              <w:rPr>
                <w:rFonts w:hint="eastAsia"/>
                <w:noProof/>
              </w:rPr>
              <w:instrText xml:space="preserve"> </w:instrText>
            </w:r>
            <w:r w:rsidR="005721EC">
              <w:rPr>
                <w:noProof/>
              </w:rPr>
              <w:instrText>PAGEREF _Toc230873428 \h</w:instrText>
            </w:r>
            <w:r w:rsidR="005721EC">
              <w:rPr>
                <w:rFonts w:hint="eastAsia"/>
                <w:noProof/>
              </w:rPr>
              <w:instrText xml:space="preserve"> </w:instrText>
            </w:r>
            <w:r w:rsidR="005721EC">
              <w:rPr>
                <w:rFonts w:hint="eastAsia"/>
                <w:noProof/>
              </w:rPr>
            </w:r>
            <w:r w:rsidR="005721EC">
              <w:rPr>
                <w:rFonts w:hint="eastAsia"/>
                <w:noProof/>
              </w:rPr>
              <w:fldChar w:fldCharType="separate"/>
            </w:r>
            <w:r w:rsidR="005721EC">
              <w:rPr>
                <w:noProof/>
              </w:rPr>
              <w:t>1</w:t>
            </w:r>
            <w:r w:rsidR="005721EC">
              <w:rPr>
                <w:rFonts w:hint="eastAsia"/>
                <w:noProof/>
              </w:rPr>
              <w:fldChar w:fldCharType="end"/>
            </w:r>
          </w:hyperlink>
        </w:p>
        <w:p w14:paraId="3B2F799D" w14:textId="77777777" w:rsidR="005721EC" w:rsidRDefault="00E76A62">
          <w:pPr>
            <w:pStyle w:val="TOC2"/>
            <w:tabs>
              <w:tab w:val="right" w:leader="dot" w:pos="8296"/>
            </w:tabs>
            <w:rPr>
              <w:rFonts w:asciiTheme="minorHAnsi" w:eastAsiaTheme="minorEastAsia" w:hAnsiTheme="minorHAnsi" w:cstheme="minorBidi"/>
              <w:noProof/>
              <w:szCs w:val="22"/>
              <w14:ligatures w14:val="standardContextual"/>
            </w:rPr>
          </w:pPr>
          <w:hyperlink w:anchor="_Toc230873429" w:history="1">
            <w:r w:rsidR="005721EC" w:rsidRPr="002E2B3A">
              <w:rPr>
                <w:rStyle w:val="ad"/>
                <w:rFonts w:ascii="黑体" w:eastAsia="黑体" w:hAnsi="黑体" w:hint="eastAsia"/>
                <w:noProof/>
              </w:rPr>
              <w:t>三、修业年限</w:t>
            </w:r>
            <w:r w:rsidR="005721EC">
              <w:rPr>
                <w:rFonts w:hint="eastAsia"/>
                <w:noProof/>
              </w:rPr>
              <w:tab/>
            </w:r>
            <w:r w:rsidR="005721EC">
              <w:rPr>
                <w:rFonts w:hint="eastAsia"/>
                <w:noProof/>
              </w:rPr>
              <w:fldChar w:fldCharType="begin"/>
            </w:r>
            <w:r w:rsidR="005721EC">
              <w:rPr>
                <w:rFonts w:hint="eastAsia"/>
                <w:noProof/>
              </w:rPr>
              <w:instrText xml:space="preserve"> </w:instrText>
            </w:r>
            <w:r w:rsidR="005721EC">
              <w:rPr>
                <w:noProof/>
              </w:rPr>
              <w:instrText>PAGEREF _Toc230873429 \h</w:instrText>
            </w:r>
            <w:r w:rsidR="005721EC">
              <w:rPr>
                <w:rFonts w:hint="eastAsia"/>
                <w:noProof/>
              </w:rPr>
              <w:instrText xml:space="preserve"> </w:instrText>
            </w:r>
            <w:r w:rsidR="005721EC">
              <w:rPr>
                <w:rFonts w:hint="eastAsia"/>
                <w:noProof/>
              </w:rPr>
            </w:r>
            <w:r w:rsidR="005721EC">
              <w:rPr>
                <w:rFonts w:hint="eastAsia"/>
                <w:noProof/>
              </w:rPr>
              <w:fldChar w:fldCharType="separate"/>
            </w:r>
            <w:r w:rsidR="005721EC">
              <w:rPr>
                <w:noProof/>
              </w:rPr>
              <w:t>1</w:t>
            </w:r>
            <w:r w:rsidR="005721EC">
              <w:rPr>
                <w:rFonts w:hint="eastAsia"/>
                <w:noProof/>
              </w:rPr>
              <w:fldChar w:fldCharType="end"/>
            </w:r>
          </w:hyperlink>
        </w:p>
        <w:p w14:paraId="275944A4" w14:textId="77777777" w:rsidR="005721EC" w:rsidRDefault="00E76A62">
          <w:pPr>
            <w:pStyle w:val="TOC2"/>
            <w:tabs>
              <w:tab w:val="right" w:leader="dot" w:pos="8296"/>
            </w:tabs>
            <w:rPr>
              <w:rFonts w:asciiTheme="minorHAnsi" w:eastAsiaTheme="minorEastAsia" w:hAnsiTheme="minorHAnsi" w:cstheme="minorBidi"/>
              <w:noProof/>
              <w:szCs w:val="22"/>
              <w14:ligatures w14:val="standardContextual"/>
            </w:rPr>
          </w:pPr>
          <w:hyperlink w:anchor="_Toc230873430" w:history="1">
            <w:r w:rsidR="005721EC" w:rsidRPr="002E2B3A">
              <w:rPr>
                <w:rStyle w:val="ad"/>
                <w:rFonts w:ascii="宋体" w:hAnsi="宋体" w:hint="eastAsia"/>
                <w:noProof/>
              </w:rPr>
              <w:t>三年全日制</w:t>
            </w:r>
            <w:r w:rsidR="005721EC">
              <w:rPr>
                <w:rFonts w:hint="eastAsia"/>
                <w:noProof/>
              </w:rPr>
              <w:tab/>
            </w:r>
            <w:r w:rsidR="005721EC">
              <w:rPr>
                <w:rFonts w:hint="eastAsia"/>
                <w:noProof/>
              </w:rPr>
              <w:fldChar w:fldCharType="begin"/>
            </w:r>
            <w:r w:rsidR="005721EC">
              <w:rPr>
                <w:rFonts w:hint="eastAsia"/>
                <w:noProof/>
              </w:rPr>
              <w:instrText xml:space="preserve"> </w:instrText>
            </w:r>
            <w:r w:rsidR="005721EC">
              <w:rPr>
                <w:noProof/>
              </w:rPr>
              <w:instrText>PAGEREF _Toc230873430 \h</w:instrText>
            </w:r>
            <w:r w:rsidR="005721EC">
              <w:rPr>
                <w:rFonts w:hint="eastAsia"/>
                <w:noProof/>
              </w:rPr>
              <w:instrText xml:space="preserve"> </w:instrText>
            </w:r>
            <w:r w:rsidR="005721EC">
              <w:rPr>
                <w:rFonts w:hint="eastAsia"/>
                <w:noProof/>
              </w:rPr>
            </w:r>
            <w:r w:rsidR="005721EC">
              <w:rPr>
                <w:rFonts w:hint="eastAsia"/>
                <w:noProof/>
              </w:rPr>
              <w:fldChar w:fldCharType="separate"/>
            </w:r>
            <w:r w:rsidR="005721EC">
              <w:rPr>
                <w:noProof/>
              </w:rPr>
              <w:t>1</w:t>
            </w:r>
            <w:r w:rsidR="005721EC">
              <w:rPr>
                <w:rFonts w:hint="eastAsia"/>
                <w:noProof/>
              </w:rPr>
              <w:fldChar w:fldCharType="end"/>
            </w:r>
          </w:hyperlink>
        </w:p>
        <w:p w14:paraId="26AB21CB" w14:textId="77777777" w:rsidR="005721EC" w:rsidRDefault="00E76A62">
          <w:pPr>
            <w:pStyle w:val="TOC2"/>
            <w:tabs>
              <w:tab w:val="right" w:leader="dot" w:pos="8296"/>
            </w:tabs>
            <w:rPr>
              <w:rFonts w:asciiTheme="minorHAnsi" w:eastAsiaTheme="minorEastAsia" w:hAnsiTheme="minorHAnsi" w:cstheme="minorBidi"/>
              <w:noProof/>
              <w:szCs w:val="22"/>
              <w14:ligatures w14:val="standardContextual"/>
            </w:rPr>
          </w:pPr>
          <w:hyperlink w:anchor="_Toc230873431" w:history="1">
            <w:r w:rsidR="005721EC" w:rsidRPr="002E2B3A">
              <w:rPr>
                <w:rStyle w:val="ad"/>
                <w:rFonts w:ascii="黑体" w:eastAsia="黑体" w:hAnsi="黑体" w:hint="eastAsia"/>
                <w:noProof/>
              </w:rPr>
              <w:t>四、职业面向</w:t>
            </w:r>
            <w:r w:rsidR="005721EC">
              <w:rPr>
                <w:rFonts w:hint="eastAsia"/>
                <w:noProof/>
              </w:rPr>
              <w:tab/>
            </w:r>
            <w:r w:rsidR="005721EC">
              <w:rPr>
                <w:rFonts w:hint="eastAsia"/>
                <w:noProof/>
              </w:rPr>
              <w:fldChar w:fldCharType="begin"/>
            </w:r>
            <w:r w:rsidR="005721EC">
              <w:rPr>
                <w:rFonts w:hint="eastAsia"/>
                <w:noProof/>
              </w:rPr>
              <w:instrText xml:space="preserve"> </w:instrText>
            </w:r>
            <w:r w:rsidR="005721EC">
              <w:rPr>
                <w:noProof/>
              </w:rPr>
              <w:instrText>PAGEREF _Toc230873431 \h</w:instrText>
            </w:r>
            <w:r w:rsidR="005721EC">
              <w:rPr>
                <w:rFonts w:hint="eastAsia"/>
                <w:noProof/>
              </w:rPr>
              <w:instrText xml:space="preserve"> </w:instrText>
            </w:r>
            <w:r w:rsidR="005721EC">
              <w:rPr>
                <w:rFonts w:hint="eastAsia"/>
                <w:noProof/>
              </w:rPr>
            </w:r>
            <w:r w:rsidR="005721EC">
              <w:rPr>
                <w:rFonts w:hint="eastAsia"/>
                <w:noProof/>
              </w:rPr>
              <w:fldChar w:fldCharType="separate"/>
            </w:r>
            <w:r w:rsidR="005721EC">
              <w:rPr>
                <w:noProof/>
              </w:rPr>
              <w:t>1</w:t>
            </w:r>
            <w:r w:rsidR="005721EC">
              <w:rPr>
                <w:rFonts w:hint="eastAsia"/>
                <w:noProof/>
              </w:rPr>
              <w:fldChar w:fldCharType="end"/>
            </w:r>
          </w:hyperlink>
        </w:p>
        <w:p w14:paraId="0E3C36E6" w14:textId="77777777" w:rsidR="005721EC" w:rsidRDefault="00E76A62">
          <w:pPr>
            <w:pStyle w:val="TOC2"/>
            <w:tabs>
              <w:tab w:val="right" w:leader="dot" w:pos="8296"/>
            </w:tabs>
            <w:rPr>
              <w:rFonts w:asciiTheme="minorHAnsi" w:eastAsiaTheme="minorEastAsia" w:hAnsiTheme="minorHAnsi" w:cstheme="minorBidi"/>
              <w:noProof/>
              <w:szCs w:val="22"/>
              <w14:ligatures w14:val="standardContextual"/>
            </w:rPr>
          </w:pPr>
          <w:hyperlink w:anchor="_Toc230873432" w:history="1">
            <w:r w:rsidR="005721EC" w:rsidRPr="002E2B3A">
              <w:rPr>
                <w:rStyle w:val="ad"/>
                <w:rFonts w:hint="eastAsia"/>
                <w:noProof/>
              </w:rPr>
              <w:t>（一）职业面向</w:t>
            </w:r>
            <w:r w:rsidR="005721EC">
              <w:rPr>
                <w:rFonts w:hint="eastAsia"/>
                <w:noProof/>
              </w:rPr>
              <w:tab/>
            </w:r>
            <w:r w:rsidR="005721EC">
              <w:rPr>
                <w:rFonts w:hint="eastAsia"/>
                <w:noProof/>
              </w:rPr>
              <w:fldChar w:fldCharType="begin"/>
            </w:r>
            <w:r w:rsidR="005721EC">
              <w:rPr>
                <w:rFonts w:hint="eastAsia"/>
                <w:noProof/>
              </w:rPr>
              <w:instrText xml:space="preserve"> </w:instrText>
            </w:r>
            <w:r w:rsidR="005721EC">
              <w:rPr>
                <w:noProof/>
              </w:rPr>
              <w:instrText>PAGEREF _Toc230873432 \h</w:instrText>
            </w:r>
            <w:r w:rsidR="005721EC">
              <w:rPr>
                <w:rFonts w:hint="eastAsia"/>
                <w:noProof/>
              </w:rPr>
              <w:instrText xml:space="preserve"> </w:instrText>
            </w:r>
            <w:r w:rsidR="005721EC">
              <w:rPr>
                <w:rFonts w:hint="eastAsia"/>
                <w:noProof/>
              </w:rPr>
            </w:r>
            <w:r w:rsidR="005721EC">
              <w:rPr>
                <w:rFonts w:hint="eastAsia"/>
                <w:noProof/>
              </w:rPr>
              <w:fldChar w:fldCharType="separate"/>
            </w:r>
            <w:r w:rsidR="005721EC">
              <w:rPr>
                <w:noProof/>
              </w:rPr>
              <w:t>1</w:t>
            </w:r>
            <w:r w:rsidR="005721EC">
              <w:rPr>
                <w:rFonts w:hint="eastAsia"/>
                <w:noProof/>
              </w:rPr>
              <w:fldChar w:fldCharType="end"/>
            </w:r>
          </w:hyperlink>
        </w:p>
        <w:p w14:paraId="3712DA57" w14:textId="77777777" w:rsidR="005721EC" w:rsidRDefault="00E76A62">
          <w:pPr>
            <w:pStyle w:val="TOC2"/>
            <w:tabs>
              <w:tab w:val="right" w:leader="dot" w:pos="8296"/>
            </w:tabs>
            <w:rPr>
              <w:rFonts w:asciiTheme="minorHAnsi" w:eastAsiaTheme="minorEastAsia" w:hAnsiTheme="minorHAnsi" w:cstheme="minorBidi"/>
              <w:noProof/>
              <w:szCs w:val="22"/>
              <w14:ligatures w14:val="standardContextual"/>
            </w:rPr>
          </w:pPr>
          <w:hyperlink w:anchor="_Toc230873433" w:history="1">
            <w:r w:rsidR="005721EC" w:rsidRPr="002E2B3A">
              <w:rPr>
                <w:rStyle w:val="ad"/>
                <w:rFonts w:hint="eastAsia"/>
                <w:noProof/>
              </w:rPr>
              <w:t>（二）接续专业</w:t>
            </w:r>
            <w:r w:rsidR="005721EC">
              <w:rPr>
                <w:rFonts w:hint="eastAsia"/>
                <w:noProof/>
              </w:rPr>
              <w:tab/>
            </w:r>
            <w:r w:rsidR="005721EC">
              <w:rPr>
                <w:rFonts w:hint="eastAsia"/>
                <w:noProof/>
              </w:rPr>
              <w:fldChar w:fldCharType="begin"/>
            </w:r>
            <w:r w:rsidR="005721EC">
              <w:rPr>
                <w:rFonts w:hint="eastAsia"/>
                <w:noProof/>
              </w:rPr>
              <w:instrText xml:space="preserve"> </w:instrText>
            </w:r>
            <w:r w:rsidR="005721EC">
              <w:rPr>
                <w:noProof/>
              </w:rPr>
              <w:instrText>PAGEREF _Toc230873433 \h</w:instrText>
            </w:r>
            <w:r w:rsidR="005721EC">
              <w:rPr>
                <w:rFonts w:hint="eastAsia"/>
                <w:noProof/>
              </w:rPr>
              <w:instrText xml:space="preserve"> </w:instrText>
            </w:r>
            <w:r w:rsidR="005721EC">
              <w:rPr>
                <w:rFonts w:hint="eastAsia"/>
                <w:noProof/>
              </w:rPr>
            </w:r>
            <w:r w:rsidR="005721EC">
              <w:rPr>
                <w:rFonts w:hint="eastAsia"/>
                <w:noProof/>
              </w:rPr>
              <w:fldChar w:fldCharType="separate"/>
            </w:r>
            <w:r w:rsidR="005721EC">
              <w:rPr>
                <w:noProof/>
              </w:rPr>
              <w:t>2</w:t>
            </w:r>
            <w:r w:rsidR="005721EC">
              <w:rPr>
                <w:rFonts w:hint="eastAsia"/>
                <w:noProof/>
              </w:rPr>
              <w:fldChar w:fldCharType="end"/>
            </w:r>
          </w:hyperlink>
        </w:p>
        <w:p w14:paraId="694F0BB4" w14:textId="77777777" w:rsidR="005721EC" w:rsidRDefault="00E76A62">
          <w:pPr>
            <w:pStyle w:val="TOC2"/>
            <w:tabs>
              <w:tab w:val="right" w:leader="dot" w:pos="8296"/>
            </w:tabs>
            <w:rPr>
              <w:rFonts w:asciiTheme="minorHAnsi" w:eastAsiaTheme="minorEastAsia" w:hAnsiTheme="minorHAnsi" w:cstheme="minorBidi"/>
              <w:noProof/>
              <w:szCs w:val="22"/>
              <w14:ligatures w14:val="standardContextual"/>
            </w:rPr>
          </w:pPr>
          <w:hyperlink w:anchor="_Toc230873434" w:history="1">
            <w:r w:rsidR="005721EC" w:rsidRPr="002E2B3A">
              <w:rPr>
                <w:rStyle w:val="ad"/>
                <w:rFonts w:ascii="黑体" w:eastAsia="黑体" w:hAnsi="黑体" w:hint="eastAsia"/>
                <w:noProof/>
              </w:rPr>
              <w:t>五、培养目标与培养规格</w:t>
            </w:r>
            <w:r w:rsidR="005721EC">
              <w:rPr>
                <w:rFonts w:hint="eastAsia"/>
                <w:noProof/>
              </w:rPr>
              <w:tab/>
            </w:r>
            <w:r w:rsidR="005721EC">
              <w:rPr>
                <w:rFonts w:hint="eastAsia"/>
                <w:noProof/>
              </w:rPr>
              <w:fldChar w:fldCharType="begin"/>
            </w:r>
            <w:r w:rsidR="005721EC">
              <w:rPr>
                <w:rFonts w:hint="eastAsia"/>
                <w:noProof/>
              </w:rPr>
              <w:instrText xml:space="preserve"> </w:instrText>
            </w:r>
            <w:r w:rsidR="005721EC">
              <w:rPr>
                <w:noProof/>
              </w:rPr>
              <w:instrText>PAGEREF _Toc230873434 \h</w:instrText>
            </w:r>
            <w:r w:rsidR="005721EC">
              <w:rPr>
                <w:rFonts w:hint="eastAsia"/>
                <w:noProof/>
              </w:rPr>
              <w:instrText xml:space="preserve"> </w:instrText>
            </w:r>
            <w:r w:rsidR="005721EC">
              <w:rPr>
                <w:rFonts w:hint="eastAsia"/>
                <w:noProof/>
              </w:rPr>
            </w:r>
            <w:r w:rsidR="005721EC">
              <w:rPr>
                <w:rFonts w:hint="eastAsia"/>
                <w:noProof/>
              </w:rPr>
              <w:fldChar w:fldCharType="separate"/>
            </w:r>
            <w:r w:rsidR="005721EC">
              <w:rPr>
                <w:noProof/>
              </w:rPr>
              <w:t>2</w:t>
            </w:r>
            <w:r w:rsidR="005721EC">
              <w:rPr>
                <w:rFonts w:hint="eastAsia"/>
                <w:noProof/>
              </w:rPr>
              <w:fldChar w:fldCharType="end"/>
            </w:r>
          </w:hyperlink>
        </w:p>
        <w:p w14:paraId="1880D8E7" w14:textId="77777777" w:rsidR="005721EC" w:rsidRDefault="00E76A62">
          <w:pPr>
            <w:pStyle w:val="TOC2"/>
            <w:tabs>
              <w:tab w:val="right" w:leader="dot" w:pos="8296"/>
            </w:tabs>
            <w:rPr>
              <w:rFonts w:asciiTheme="minorHAnsi" w:eastAsiaTheme="minorEastAsia" w:hAnsiTheme="minorHAnsi" w:cstheme="minorBidi"/>
              <w:noProof/>
              <w:szCs w:val="22"/>
              <w14:ligatures w14:val="standardContextual"/>
            </w:rPr>
          </w:pPr>
          <w:hyperlink w:anchor="_Toc230873435" w:history="1">
            <w:r w:rsidR="005721EC" w:rsidRPr="002E2B3A">
              <w:rPr>
                <w:rStyle w:val="ad"/>
                <w:rFonts w:hint="eastAsia"/>
                <w:noProof/>
              </w:rPr>
              <w:t>（一）培养目标</w:t>
            </w:r>
            <w:r w:rsidR="005721EC">
              <w:rPr>
                <w:rFonts w:hint="eastAsia"/>
                <w:noProof/>
              </w:rPr>
              <w:tab/>
            </w:r>
            <w:r w:rsidR="005721EC">
              <w:rPr>
                <w:rFonts w:hint="eastAsia"/>
                <w:noProof/>
              </w:rPr>
              <w:fldChar w:fldCharType="begin"/>
            </w:r>
            <w:r w:rsidR="005721EC">
              <w:rPr>
                <w:rFonts w:hint="eastAsia"/>
                <w:noProof/>
              </w:rPr>
              <w:instrText xml:space="preserve"> </w:instrText>
            </w:r>
            <w:r w:rsidR="005721EC">
              <w:rPr>
                <w:noProof/>
              </w:rPr>
              <w:instrText>PAGEREF _Toc230873435 \h</w:instrText>
            </w:r>
            <w:r w:rsidR="005721EC">
              <w:rPr>
                <w:rFonts w:hint="eastAsia"/>
                <w:noProof/>
              </w:rPr>
              <w:instrText xml:space="preserve"> </w:instrText>
            </w:r>
            <w:r w:rsidR="005721EC">
              <w:rPr>
                <w:rFonts w:hint="eastAsia"/>
                <w:noProof/>
              </w:rPr>
            </w:r>
            <w:r w:rsidR="005721EC">
              <w:rPr>
                <w:rFonts w:hint="eastAsia"/>
                <w:noProof/>
              </w:rPr>
              <w:fldChar w:fldCharType="separate"/>
            </w:r>
            <w:r w:rsidR="005721EC">
              <w:rPr>
                <w:noProof/>
              </w:rPr>
              <w:t>2</w:t>
            </w:r>
            <w:r w:rsidR="005721EC">
              <w:rPr>
                <w:rFonts w:hint="eastAsia"/>
                <w:noProof/>
              </w:rPr>
              <w:fldChar w:fldCharType="end"/>
            </w:r>
          </w:hyperlink>
        </w:p>
        <w:p w14:paraId="220DC799" w14:textId="77777777" w:rsidR="005721EC" w:rsidRDefault="00E76A62">
          <w:pPr>
            <w:pStyle w:val="TOC2"/>
            <w:tabs>
              <w:tab w:val="right" w:leader="dot" w:pos="8296"/>
            </w:tabs>
            <w:rPr>
              <w:rFonts w:asciiTheme="minorHAnsi" w:eastAsiaTheme="minorEastAsia" w:hAnsiTheme="minorHAnsi" w:cstheme="minorBidi"/>
              <w:noProof/>
              <w:szCs w:val="22"/>
              <w14:ligatures w14:val="standardContextual"/>
            </w:rPr>
          </w:pPr>
          <w:hyperlink w:anchor="_Toc230873436" w:history="1">
            <w:r w:rsidR="005721EC" w:rsidRPr="002E2B3A">
              <w:rPr>
                <w:rStyle w:val="ad"/>
                <w:rFonts w:hint="eastAsia"/>
                <w:noProof/>
              </w:rPr>
              <w:t>（二）培养规格</w:t>
            </w:r>
            <w:r w:rsidR="005721EC">
              <w:rPr>
                <w:rFonts w:hint="eastAsia"/>
                <w:noProof/>
              </w:rPr>
              <w:tab/>
            </w:r>
            <w:r w:rsidR="005721EC">
              <w:rPr>
                <w:rFonts w:hint="eastAsia"/>
                <w:noProof/>
              </w:rPr>
              <w:fldChar w:fldCharType="begin"/>
            </w:r>
            <w:r w:rsidR="005721EC">
              <w:rPr>
                <w:rFonts w:hint="eastAsia"/>
                <w:noProof/>
              </w:rPr>
              <w:instrText xml:space="preserve"> </w:instrText>
            </w:r>
            <w:r w:rsidR="005721EC">
              <w:rPr>
                <w:noProof/>
              </w:rPr>
              <w:instrText>PAGEREF _Toc230873436 \h</w:instrText>
            </w:r>
            <w:r w:rsidR="005721EC">
              <w:rPr>
                <w:rFonts w:hint="eastAsia"/>
                <w:noProof/>
              </w:rPr>
              <w:instrText xml:space="preserve"> </w:instrText>
            </w:r>
            <w:r w:rsidR="005721EC">
              <w:rPr>
                <w:rFonts w:hint="eastAsia"/>
                <w:noProof/>
              </w:rPr>
            </w:r>
            <w:r w:rsidR="005721EC">
              <w:rPr>
                <w:rFonts w:hint="eastAsia"/>
                <w:noProof/>
              </w:rPr>
              <w:fldChar w:fldCharType="separate"/>
            </w:r>
            <w:r w:rsidR="005721EC">
              <w:rPr>
                <w:noProof/>
              </w:rPr>
              <w:t>2</w:t>
            </w:r>
            <w:r w:rsidR="005721EC">
              <w:rPr>
                <w:rFonts w:hint="eastAsia"/>
                <w:noProof/>
              </w:rPr>
              <w:fldChar w:fldCharType="end"/>
            </w:r>
          </w:hyperlink>
        </w:p>
        <w:p w14:paraId="05AEFC79" w14:textId="77777777" w:rsidR="005721EC" w:rsidRDefault="00E76A62">
          <w:pPr>
            <w:pStyle w:val="TOC2"/>
            <w:tabs>
              <w:tab w:val="right" w:leader="dot" w:pos="8296"/>
            </w:tabs>
            <w:rPr>
              <w:rFonts w:asciiTheme="minorHAnsi" w:eastAsiaTheme="minorEastAsia" w:hAnsiTheme="minorHAnsi" w:cstheme="minorBidi"/>
              <w:noProof/>
              <w:szCs w:val="22"/>
              <w14:ligatures w14:val="standardContextual"/>
            </w:rPr>
          </w:pPr>
          <w:hyperlink w:anchor="_Toc230873437" w:history="1">
            <w:r w:rsidR="005721EC" w:rsidRPr="002E2B3A">
              <w:rPr>
                <w:rStyle w:val="ad"/>
                <w:rFonts w:ascii="黑体" w:eastAsia="黑体" w:hAnsi="黑体" w:hint="eastAsia"/>
                <w:noProof/>
              </w:rPr>
              <w:t>六、课程设置及要求</w:t>
            </w:r>
            <w:r w:rsidR="005721EC">
              <w:rPr>
                <w:rFonts w:hint="eastAsia"/>
                <w:noProof/>
              </w:rPr>
              <w:tab/>
            </w:r>
            <w:r w:rsidR="005721EC">
              <w:rPr>
                <w:rFonts w:hint="eastAsia"/>
                <w:noProof/>
              </w:rPr>
              <w:fldChar w:fldCharType="begin"/>
            </w:r>
            <w:r w:rsidR="005721EC">
              <w:rPr>
                <w:rFonts w:hint="eastAsia"/>
                <w:noProof/>
              </w:rPr>
              <w:instrText xml:space="preserve"> </w:instrText>
            </w:r>
            <w:r w:rsidR="005721EC">
              <w:rPr>
                <w:noProof/>
              </w:rPr>
              <w:instrText>PAGEREF _Toc230873437 \h</w:instrText>
            </w:r>
            <w:r w:rsidR="005721EC">
              <w:rPr>
                <w:rFonts w:hint="eastAsia"/>
                <w:noProof/>
              </w:rPr>
              <w:instrText xml:space="preserve"> </w:instrText>
            </w:r>
            <w:r w:rsidR="005721EC">
              <w:rPr>
                <w:rFonts w:hint="eastAsia"/>
                <w:noProof/>
              </w:rPr>
            </w:r>
            <w:r w:rsidR="005721EC">
              <w:rPr>
                <w:rFonts w:hint="eastAsia"/>
                <w:noProof/>
              </w:rPr>
              <w:fldChar w:fldCharType="separate"/>
            </w:r>
            <w:r w:rsidR="005721EC">
              <w:rPr>
                <w:noProof/>
              </w:rPr>
              <w:t>4</w:t>
            </w:r>
            <w:r w:rsidR="005721EC">
              <w:rPr>
                <w:rFonts w:hint="eastAsia"/>
                <w:noProof/>
              </w:rPr>
              <w:fldChar w:fldCharType="end"/>
            </w:r>
          </w:hyperlink>
        </w:p>
        <w:p w14:paraId="251850CD" w14:textId="77777777" w:rsidR="005721EC" w:rsidRDefault="00E76A62">
          <w:pPr>
            <w:pStyle w:val="TOC2"/>
            <w:tabs>
              <w:tab w:val="left" w:pos="1470"/>
              <w:tab w:val="right" w:leader="dot" w:pos="8296"/>
            </w:tabs>
            <w:rPr>
              <w:rFonts w:asciiTheme="minorHAnsi" w:eastAsiaTheme="minorEastAsia" w:hAnsiTheme="minorHAnsi" w:cstheme="minorBidi"/>
              <w:noProof/>
              <w:szCs w:val="22"/>
              <w14:ligatures w14:val="standardContextual"/>
            </w:rPr>
          </w:pPr>
          <w:hyperlink w:anchor="_Toc230873438" w:history="1">
            <w:r w:rsidR="005721EC" w:rsidRPr="002E2B3A">
              <w:rPr>
                <w:rStyle w:val="ad"/>
                <w:rFonts w:hint="eastAsia"/>
                <w:noProof/>
              </w:rPr>
              <w:t>（一）</w:t>
            </w:r>
            <w:r w:rsidR="005721EC">
              <w:rPr>
                <w:rFonts w:asciiTheme="minorHAnsi" w:eastAsiaTheme="minorEastAsia" w:hAnsiTheme="minorHAnsi" w:cstheme="minorBidi" w:hint="eastAsia"/>
                <w:noProof/>
                <w:szCs w:val="22"/>
                <w14:ligatures w14:val="standardContextual"/>
              </w:rPr>
              <w:tab/>
            </w:r>
            <w:r w:rsidR="005721EC" w:rsidRPr="002E2B3A">
              <w:rPr>
                <w:rStyle w:val="ad"/>
                <w:rFonts w:hint="eastAsia"/>
                <w:noProof/>
              </w:rPr>
              <w:t>公共基础课程</w:t>
            </w:r>
            <w:r w:rsidR="005721EC">
              <w:rPr>
                <w:rFonts w:hint="eastAsia"/>
                <w:noProof/>
              </w:rPr>
              <w:tab/>
            </w:r>
            <w:r w:rsidR="005721EC">
              <w:rPr>
                <w:rFonts w:hint="eastAsia"/>
                <w:noProof/>
              </w:rPr>
              <w:fldChar w:fldCharType="begin"/>
            </w:r>
            <w:r w:rsidR="005721EC">
              <w:rPr>
                <w:rFonts w:hint="eastAsia"/>
                <w:noProof/>
              </w:rPr>
              <w:instrText xml:space="preserve"> </w:instrText>
            </w:r>
            <w:r w:rsidR="005721EC">
              <w:rPr>
                <w:noProof/>
              </w:rPr>
              <w:instrText>PAGEREF _Toc230873438 \h</w:instrText>
            </w:r>
            <w:r w:rsidR="005721EC">
              <w:rPr>
                <w:rFonts w:hint="eastAsia"/>
                <w:noProof/>
              </w:rPr>
              <w:instrText xml:space="preserve"> </w:instrText>
            </w:r>
            <w:r w:rsidR="005721EC">
              <w:rPr>
                <w:rFonts w:hint="eastAsia"/>
                <w:noProof/>
              </w:rPr>
            </w:r>
            <w:r w:rsidR="005721EC">
              <w:rPr>
                <w:rFonts w:hint="eastAsia"/>
                <w:noProof/>
              </w:rPr>
              <w:fldChar w:fldCharType="separate"/>
            </w:r>
            <w:r w:rsidR="005721EC">
              <w:rPr>
                <w:noProof/>
              </w:rPr>
              <w:t>5</w:t>
            </w:r>
            <w:r w:rsidR="005721EC">
              <w:rPr>
                <w:rFonts w:hint="eastAsia"/>
                <w:noProof/>
              </w:rPr>
              <w:fldChar w:fldCharType="end"/>
            </w:r>
          </w:hyperlink>
        </w:p>
        <w:p w14:paraId="30E08DB5" w14:textId="77777777" w:rsidR="005721EC" w:rsidRDefault="00E76A62">
          <w:pPr>
            <w:pStyle w:val="TOC2"/>
            <w:tabs>
              <w:tab w:val="left" w:pos="1470"/>
              <w:tab w:val="right" w:leader="dot" w:pos="8296"/>
            </w:tabs>
            <w:rPr>
              <w:rFonts w:asciiTheme="minorHAnsi" w:eastAsiaTheme="minorEastAsia" w:hAnsiTheme="minorHAnsi" w:cstheme="minorBidi"/>
              <w:noProof/>
              <w:szCs w:val="22"/>
              <w14:ligatures w14:val="standardContextual"/>
            </w:rPr>
          </w:pPr>
          <w:hyperlink w:anchor="_Toc230873439" w:history="1">
            <w:r w:rsidR="005721EC" w:rsidRPr="002E2B3A">
              <w:rPr>
                <w:rStyle w:val="ad"/>
                <w:rFonts w:hint="eastAsia"/>
                <w:noProof/>
              </w:rPr>
              <w:t>（二）</w:t>
            </w:r>
            <w:r w:rsidR="005721EC">
              <w:rPr>
                <w:rFonts w:asciiTheme="minorHAnsi" w:eastAsiaTheme="minorEastAsia" w:hAnsiTheme="minorHAnsi" w:cstheme="minorBidi" w:hint="eastAsia"/>
                <w:noProof/>
                <w:szCs w:val="22"/>
                <w14:ligatures w14:val="standardContextual"/>
              </w:rPr>
              <w:tab/>
            </w:r>
            <w:r w:rsidR="005721EC" w:rsidRPr="002E2B3A">
              <w:rPr>
                <w:rStyle w:val="ad"/>
                <w:rFonts w:hint="eastAsia"/>
                <w:noProof/>
              </w:rPr>
              <w:t>专业课程</w:t>
            </w:r>
            <w:r w:rsidR="005721EC">
              <w:rPr>
                <w:rFonts w:hint="eastAsia"/>
                <w:noProof/>
              </w:rPr>
              <w:tab/>
            </w:r>
            <w:r w:rsidR="005721EC">
              <w:rPr>
                <w:rFonts w:hint="eastAsia"/>
                <w:noProof/>
              </w:rPr>
              <w:fldChar w:fldCharType="begin"/>
            </w:r>
            <w:r w:rsidR="005721EC">
              <w:rPr>
                <w:rFonts w:hint="eastAsia"/>
                <w:noProof/>
              </w:rPr>
              <w:instrText xml:space="preserve"> </w:instrText>
            </w:r>
            <w:r w:rsidR="005721EC">
              <w:rPr>
                <w:noProof/>
              </w:rPr>
              <w:instrText>PAGEREF _Toc230873439 \h</w:instrText>
            </w:r>
            <w:r w:rsidR="005721EC">
              <w:rPr>
                <w:rFonts w:hint="eastAsia"/>
                <w:noProof/>
              </w:rPr>
              <w:instrText xml:space="preserve"> </w:instrText>
            </w:r>
            <w:r w:rsidR="005721EC">
              <w:rPr>
                <w:rFonts w:hint="eastAsia"/>
                <w:noProof/>
              </w:rPr>
            </w:r>
            <w:r w:rsidR="005721EC">
              <w:rPr>
                <w:rFonts w:hint="eastAsia"/>
                <w:noProof/>
              </w:rPr>
              <w:fldChar w:fldCharType="separate"/>
            </w:r>
            <w:r w:rsidR="005721EC">
              <w:rPr>
                <w:noProof/>
              </w:rPr>
              <w:t>10</w:t>
            </w:r>
            <w:r w:rsidR="005721EC">
              <w:rPr>
                <w:rFonts w:hint="eastAsia"/>
                <w:noProof/>
              </w:rPr>
              <w:fldChar w:fldCharType="end"/>
            </w:r>
          </w:hyperlink>
        </w:p>
        <w:p w14:paraId="31A92C4D" w14:textId="77777777" w:rsidR="005721EC" w:rsidRDefault="00E76A62">
          <w:pPr>
            <w:pStyle w:val="TOC2"/>
            <w:tabs>
              <w:tab w:val="left" w:pos="1470"/>
              <w:tab w:val="right" w:leader="dot" w:pos="8296"/>
            </w:tabs>
            <w:rPr>
              <w:rFonts w:asciiTheme="minorHAnsi" w:eastAsiaTheme="minorEastAsia" w:hAnsiTheme="minorHAnsi" w:cstheme="minorBidi"/>
              <w:noProof/>
              <w:szCs w:val="22"/>
              <w14:ligatures w14:val="standardContextual"/>
            </w:rPr>
          </w:pPr>
          <w:hyperlink w:anchor="_Toc230873440" w:history="1">
            <w:r w:rsidR="005721EC" w:rsidRPr="002E2B3A">
              <w:rPr>
                <w:rStyle w:val="ad"/>
                <w:rFonts w:hint="eastAsia"/>
                <w:noProof/>
              </w:rPr>
              <w:t>（三）</w:t>
            </w:r>
            <w:r w:rsidR="005721EC">
              <w:rPr>
                <w:rFonts w:asciiTheme="minorHAnsi" w:eastAsiaTheme="minorEastAsia" w:hAnsiTheme="minorHAnsi" w:cstheme="minorBidi" w:hint="eastAsia"/>
                <w:noProof/>
                <w:szCs w:val="22"/>
                <w14:ligatures w14:val="standardContextual"/>
              </w:rPr>
              <w:tab/>
            </w:r>
            <w:r w:rsidR="005721EC" w:rsidRPr="002E2B3A">
              <w:rPr>
                <w:rStyle w:val="ad"/>
                <w:rFonts w:hint="eastAsia"/>
                <w:noProof/>
              </w:rPr>
              <w:t>实践性教学环节</w:t>
            </w:r>
            <w:r w:rsidR="005721EC">
              <w:rPr>
                <w:rFonts w:hint="eastAsia"/>
                <w:noProof/>
              </w:rPr>
              <w:tab/>
            </w:r>
            <w:r w:rsidR="005721EC">
              <w:rPr>
                <w:rFonts w:hint="eastAsia"/>
                <w:noProof/>
              </w:rPr>
              <w:fldChar w:fldCharType="begin"/>
            </w:r>
            <w:r w:rsidR="005721EC">
              <w:rPr>
                <w:rFonts w:hint="eastAsia"/>
                <w:noProof/>
              </w:rPr>
              <w:instrText xml:space="preserve"> </w:instrText>
            </w:r>
            <w:r w:rsidR="005721EC">
              <w:rPr>
                <w:noProof/>
              </w:rPr>
              <w:instrText>PAGEREF _Toc230873440 \h</w:instrText>
            </w:r>
            <w:r w:rsidR="005721EC">
              <w:rPr>
                <w:rFonts w:hint="eastAsia"/>
                <w:noProof/>
              </w:rPr>
              <w:instrText xml:space="preserve"> </w:instrText>
            </w:r>
            <w:r w:rsidR="005721EC">
              <w:rPr>
                <w:rFonts w:hint="eastAsia"/>
                <w:noProof/>
              </w:rPr>
            </w:r>
            <w:r w:rsidR="005721EC">
              <w:rPr>
                <w:rFonts w:hint="eastAsia"/>
                <w:noProof/>
              </w:rPr>
              <w:fldChar w:fldCharType="separate"/>
            </w:r>
            <w:r w:rsidR="005721EC">
              <w:rPr>
                <w:noProof/>
              </w:rPr>
              <w:t>13</w:t>
            </w:r>
            <w:r w:rsidR="005721EC">
              <w:rPr>
                <w:rFonts w:hint="eastAsia"/>
                <w:noProof/>
              </w:rPr>
              <w:fldChar w:fldCharType="end"/>
            </w:r>
          </w:hyperlink>
        </w:p>
        <w:p w14:paraId="42154DC1" w14:textId="77777777" w:rsidR="005721EC" w:rsidRDefault="00E76A62">
          <w:pPr>
            <w:pStyle w:val="TOC2"/>
            <w:tabs>
              <w:tab w:val="left" w:pos="1470"/>
              <w:tab w:val="right" w:leader="dot" w:pos="8296"/>
            </w:tabs>
            <w:rPr>
              <w:rFonts w:asciiTheme="minorHAnsi" w:eastAsiaTheme="minorEastAsia" w:hAnsiTheme="minorHAnsi" w:cstheme="minorBidi"/>
              <w:noProof/>
              <w:szCs w:val="22"/>
              <w14:ligatures w14:val="standardContextual"/>
            </w:rPr>
          </w:pPr>
          <w:hyperlink w:anchor="_Toc230873441" w:history="1">
            <w:r w:rsidR="005721EC" w:rsidRPr="002E2B3A">
              <w:rPr>
                <w:rStyle w:val="ad"/>
                <w:rFonts w:hint="eastAsia"/>
                <w:noProof/>
              </w:rPr>
              <w:t>（四）</w:t>
            </w:r>
            <w:r w:rsidR="005721EC">
              <w:rPr>
                <w:rFonts w:asciiTheme="minorHAnsi" w:eastAsiaTheme="minorEastAsia" w:hAnsiTheme="minorHAnsi" w:cstheme="minorBidi" w:hint="eastAsia"/>
                <w:noProof/>
                <w:szCs w:val="22"/>
                <w14:ligatures w14:val="standardContextual"/>
              </w:rPr>
              <w:tab/>
            </w:r>
            <w:r w:rsidR="005721EC" w:rsidRPr="002E2B3A">
              <w:rPr>
                <w:rStyle w:val="ad"/>
                <w:rFonts w:hint="eastAsia"/>
                <w:noProof/>
              </w:rPr>
              <w:t>相关要求</w:t>
            </w:r>
            <w:r w:rsidR="005721EC">
              <w:rPr>
                <w:rFonts w:hint="eastAsia"/>
                <w:noProof/>
              </w:rPr>
              <w:tab/>
            </w:r>
            <w:r w:rsidR="005721EC">
              <w:rPr>
                <w:rFonts w:hint="eastAsia"/>
                <w:noProof/>
              </w:rPr>
              <w:fldChar w:fldCharType="begin"/>
            </w:r>
            <w:r w:rsidR="005721EC">
              <w:rPr>
                <w:rFonts w:hint="eastAsia"/>
                <w:noProof/>
              </w:rPr>
              <w:instrText xml:space="preserve"> </w:instrText>
            </w:r>
            <w:r w:rsidR="005721EC">
              <w:rPr>
                <w:noProof/>
              </w:rPr>
              <w:instrText>PAGEREF _Toc230873441 \h</w:instrText>
            </w:r>
            <w:r w:rsidR="005721EC">
              <w:rPr>
                <w:rFonts w:hint="eastAsia"/>
                <w:noProof/>
              </w:rPr>
              <w:instrText xml:space="preserve"> </w:instrText>
            </w:r>
            <w:r w:rsidR="005721EC">
              <w:rPr>
                <w:rFonts w:hint="eastAsia"/>
                <w:noProof/>
              </w:rPr>
            </w:r>
            <w:r w:rsidR="005721EC">
              <w:rPr>
                <w:rFonts w:hint="eastAsia"/>
                <w:noProof/>
              </w:rPr>
              <w:fldChar w:fldCharType="separate"/>
            </w:r>
            <w:r w:rsidR="005721EC">
              <w:rPr>
                <w:noProof/>
              </w:rPr>
              <w:t>15</w:t>
            </w:r>
            <w:r w:rsidR="005721EC">
              <w:rPr>
                <w:rFonts w:hint="eastAsia"/>
                <w:noProof/>
              </w:rPr>
              <w:fldChar w:fldCharType="end"/>
            </w:r>
          </w:hyperlink>
        </w:p>
        <w:p w14:paraId="4654BF67" w14:textId="77777777" w:rsidR="005721EC" w:rsidRDefault="00E76A62">
          <w:pPr>
            <w:pStyle w:val="TOC2"/>
            <w:tabs>
              <w:tab w:val="right" w:leader="dot" w:pos="8296"/>
            </w:tabs>
            <w:rPr>
              <w:rFonts w:asciiTheme="minorHAnsi" w:eastAsiaTheme="minorEastAsia" w:hAnsiTheme="minorHAnsi" w:cstheme="minorBidi"/>
              <w:noProof/>
              <w:szCs w:val="22"/>
              <w14:ligatures w14:val="standardContextual"/>
            </w:rPr>
          </w:pPr>
          <w:hyperlink w:anchor="_Toc230873442" w:history="1">
            <w:r w:rsidR="005721EC" w:rsidRPr="002E2B3A">
              <w:rPr>
                <w:rStyle w:val="ad"/>
                <w:rFonts w:ascii="黑体" w:eastAsia="黑体" w:hAnsi="黑体" w:hint="eastAsia"/>
                <w:noProof/>
              </w:rPr>
              <w:t>七、教学进程总体安排</w:t>
            </w:r>
            <w:r w:rsidR="005721EC">
              <w:rPr>
                <w:rFonts w:hint="eastAsia"/>
                <w:noProof/>
              </w:rPr>
              <w:tab/>
            </w:r>
            <w:r w:rsidR="005721EC">
              <w:rPr>
                <w:rFonts w:hint="eastAsia"/>
                <w:noProof/>
              </w:rPr>
              <w:fldChar w:fldCharType="begin"/>
            </w:r>
            <w:r w:rsidR="005721EC">
              <w:rPr>
                <w:rFonts w:hint="eastAsia"/>
                <w:noProof/>
              </w:rPr>
              <w:instrText xml:space="preserve"> </w:instrText>
            </w:r>
            <w:r w:rsidR="005721EC">
              <w:rPr>
                <w:noProof/>
              </w:rPr>
              <w:instrText>PAGEREF _Toc230873442 \h</w:instrText>
            </w:r>
            <w:r w:rsidR="005721EC">
              <w:rPr>
                <w:rFonts w:hint="eastAsia"/>
                <w:noProof/>
              </w:rPr>
              <w:instrText xml:space="preserve"> </w:instrText>
            </w:r>
            <w:r w:rsidR="005721EC">
              <w:rPr>
                <w:rFonts w:hint="eastAsia"/>
                <w:noProof/>
              </w:rPr>
            </w:r>
            <w:r w:rsidR="005721EC">
              <w:rPr>
                <w:rFonts w:hint="eastAsia"/>
                <w:noProof/>
              </w:rPr>
              <w:fldChar w:fldCharType="separate"/>
            </w:r>
            <w:r w:rsidR="005721EC">
              <w:rPr>
                <w:noProof/>
              </w:rPr>
              <w:t>15</w:t>
            </w:r>
            <w:r w:rsidR="005721EC">
              <w:rPr>
                <w:rFonts w:hint="eastAsia"/>
                <w:noProof/>
              </w:rPr>
              <w:fldChar w:fldCharType="end"/>
            </w:r>
          </w:hyperlink>
        </w:p>
        <w:p w14:paraId="3C3FA789" w14:textId="77777777" w:rsidR="005721EC" w:rsidRDefault="00E76A62">
          <w:pPr>
            <w:pStyle w:val="TOC2"/>
            <w:tabs>
              <w:tab w:val="right" w:leader="dot" w:pos="8296"/>
            </w:tabs>
            <w:rPr>
              <w:rFonts w:asciiTheme="minorHAnsi" w:eastAsiaTheme="minorEastAsia" w:hAnsiTheme="minorHAnsi" w:cstheme="minorBidi"/>
              <w:noProof/>
              <w:szCs w:val="22"/>
              <w14:ligatures w14:val="standardContextual"/>
            </w:rPr>
          </w:pPr>
          <w:hyperlink w:anchor="_Toc230873443" w:history="1">
            <w:r w:rsidR="005721EC" w:rsidRPr="002E2B3A">
              <w:rPr>
                <w:rStyle w:val="ad"/>
                <w:rFonts w:hint="eastAsia"/>
                <w:noProof/>
              </w:rPr>
              <w:t>（一）基本要求</w:t>
            </w:r>
            <w:r w:rsidR="005721EC">
              <w:rPr>
                <w:rFonts w:hint="eastAsia"/>
                <w:noProof/>
              </w:rPr>
              <w:tab/>
            </w:r>
            <w:r w:rsidR="005721EC">
              <w:rPr>
                <w:rFonts w:hint="eastAsia"/>
                <w:noProof/>
              </w:rPr>
              <w:fldChar w:fldCharType="begin"/>
            </w:r>
            <w:r w:rsidR="005721EC">
              <w:rPr>
                <w:rFonts w:hint="eastAsia"/>
                <w:noProof/>
              </w:rPr>
              <w:instrText xml:space="preserve"> </w:instrText>
            </w:r>
            <w:r w:rsidR="005721EC">
              <w:rPr>
                <w:noProof/>
              </w:rPr>
              <w:instrText>PAGEREF _Toc230873443 \h</w:instrText>
            </w:r>
            <w:r w:rsidR="005721EC">
              <w:rPr>
                <w:rFonts w:hint="eastAsia"/>
                <w:noProof/>
              </w:rPr>
              <w:instrText xml:space="preserve"> </w:instrText>
            </w:r>
            <w:r w:rsidR="005721EC">
              <w:rPr>
                <w:rFonts w:hint="eastAsia"/>
                <w:noProof/>
              </w:rPr>
            </w:r>
            <w:r w:rsidR="005721EC">
              <w:rPr>
                <w:rFonts w:hint="eastAsia"/>
                <w:noProof/>
              </w:rPr>
              <w:fldChar w:fldCharType="separate"/>
            </w:r>
            <w:r w:rsidR="005721EC">
              <w:rPr>
                <w:noProof/>
              </w:rPr>
              <w:t>15</w:t>
            </w:r>
            <w:r w:rsidR="005721EC">
              <w:rPr>
                <w:rFonts w:hint="eastAsia"/>
                <w:noProof/>
              </w:rPr>
              <w:fldChar w:fldCharType="end"/>
            </w:r>
          </w:hyperlink>
        </w:p>
        <w:p w14:paraId="710B19CB" w14:textId="77777777" w:rsidR="005721EC" w:rsidRDefault="00E76A62">
          <w:pPr>
            <w:pStyle w:val="TOC2"/>
            <w:tabs>
              <w:tab w:val="right" w:leader="dot" w:pos="8296"/>
            </w:tabs>
            <w:rPr>
              <w:rFonts w:asciiTheme="minorHAnsi" w:eastAsiaTheme="minorEastAsia" w:hAnsiTheme="minorHAnsi" w:cstheme="minorBidi"/>
              <w:noProof/>
              <w:szCs w:val="22"/>
              <w14:ligatures w14:val="standardContextual"/>
            </w:rPr>
          </w:pPr>
          <w:hyperlink w:anchor="_Toc230873444" w:history="1">
            <w:r w:rsidR="005721EC" w:rsidRPr="002E2B3A">
              <w:rPr>
                <w:rStyle w:val="ad"/>
                <w:rFonts w:hint="eastAsia"/>
                <w:noProof/>
              </w:rPr>
              <w:t>（二）教学进程安排</w:t>
            </w:r>
            <w:r w:rsidR="005721EC">
              <w:rPr>
                <w:rFonts w:hint="eastAsia"/>
                <w:noProof/>
              </w:rPr>
              <w:tab/>
            </w:r>
            <w:r w:rsidR="005721EC">
              <w:rPr>
                <w:rFonts w:hint="eastAsia"/>
                <w:noProof/>
              </w:rPr>
              <w:fldChar w:fldCharType="begin"/>
            </w:r>
            <w:r w:rsidR="005721EC">
              <w:rPr>
                <w:rFonts w:hint="eastAsia"/>
                <w:noProof/>
              </w:rPr>
              <w:instrText xml:space="preserve"> </w:instrText>
            </w:r>
            <w:r w:rsidR="005721EC">
              <w:rPr>
                <w:noProof/>
              </w:rPr>
              <w:instrText>PAGEREF _Toc230873444 \h</w:instrText>
            </w:r>
            <w:r w:rsidR="005721EC">
              <w:rPr>
                <w:rFonts w:hint="eastAsia"/>
                <w:noProof/>
              </w:rPr>
              <w:instrText xml:space="preserve"> </w:instrText>
            </w:r>
            <w:r w:rsidR="005721EC">
              <w:rPr>
                <w:rFonts w:hint="eastAsia"/>
                <w:noProof/>
              </w:rPr>
            </w:r>
            <w:r w:rsidR="005721EC">
              <w:rPr>
                <w:rFonts w:hint="eastAsia"/>
                <w:noProof/>
              </w:rPr>
              <w:fldChar w:fldCharType="separate"/>
            </w:r>
            <w:r w:rsidR="005721EC">
              <w:rPr>
                <w:noProof/>
              </w:rPr>
              <w:t>15</w:t>
            </w:r>
            <w:r w:rsidR="005721EC">
              <w:rPr>
                <w:rFonts w:hint="eastAsia"/>
                <w:noProof/>
              </w:rPr>
              <w:fldChar w:fldCharType="end"/>
            </w:r>
          </w:hyperlink>
        </w:p>
        <w:p w14:paraId="51E97795" w14:textId="77777777" w:rsidR="005721EC" w:rsidRDefault="00E76A62">
          <w:pPr>
            <w:pStyle w:val="TOC2"/>
            <w:tabs>
              <w:tab w:val="right" w:leader="dot" w:pos="8296"/>
            </w:tabs>
            <w:rPr>
              <w:rFonts w:asciiTheme="minorHAnsi" w:eastAsiaTheme="minorEastAsia" w:hAnsiTheme="minorHAnsi" w:cstheme="minorBidi"/>
              <w:noProof/>
              <w:szCs w:val="22"/>
              <w14:ligatures w14:val="standardContextual"/>
            </w:rPr>
          </w:pPr>
          <w:hyperlink w:anchor="_Toc230873445" w:history="1">
            <w:r w:rsidR="005721EC" w:rsidRPr="002E2B3A">
              <w:rPr>
                <w:rStyle w:val="ad"/>
                <w:rFonts w:ascii="黑体" w:eastAsia="黑体" w:hAnsi="黑体" w:hint="eastAsia"/>
                <w:noProof/>
              </w:rPr>
              <w:t>八、实施保障</w:t>
            </w:r>
            <w:r w:rsidR="005721EC">
              <w:rPr>
                <w:rFonts w:hint="eastAsia"/>
                <w:noProof/>
              </w:rPr>
              <w:tab/>
            </w:r>
            <w:r w:rsidR="005721EC">
              <w:rPr>
                <w:rFonts w:hint="eastAsia"/>
                <w:noProof/>
              </w:rPr>
              <w:fldChar w:fldCharType="begin"/>
            </w:r>
            <w:r w:rsidR="005721EC">
              <w:rPr>
                <w:rFonts w:hint="eastAsia"/>
                <w:noProof/>
              </w:rPr>
              <w:instrText xml:space="preserve"> </w:instrText>
            </w:r>
            <w:r w:rsidR="005721EC">
              <w:rPr>
                <w:noProof/>
              </w:rPr>
              <w:instrText>PAGEREF _Toc230873445 \h</w:instrText>
            </w:r>
            <w:r w:rsidR="005721EC">
              <w:rPr>
                <w:rFonts w:hint="eastAsia"/>
                <w:noProof/>
              </w:rPr>
              <w:instrText xml:space="preserve"> </w:instrText>
            </w:r>
            <w:r w:rsidR="005721EC">
              <w:rPr>
                <w:rFonts w:hint="eastAsia"/>
                <w:noProof/>
              </w:rPr>
            </w:r>
            <w:r w:rsidR="005721EC">
              <w:rPr>
                <w:rFonts w:hint="eastAsia"/>
                <w:noProof/>
              </w:rPr>
              <w:fldChar w:fldCharType="separate"/>
            </w:r>
            <w:r w:rsidR="005721EC">
              <w:rPr>
                <w:noProof/>
              </w:rPr>
              <w:t>18</w:t>
            </w:r>
            <w:r w:rsidR="005721EC">
              <w:rPr>
                <w:rFonts w:hint="eastAsia"/>
                <w:noProof/>
              </w:rPr>
              <w:fldChar w:fldCharType="end"/>
            </w:r>
          </w:hyperlink>
        </w:p>
        <w:p w14:paraId="049D6C45" w14:textId="77777777" w:rsidR="005721EC" w:rsidRDefault="00E76A62">
          <w:pPr>
            <w:pStyle w:val="TOC2"/>
            <w:tabs>
              <w:tab w:val="right" w:leader="dot" w:pos="8296"/>
            </w:tabs>
            <w:rPr>
              <w:rFonts w:asciiTheme="minorHAnsi" w:eastAsiaTheme="minorEastAsia" w:hAnsiTheme="minorHAnsi" w:cstheme="minorBidi"/>
              <w:noProof/>
              <w:szCs w:val="22"/>
              <w14:ligatures w14:val="standardContextual"/>
            </w:rPr>
          </w:pPr>
          <w:hyperlink w:anchor="_Toc230873446" w:history="1">
            <w:r w:rsidR="005721EC" w:rsidRPr="002E2B3A">
              <w:rPr>
                <w:rStyle w:val="ad"/>
                <w:rFonts w:hint="eastAsia"/>
                <w:noProof/>
              </w:rPr>
              <w:t>（一）师资队伍</w:t>
            </w:r>
            <w:r w:rsidR="005721EC">
              <w:rPr>
                <w:rFonts w:hint="eastAsia"/>
                <w:noProof/>
              </w:rPr>
              <w:tab/>
            </w:r>
            <w:r w:rsidR="005721EC">
              <w:rPr>
                <w:rFonts w:hint="eastAsia"/>
                <w:noProof/>
              </w:rPr>
              <w:fldChar w:fldCharType="begin"/>
            </w:r>
            <w:r w:rsidR="005721EC">
              <w:rPr>
                <w:rFonts w:hint="eastAsia"/>
                <w:noProof/>
              </w:rPr>
              <w:instrText xml:space="preserve"> </w:instrText>
            </w:r>
            <w:r w:rsidR="005721EC">
              <w:rPr>
                <w:noProof/>
              </w:rPr>
              <w:instrText>PAGEREF _Toc230873446 \h</w:instrText>
            </w:r>
            <w:r w:rsidR="005721EC">
              <w:rPr>
                <w:rFonts w:hint="eastAsia"/>
                <w:noProof/>
              </w:rPr>
              <w:instrText xml:space="preserve"> </w:instrText>
            </w:r>
            <w:r w:rsidR="005721EC">
              <w:rPr>
                <w:rFonts w:hint="eastAsia"/>
                <w:noProof/>
              </w:rPr>
            </w:r>
            <w:r w:rsidR="005721EC">
              <w:rPr>
                <w:rFonts w:hint="eastAsia"/>
                <w:noProof/>
              </w:rPr>
              <w:fldChar w:fldCharType="separate"/>
            </w:r>
            <w:r w:rsidR="005721EC">
              <w:rPr>
                <w:noProof/>
              </w:rPr>
              <w:t>18</w:t>
            </w:r>
            <w:r w:rsidR="005721EC">
              <w:rPr>
                <w:rFonts w:hint="eastAsia"/>
                <w:noProof/>
              </w:rPr>
              <w:fldChar w:fldCharType="end"/>
            </w:r>
          </w:hyperlink>
        </w:p>
        <w:p w14:paraId="264F3E14" w14:textId="77777777" w:rsidR="005721EC" w:rsidRDefault="00E76A62">
          <w:pPr>
            <w:pStyle w:val="TOC2"/>
            <w:tabs>
              <w:tab w:val="right" w:leader="dot" w:pos="8296"/>
            </w:tabs>
            <w:rPr>
              <w:rFonts w:asciiTheme="minorHAnsi" w:eastAsiaTheme="minorEastAsia" w:hAnsiTheme="minorHAnsi" w:cstheme="minorBidi"/>
              <w:noProof/>
              <w:szCs w:val="22"/>
              <w14:ligatures w14:val="standardContextual"/>
            </w:rPr>
          </w:pPr>
          <w:hyperlink w:anchor="_Toc230873447" w:history="1">
            <w:r w:rsidR="005721EC" w:rsidRPr="002E2B3A">
              <w:rPr>
                <w:rStyle w:val="ad"/>
                <w:rFonts w:hint="eastAsia"/>
                <w:noProof/>
              </w:rPr>
              <w:t>（二）教学设施</w:t>
            </w:r>
            <w:r w:rsidR="005721EC">
              <w:rPr>
                <w:rFonts w:hint="eastAsia"/>
                <w:noProof/>
              </w:rPr>
              <w:tab/>
            </w:r>
            <w:r w:rsidR="005721EC">
              <w:rPr>
                <w:rFonts w:hint="eastAsia"/>
                <w:noProof/>
              </w:rPr>
              <w:fldChar w:fldCharType="begin"/>
            </w:r>
            <w:r w:rsidR="005721EC">
              <w:rPr>
                <w:rFonts w:hint="eastAsia"/>
                <w:noProof/>
              </w:rPr>
              <w:instrText xml:space="preserve"> </w:instrText>
            </w:r>
            <w:r w:rsidR="005721EC">
              <w:rPr>
                <w:noProof/>
              </w:rPr>
              <w:instrText>PAGEREF _Toc230873447 \h</w:instrText>
            </w:r>
            <w:r w:rsidR="005721EC">
              <w:rPr>
                <w:rFonts w:hint="eastAsia"/>
                <w:noProof/>
              </w:rPr>
              <w:instrText xml:space="preserve"> </w:instrText>
            </w:r>
            <w:r w:rsidR="005721EC">
              <w:rPr>
                <w:rFonts w:hint="eastAsia"/>
                <w:noProof/>
              </w:rPr>
            </w:r>
            <w:r w:rsidR="005721EC">
              <w:rPr>
                <w:rFonts w:hint="eastAsia"/>
                <w:noProof/>
              </w:rPr>
              <w:fldChar w:fldCharType="separate"/>
            </w:r>
            <w:r w:rsidR="005721EC">
              <w:rPr>
                <w:noProof/>
              </w:rPr>
              <w:t>19</w:t>
            </w:r>
            <w:r w:rsidR="005721EC">
              <w:rPr>
                <w:rFonts w:hint="eastAsia"/>
                <w:noProof/>
              </w:rPr>
              <w:fldChar w:fldCharType="end"/>
            </w:r>
          </w:hyperlink>
        </w:p>
        <w:p w14:paraId="490D42C8" w14:textId="77777777" w:rsidR="005721EC" w:rsidRDefault="00E76A62">
          <w:pPr>
            <w:pStyle w:val="TOC2"/>
            <w:tabs>
              <w:tab w:val="right" w:leader="dot" w:pos="8296"/>
            </w:tabs>
            <w:rPr>
              <w:rFonts w:asciiTheme="minorHAnsi" w:eastAsiaTheme="minorEastAsia" w:hAnsiTheme="minorHAnsi" w:cstheme="minorBidi"/>
              <w:noProof/>
              <w:szCs w:val="22"/>
              <w14:ligatures w14:val="standardContextual"/>
            </w:rPr>
          </w:pPr>
          <w:hyperlink w:anchor="_Toc230873448" w:history="1">
            <w:r w:rsidR="005721EC" w:rsidRPr="002E2B3A">
              <w:rPr>
                <w:rStyle w:val="ad"/>
                <w:rFonts w:hint="eastAsia"/>
                <w:noProof/>
              </w:rPr>
              <w:t>（三）教学资源</w:t>
            </w:r>
            <w:r w:rsidR="005721EC">
              <w:rPr>
                <w:rFonts w:hint="eastAsia"/>
                <w:noProof/>
              </w:rPr>
              <w:tab/>
            </w:r>
            <w:r w:rsidR="005721EC">
              <w:rPr>
                <w:rFonts w:hint="eastAsia"/>
                <w:noProof/>
              </w:rPr>
              <w:fldChar w:fldCharType="begin"/>
            </w:r>
            <w:r w:rsidR="005721EC">
              <w:rPr>
                <w:rFonts w:hint="eastAsia"/>
                <w:noProof/>
              </w:rPr>
              <w:instrText xml:space="preserve"> </w:instrText>
            </w:r>
            <w:r w:rsidR="005721EC">
              <w:rPr>
                <w:noProof/>
              </w:rPr>
              <w:instrText>PAGEREF _Toc230873448 \h</w:instrText>
            </w:r>
            <w:r w:rsidR="005721EC">
              <w:rPr>
                <w:rFonts w:hint="eastAsia"/>
                <w:noProof/>
              </w:rPr>
              <w:instrText xml:space="preserve"> </w:instrText>
            </w:r>
            <w:r w:rsidR="005721EC">
              <w:rPr>
                <w:rFonts w:hint="eastAsia"/>
                <w:noProof/>
              </w:rPr>
            </w:r>
            <w:r w:rsidR="005721EC">
              <w:rPr>
                <w:rFonts w:hint="eastAsia"/>
                <w:noProof/>
              </w:rPr>
              <w:fldChar w:fldCharType="separate"/>
            </w:r>
            <w:r w:rsidR="005721EC">
              <w:rPr>
                <w:noProof/>
              </w:rPr>
              <w:t>22</w:t>
            </w:r>
            <w:r w:rsidR="005721EC">
              <w:rPr>
                <w:rFonts w:hint="eastAsia"/>
                <w:noProof/>
              </w:rPr>
              <w:fldChar w:fldCharType="end"/>
            </w:r>
          </w:hyperlink>
        </w:p>
        <w:p w14:paraId="1CC7D15E" w14:textId="77777777" w:rsidR="005721EC" w:rsidRDefault="00E76A62">
          <w:pPr>
            <w:pStyle w:val="TOC2"/>
            <w:tabs>
              <w:tab w:val="right" w:leader="dot" w:pos="8296"/>
            </w:tabs>
            <w:rPr>
              <w:rFonts w:asciiTheme="minorHAnsi" w:eastAsiaTheme="minorEastAsia" w:hAnsiTheme="minorHAnsi" w:cstheme="minorBidi"/>
              <w:noProof/>
              <w:szCs w:val="22"/>
              <w14:ligatures w14:val="standardContextual"/>
            </w:rPr>
          </w:pPr>
          <w:hyperlink w:anchor="_Toc230873449" w:history="1">
            <w:r w:rsidR="005721EC" w:rsidRPr="002E2B3A">
              <w:rPr>
                <w:rStyle w:val="ad"/>
                <w:rFonts w:hint="eastAsia"/>
                <w:noProof/>
              </w:rPr>
              <w:t>（四）教学方法</w:t>
            </w:r>
            <w:r w:rsidR="005721EC">
              <w:rPr>
                <w:rFonts w:hint="eastAsia"/>
                <w:noProof/>
              </w:rPr>
              <w:tab/>
            </w:r>
            <w:r w:rsidR="005721EC">
              <w:rPr>
                <w:rFonts w:hint="eastAsia"/>
                <w:noProof/>
              </w:rPr>
              <w:fldChar w:fldCharType="begin"/>
            </w:r>
            <w:r w:rsidR="005721EC">
              <w:rPr>
                <w:rFonts w:hint="eastAsia"/>
                <w:noProof/>
              </w:rPr>
              <w:instrText xml:space="preserve"> </w:instrText>
            </w:r>
            <w:r w:rsidR="005721EC">
              <w:rPr>
                <w:noProof/>
              </w:rPr>
              <w:instrText>PAGEREF _Toc230873449 \h</w:instrText>
            </w:r>
            <w:r w:rsidR="005721EC">
              <w:rPr>
                <w:rFonts w:hint="eastAsia"/>
                <w:noProof/>
              </w:rPr>
              <w:instrText xml:space="preserve"> </w:instrText>
            </w:r>
            <w:r w:rsidR="005721EC">
              <w:rPr>
                <w:rFonts w:hint="eastAsia"/>
                <w:noProof/>
              </w:rPr>
            </w:r>
            <w:r w:rsidR="005721EC">
              <w:rPr>
                <w:rFonts w:hint="eastAsia"/>
                <w:noProof/>
              </w:rPr>
              <w:fldChar w:fldCharType="separate"/>
            </w:r>
            <w:r w:rsidR="005721EC">
              <w:rPr>
                <w:noProof/>
              </w:rPr>
              <w:t>22</w:t>
            </w:r>
            <w:r w:rsidR="005721EC">
              <w:rPr>
                <w:rFonts w:hint="eastAsia"/>
                <w:noProof/>
              </w:rPr>
              <w:fldChar w:fldCharType="end"/>
            </w:r>
          </w:hyperlink>
        </w:p>
        <w:p w14:paraId="38B7CD67" w14:textId="77777777" w:rsidR="005721EC" w:rsidRDefault="00E76A62">
          <w:pPr>
            <w:pStyle w:val="TOC2"/>
            <w:tabs>
              <w:tab w:val="right" w:leader="dot" w:pos="8296"/>
            </w:tabs>
            <w:rPr>
              <w:rFonts w:asciiTheme="minorHAnsi" w:eastAsiaTheme="minorEastAsia" w:hAnsiTheme="minorHAnsi" w:cstheme="minorBidi"/>
              <w:noProof/>
              <w:szCs w:val="22"/>
              <w14:ligatures w14:val="standardContextual"/>
            </w:rPr>
          </w:pPr>
          <w:hyperlink w:anchor="_Toc230873450" w:history="1">
            <w:r w:rsidR="005721EC" w:rsidRPr="002E2B3A">
              <w:rPr>
                <w:rStyle w:val="ad"/>
                <w:rFonts w:hint="eastAsia"/>
                <w:noProof/>
              </w:rPr>
              <w:t>（五）</w:t>
            </w:r>
            <w:r w:rsidR="005721EC" w:rsidRPr="002E2B3A">
              <w:rPr>
                <w:rStyle w:val="ad"/>
                <w:rFonts w:hint="eastAsia"/>
                <w:noProof/>
              </w:rPr>
              <w:t xml:space="preserve"> </w:t>
            </w:r>
            <w:r w:rsidR="005721EC" w:rsidRPr="002E2B3A">
              <w:rPr>
                <w:rStyle w:val="ad"/>
                <w:rFonts w:hint="eastAsia"/>
                <w:noProof/>
              </w:rPr>
              <w:t>学习评价</w:t>
            </w:r>
            <w:r w:rsidR="005721EC">
              <w:rPr>
                <w:rFonts w:hint="eastAsia"/>
                <w:noProof/>
              </w:rPr>
              <w:tab/>
            </w:r>
            <w:r w:rsidR="005721EC">
              <w:rPr>
                <w:rFonts w:hint="eastAsia"/>
                <w:noProof/>
              </w:rPr>
              <w:fldChar w:fldCharType="begin"/>
            </w:r>
            <w:r w:rsidR="005721EC">
              <w:rPr>
                <w:rFonts w:hint="eastAsia"/>
                <w:noProof/>
              </w:rPr>
              <w:instrText xml:space="preserve"> </w:instrText>
            </w:r>
            <w:r w:rsidR="005721EC">
              <w:rPr>
                <w:noProof/>
              </w:rPr>
              <w:instrText>PAGEREF _Toc230873450 \h</w:instrText>
            </w:r>
            <w:r w:rsidR="005721EC">
              <w:rPr>
                <w:rFonts w:hint="eastAsia"/>
                <w:noProof/>
              </w:rPr>
              <w:instrText xml:space="preserve"> </w:instrText>
            </w:r>
            <w:r w:rsidR="005721EC">
              <w:rPr>
                <w:rFonts w:hint="eastAsia"/>
                <w:noProof/>
              </w:rPr>
            </w:r>
            <w:r w:rsidR="005721EC">
              <w:rPr>
                <w:rFonts w:hint="eastAsia"/>
                <w:noProof/>
              </w:rPr>
              <w:fldChar w:fldCharType="separate"/>
            </w:r>
            <w:r w:rsidR="005721EC">
              <w:rPr>
                <w:noProof/>
              </w:rPr>
              <w:t>23</w:t>
            </w:r>
            <w:r w:rsidR="005721EC">
              <w:rPr>
                <w:rFonts w:hint="eastAsia"/>
                <w:noProof/>
              </w:rPr>
              <w:fldChar w:fldCharType="end"/>
            </w:r>
          </w:hyperlink>
        </w:p>
        <w:p w14:paraId="7E4FC27A" w14:textId="77777777" w:rsidR="005721EC" w:rsidRDefault="00E76A62">
          <w:pPr>
            <w:pStyle w:val="TOC2"/>
            <w:tabs>
              <w:tab w:val="right" w:leader="dot" w:pos="8296"/>
            </w:tabs>
            <w:rPr>
              <w:rFonts w:asciiTheme="minorHAnsi" w:eastAsiaTheme="minorEastAsia" w:hAnsiTheme="minorHAnsi" w:cstheme="minorBidi"/>
              <w:noProof/>
              <w:szCs w:val="22"/>
              <w14:ligatures w14:val="standardContextual"/>
            </w:rPr>
          </w:pPr>
          <w:hyperlink w:anchor="_Toc230873451" w:history="1">
            <w:r w:rsidR="005721EC" w:rsidRPr="002E2B3A">
              <w:rPr>
                <w:rStyle w:val="ad"/>
                <w:rFonts w:hint="eastAsia"/>
                <w:noProof/>
              </w:rPr>
              <w:t>（六）质量管理</w:t>
            </w:r>
            <w:r w:rsidR="005721EC">
              <w:rPr>
                <w:rFonts w:hint="eastAsia"/>
                <w:noProof/>
              </w:rPr>
              <w:tab/>
            </w:r>
            <w:r w:rsidR="005721EC">
              <w:rPr>
                <w:rFonts w:hint="eastAsia"/>
                <w:noProof/>
              </w:rPr>
              <w:fldChar w:fldCharType="begin"/>
            </w:r>
            <w:r w:rsidR="005721EC">
              <w:rPr>
                <w:rFonts w:hint="eastAsia"/>
                <w:noProof/>
              </w:rPr>
              <w:instrText xml:space="preserve"> </w:instrText>
            </w:r>
            <w:r w:rsidR="005721EC">
              <w:rPr>
                <w:noProof/>
              </w:rPr>
              <w:instrText>PAGEREF _Toc230873451 \h</w:instrText>
            </w:r>
            <w:r w:rsidR="005721EC">
              <w:rPr>
                <w:rFonts w:hint="eastAsia"/>
                <w:noProof/>
              </w:rPr>
              <w:instrText xml:space="preserve"> </w:instrText>
            </w:r>
            <w:r w:rsidR="005721EC">
              <w:rPr>
                <w:rFonts w:hint="eastAsia"/>
                <w:noProof/>
              </w:rPr>
            </w:r>
            <w:r w:rsidR="005721EC">
              <w:rPr>
                <w:rFonts w:hint="eastAsia"/>
                <w:noProof/>
              </w:rPr>
              <w:fldChar w:fldCharType="separate"/>
            </w:r>
            <w:r w:rsidR="005721EC">
              <w:rPr>
                <w:noProof/>
              </w:rPr>
              <w:t>24</w:t>
            </w:r>
            <w:r w:rsidR="005721EC">
              <w:rPr>
                <w:rFonts w:hint="eastAsia"/>
                <w:noProof/>
              </w:rPr>
              <w:fldChar w:fldCharType="end"/>
            </w:r>
          </w:hyperlink>
        </w:p>
        <w:p w14:paraId="54E4CF42" w14:textId="77777777" w:rsidR="005721EC" w:rsidRDefault="00E76A62">
          <w:pPr>
            <w:pStyle w:val="TOC2"/>
            <w:tabs>
              <w:tab w:val="right" w:leader="dot" w:pos="8296"/>
            </w:tabs>
            <w:rPr>
              <w:rFonts w:asciiTheme="minorHAnsi" w:eastAsiaTheme="minorEastAsia" w:hAnsiTheme="minorHAnsi" w:cstheme="minorBidi"/>
              <w:noProof/>
              <w:szCs w:val="22"/>
              <w14:ligatures w14:val="standardContextual"/>
            </w:rPr>
          </w:pPr>
          <w:hyperlink w:anchor="_Toc230873452" w:history="1">
            <w:r w:rsidR="005721EC" w:rsidRPr="002E2B3A">
              <w:rPr>
                <w:rStyle w:val="ad"/>
                <w:rFonts w:ascii="黑体" w:eastAsia="黑体" w:hAnsi="黑体" w:hint="eastAsia"/>
                <w:noProof/>
              </w:rPr>
              <w:t>九、毕业要求</w:t>
            </w:r>
            <w:r w:rsidR="005721EC">
              <w:rPr>
                <w:rFonts w:hint="eastAsia"/>
                <w:noProof/>
              </w:rPr>
              <w:tab/>
            </w:r>
            <w:r w:rsidR="005721EC">
              <w:rPr>
                <w:rFonts w:hint="eastAsia"/>
                <w:noProof/>
              </w:rPr>
              <w:fldChar w:fldCharType="begin"/>
            </w:r>
            <w:r w:rsidR="005721EC">
              <w:rPr>
                <w:rFonts w:hint="eastAsia"/>
                <w:noProof/>
              </w:rPr>
              <w:instrText xml:space="preserve"> </w:instrText>
            </w:r>
            <w:r w:rsidR="005721EC">
              <w:rPr>
                <w:noProof/>
              </w:rPr>
              <w:instrText>PAGEREF _Toc230873452 \h</w:instrText>
            </w:r>
            <w:r w:rsidR="005721EC">
              <w:rPr>
                <w:rFonts w:hint="eastAsia"/>
                <w:noProof/>
              </w:rPr>
              <w:instrText xml:space="preserve"> </w:instrText>
            </w:r>
            <w:r w:rsidR="005721EC">
              <w:rPr>
                <w:rFonts w:hint="eastAsia"/>
                <w:noProof/>
              </w:rPr>
            </w:r>
            <w:r w:rsidR="005721EC">
              <w:rPr>
                <w:rFonts w:hint="eastAsia"/>
                <w:noProof/>
              </w:rPr>
              <w:fldChar w:fldCharType="separate"/>
            </w:r>
            <w:r w:rsidR="005721EC">
              <w:rPr>
                <w:noProof/>
              </w:rPr>
              <w:t>25</w:t>
            </w:r>
            <w:r w:rsidR="005721EC">
              <w:rPr>
                <w:rFonts w:hint="eastAsia"/>
                <w:noProof/>
              </w:rPr>
              <w:fldChar w:fldCharType="end"/>
            </w:r>
          </w:hyperlink>
        </w:p>
        <w:p w14:paraId="68F00A70" w14:textId="77777777" w:rsidR="005721EC" w:rsidRDefault="00E76A62">
          <w:pPr>
            <w:pStyle w:val="TOC2"/>
            <w:tabs>
              <w:tab w:val="right" w:leader="dot" w:pos="8296"/>
            </w:tabs>
            <w:rPr>
              <w:rFonts w:asciiTheme="minorHAnsi" w:eastAsiaTheme="minorEastAsia" w:hAnsiTheme="minorHAnsi" w:cstheme="minorBidi"/>
              <w:noProof/>
              <w:szCs w:val="22"/>
              <w14:ligatures w14:val="standardContextual"/>
            </w:rPr>
          </w:pPr>
          <w:hyperlink w:anchor="_Toc230873453" w:history="1">
            <w:r w:rsidR="005721EC" w:rsidRPr="002E2B3A">
              <w:rPr>
                <w:rStyle w:val="ad"/>
                <w:rFonts w:ascii="黑体" w:eastAsia="黑体" w:hAnsi="黑体" w:hint="eastAsia"/>
                <w:noProof/>
              </w:rPr>
              <w:t>十、 附录</w:t>
            </w:r>
            <w:r w:rsidR="005721EC">
              <w:rPr>
                <w:rFonts w:hint="eastAsia"/>
                <w:noProof/>
              </w:rPr>
              <w:tab/>
            </w:r>
            <w:r w:rsidR="005721EC">
              <w:rPr>
                <w:rFonts w:hint="eastAsia"/>
                <w:noProof/>
              </w:rPr>
              <w:fldChar w:fldCharType="begin"/>
            </w:r>
            <w:r w:rsidR="005721EC">
              <w:rPr>
                <w:rFonts w:hint="eastAsia"/>
                <w:noProof/>
              </w:rPr>
              <w:instrText xml:space="preserve"> </w:instrText>
            </w:r>
            <w:r w:rsidR="005721EC">
              <w:rPr>
                <w:noProof/>
              </w:rPr>
              <w:instrText>PAGEREF _Toc230873453 \h</w:instrText>
            </w:r>
            <w:r w:rsidR="005721EC">
              <w:rPr>
                <w:rFonts w:hint="eastAsia"/>
                <w:noProof/>
              </w:rPr>
              <w:instrText xml:space="preserve"> </w:instrText>
            </w:r>
            <w:r w:rsidR="005721EC">
              <w:rPr>
                <w:rFonts w:hint="eastAsia"/>
                <w:noProof/>
              </w:rPr>
            </w:r>
            <w:r w:rsidR="005721EC">
              <w:rPr>
                <w:rFonts w:hint="eastAsia"/>
                <w:noProof/>
              </w:rPr>
              <w:fldChar w:fldCharType="separate"/>
            </w:r>
            <w:r w:rsidR="005721EC">
              <w:rPr>
                <w:noProof/>
              </w:rPr>
              <w:t>26</w:t>
            </w:r>
            <w:r w:rsidR="005721EC">
              <w:rPr>
                <w:rFonts w:hint="eastAsia"/>
                <w:noProof/>
              </w:rPr>
              <w:fldChar w:fldCharType="end"/>
            </w:r>
          </w:hyperlink>
        </w:p>
        <w:p w14:paraId="5BCD675E" w14:textId="77777777" w:rsidR="005721EC" w:rsidRDefault="00E76A62">
          <w:pPr>
            <w:pStyle w:val="TOC2"/>
            <w:tabs>
              <w:tab w:val="left" w:pos="1470"/>
              <w:tab w:val="right" w:leader="dot" w:pos="8296"/>
            </w:tabs>
            <w:rPr>
              <w:rFonts w:asciiTheme="minorHAnsi" w:eastAsiaTheme="minorEastAsia" w:hAnsiTheme="minorHAnsi" w:cstheme="minorBidi"/>
              <w:noProof/>
              <w:szCs w:val="22"/>
              <w14:ligatures w14:val="standardContextual"/>
            </w:rPr>
          </w:pPr>
          <w:hyperlink w:anchor="_Toc230873454" w:history="1">
            <w:r w:rsidR="005721EC" w:rsidRPr="002E2B3A">
              <w:rPr>
                <w:rStyle w:val="ad"/>
                <w:rFonts w:hint="eastAsia"/>
                <w:noProof/>
              </w:rPr>
              <w:t>（一）</w:t>
            </w:r>
            <w:r w:rsidR="005721EC">
              <w:rPr>
                <w:rFonts w:asciiTheme="minorHAnsi" w:eastAsiaTheme="minorEastAsia" w:hAnsiTheme="minorHAnsi" w:cstheme="minorBidi" w:hint="eastAsia"/>
                <w:noProof/>
                <w:szCs w:val="22"/>
                <w14:ligatures w14:val="standardContextual"/>
              </w:rPr>
              <w:tab/>
            </w:r>
            <w:r w:rsidR="005721EC" w:rsidRPr="002E2B3A">
              <w:rPr>
                <w:rStyle w:val="ad"/>
                <w:rFonts w:hint="eastAsia"/>
                <w:noProof/>
              </w:rPr>
              <w:t>人才培养方案变更审批表</w:t>
            </w:r>
            <w:r w:rsidR="005721EC">
              <w:rPr>
                <w:rFonts w:hint="eastAsia"/>
                <w:noProof/>
              </w:rPr>
              <w:tab/>
            </w:r>
            <w:r w:rsidR="005721EC">
              <w:rPr>
                <w:rFonts w:hint="eastAsia"/>
                <w:noProof/>
              </w:rPr>
              <w:fldChar w:fldCharType="begin"/>
            </w:r>
            <w:r w:rsidR="005721EC">
              <w:rPr>
                <w:rFonts w:hint="eastAsia"/>
                <w:noProof/>
              </w:rPr>
              <w:instrText xml:space="preserve"> </w:instrText>
            </w:r>
            <w:r w:rsidR="005721EC">
              <w:rPr>
                <w:noProof/>
              </w:rPr>
              <w:instrText>PAGEREF _Toc230873454 \h</w:instrText>
            </w:r>
            <w:r w:rsidR="005721EC">
              <w:rPr>
                <w:rFonts w:hint="eastAsia"/>
                <w:noProof/>
              </w:rPr>
              <w:instrText xml:space="preserve"> </w:instrText>
            </w:r>
            <w:r w:rsidR="005721EC">
              <w:rPr>
                <w:rFonts w:hint="eastAsia"/>
                <w:noProof/>
              </w:rPr>
            </w:r>
            <w:r w:rsidR="005721EC">
              <w:rPr>
                <w:rFonts w:hint="eastAsia"/>
                <w:noProof/>
              </w:rPr>
              <w:fldChar w:fldCharType="separate"/>
            </w:r>
            <w:r w:rsidR="005721EC">
              <w:rPr>
                <w:noProof/>
              </w:rPr>
              <w:t>26</w:t>
            </w:r>
            <w:r w:rsidR="005721EC">
              <w:rPr>
                <w:rFonts w:hint="eastAsia"/>
                <w:noProof/>
              </w:rPr>
              <w:fldChar w:fldCharType="end"/>
            </w:r>
          </w:hyperlink>
        </w:p>
        <w:p w14:paraId="72036493" w14:textId="77777777" w:rsidR="005721EC" w:rsidRDefault="00E76A62">
          <w:pPr>
            <w:pStyle w:val="TOC2"/>
            <w:tabs>
              <w:tab w:val="left" w:pos="1470"/>
              <w:tab w:val="right" w:leader="dot" w:pos="8296"/>
            </w:tabs>
            <w:rPr>
              <w:rFonts w:asciiTheme="minorHAnsi" w:eastAsiaTheme="minorEastAsia" w:hAnsiTheme="minorHAnsi" w:cstheme="minorBidi"/>
              <w:noProof/>
              <w:szCs w:val="22"/>
              <w14:ligatures w14:val="standardContextual"/>
            </w:rPr>
          </w:pPr>
          <w:hyperlink w:anchor="_Toc230873455" w:history="1">
            <w:r w:rsidR="005721EC" w:rsidRPr="002E2B3A">
              <w:rPr>
                <w:rStyle w:val="ad"/>
                <w:rFonts w:hint="eastAsia"/>
                <w:noProof/>
              </w:rPr>
              <w:t>（二）</w:t>
            </w:r>
            <w:r w:rsidR="005721EC">
              <w:rPr>
                <w:rFonts w:asciiTheme="minorHAnsi" w:eastAsiaTheme="minorEastAsia" w:hAnsiTheme="minorHAnsi" w:cstheme="minorBidi" w:hint="eastAsia"/>
                <w:noProof/>
                <w:szCs w:val="22"/>
                <w14:ligatures w14:val="standardContextual"/>
              </w:rPr>
              <w:tab/>
            </w:r>
            <w:r w:rsidR="005721EC" w:rsidRPr="002E2B3A">
              <w:rPr>
                <w:rStyle w:val="ad"/>
                <w:rFonts w:hint="eastAsia"/>
                <w:noProof/>
              </w:rPr>
              <w:t>专家组论证意见</w:t>
            </w:r>
            <w:r w:rsidR="005721EC">
              <w:rPr>
                <w:rFonts w:hint="eastAsia"/>
                <w:noProof/>
              </w:rPr>
              <w:tab/>
            </w:r>
            <w:r w:rsidR="005721EC">
              <w:rPr>
                <w:rFonts w:hint="eastAsia"/>
                <w:noProof/>
              </w:rPr>
              <w:fldChar w:fldCharType="begin"/>
            </w:r>
            <w:r w:rsidR="005721EC">
              <w:rPr>
                <w:rFonts w:hint="eastAsia"/>
                <w:noProof/>
              </w:rPr>
              <w:instrText xml:space="preserve"> </w:instrText>
            </w:r>
            <w:r w:rsidR="005721EC">
              <w:rPr>
                <w:noProof/>
              </w:rPr>
              <w:instrText>PAGEREF _Toc230873455 \h</w:instrText>
            </w:r>
            <w:r w:rsidR="005721EC">
              <w:rPr>
                <w:rFonts w:hint="eastAsia"/>
                <w:noProof/>
              </w:rPr>
              <w:instrText xml:space="preserve"> </w:instrText>
            </w:r>
            <w:r w:rsidR="005721EC">
              <w:rPr>
                <w:rFonts w:hint="eastAsia"/>
                <w:noProof/>
              </w:rPr>
            </w:r>
            <w:r w:rsidR="005721EC">
              <w:rPr>
                <w:rFonts w:hint="eastAsia"/>
                <w:noProof/>
              </w:rPr>
              <w:fldChar w:fldCharType="separate"/>
            </w:r>
            <w:r w:rsidR="005721EC">
              <w:rPr>
                <w:noProof/>
              </w:rPr>
              <w:t>26</w:t>
            </w:r>
            <w:r w:rsidR="005721EC">
              <w:rPr>
                <w:rFonts w:hint="eastAsia"/>
                <w:noProof/>
              </w:rPr>
              <w:fldChar w:fldCharType="end"/>
            </w:r>
          </w:hyperlink>
        </w:p>
        <w:p w14:paraId="07365D08" w14:textId="77777777" w:rsidR="00B4600F" w:rsidRDefault="00382E2B">
          <w:pPr>
            <w:autoSpaceDE w:val="0"/>
            <w:autoSpaceDN w:val="0"/>
            <w:adjustRightInd w:val="0"/>
            <w:snapToGrid w:val="0"/>
            <w:spacing w:line="276" w:lineRule="auto"/>
            <w:jc w:val="center"/>
            <w:rPr>
              <w:rFonts w:ascii="宋体" w:hAnsi="宋体" w:hint="eastAsia"/>
            </w:rPr>
          </w:pPr>
          <w:r>
            <w:rPr>
              <w:rFonts w:ascii="宋体" w:hAnsi="宋体" w:hint="eastAsia"/>
            </w:rPr>
            <w:fldChar w:fldCharType="end"/>
          </w:r>
        </w:p>
      </w:sdtContent>
    </w:sdt>
    <w:p w14:paraId="4B9BB8AC" w14:textId="77777777" w:rsidR="00B4600F" w:rsidRDefault="00B4600F">
      <w:pPr>
        <w:rPr>
          <w:rFonts w:ascii="宋体" w:hAnsi="宋体" w:hint="eastAsia"/>
        </w:rPr>
      </w:pPr>
    </w:p>
    <w:p w14:paraId="3008843D" w14:textId="77777777" w:rsidR="00B4600F" w:rsidRDefault="00B4600F">
      <w:pPr>
        <w:widowControl/>
        <w:jc w:val="left"/>
        <w:rPr>
          <w:rFonts w:ascii="宋体" w:hAnsi="宋体" w:hint="eastAsia"/>
        </w:rPr>
        <w:sectPr w:rsidR="00B4600F">
          <w:headerReference w:type="default" r:id="rId9"/>
          <w:footerReference w:type="default" r:id="rId10"/>
          <w:headerReference w:type="first" r:id="rId11"/>
          <w:pgSz w:w="11906" w:h="16838"/>
          <w:pgMar w:top="1440" w:right="1800" w:bottom="1440" w:left="1800" w:header="851" w:footer="992" w:gutter="0"/>
          <w:cols w:space="425"/>
          <w:titlePg/>
          <w:docGrid w:type="lines" w:linePitch="312"/>
        </w:sectPr>
      </w:pPr>
    </w:p>
    <w:p w14:paraId="51C5E543" w14:textId="77777777" w:rsidR="00B4600F" w:rsidRDefault="00B4600F">
      <w:pPr>
        <w:widowControl/>
        <w:jc w:val="left"/>
        <w:rPr>
          <w:rFonts w:ascii="宋体" w:hAnsi="宋体" w:hint="eastAsia"/>
        </w:rPr>
      </w:pPr>
    </w:p>
    <w:p w14:paraId="2FF911A9" w14:textId="77777777" w:rsidR="00B4600F" w:rsidRDefault="00382E2B">
      <w:pPr>
        <w:pStyle w:val="2"/>
        <w:rPr>
          <w:rFonts w:ascii="黑体" w:eastAsia="黑体" w:hAnsi="黑体" w:hint="eastAsia"/>
          <w:sz w:val="28"/>
          <w:szCs w:val="28"/>
        </w:rPr>
      </w:pPr>
      <w:bookmarkStart w:id="0" w:name="_Toc230873426"/>
      <w:r>
        <w:rPr>
          <w:rFonts w:ascii="黑体" w:eastAsia="黑体" w:hAnsi="黑体" w:hint="eastAsia"/>
          <w:sz w:val="28"/>
          <w:szCs w:val="28"/>
        </w:rPr>
        <w:t>一、专业名称及代码</w:t>
      </w:r>
      <w:bookmarkEnd w:id="0"/>
    </w:p>
    <w:p w14:paraId="01273D77" w14:textId="77777777" w:rsidR="00B4600F" w:rsidRDefault="00382E2B">
      <w:pPr>
        <w:adjustRightInd w:val="0"/>
        <w:snapToGrid w:val="0"/>
        <w:spacing w:line="360" w:lineRule="auto"/>
        <w:ind w:firstLineChars="250" w:firstLine="600"/>
        <w:rPr>
          <w:rFonts w:ascii="宋体" w:hAnsi="宋体" w:hint="eastAsia"/>
          <w:sz w:val="24"/>
        </w:rPr>
      </w:pPr>
      <w:r>
        <w:rPr>
          <w:rFonts w:ascii="宋体" w:hAnsi="宋体" w:hint="eastAsia"/>
          <w:sz w:val="24"/>
        </w:rPr>
        <w:t>电子商务（</w:t>
      </w:r>
      <w:r>
        <w:rPr>
          <w:rFonts w:ascii="宋体" w:hAnsi="宋体"/>
          <w:sz w:val="24"/>
        </w:rPr>
        <w:t>530701</w:t>
      </w:r>
      <w:r>
        <w:rPr>
          <w:rFonts w:ascii="宋体" w:hAnsi="宋体" w:hint="eastAsia"/>
          <w:sz w:val="24"/>
        </w:rPr>
        <w:t>）</w:t>
      </w:r>
    </w:p>
    <w:p w14:paraId="596DB321" w14:textId="77777777" w:rsidR="00B4600F" w:rsidRDefault="00382E2B">
      <w:pPr>
        <w:pStyle w:val="2"/>
        <w:spacing w:line="240" w:lineRule="auto"/>
        <w:rPr>
          <w:rFonts w:ascii="黑体" w:eastAsia="黑体" w:hAnsi="黑体" w:hint="eastAsia"/>
          <w:sz w:val="28"/>
          <w:szCs w:val="28"/>
        </w:rPr>
      </w:pPr>
      <w:bookmarkStart w:id="1" w:name="_Toc230873427"/>
      <w:r>
        <w:rPr>
          <w:rFonts w:ascii="黑体" w:eastAsia="黑体" w:hAnsi="黑体" w:hint="eastAsia"/>
          <w:sz w:val="28"/>
          <w:szCs w:val="28"/>
        </w:rPr>
        <w:t>二、入学要求</w:t>
      </w:r>
      <w:bookmarkEnd w:id="1"/>
    </w:p>
    <w:p w14:paraId="607DDBF8" w14:textId="77777777" w:rsidR="00B4600F" w:rsidRDefault="00382E2B">
      <w:pPr>
        <w:pStyle w:val="2"/>
        <w:spacing w:line="240" w:lineRule="auto"/>
        <w:ind w:firstLineChars="200" w:firstLine="480"/>
        <w:rPr>
          <w:rFonts w:ascii="宋体" w:eastAsia="宋体" w:hAnsi="宋体" w:cs="Times New Roman" w:hint="eastAsia"/>
          <w:b w:val="0"/>
          <w:bCs w:val="0"/>
          <w:sz w:val="24"/>
          <w:szCs w:val="24"/>
        </w:rPr>
      </w:pPr>
      <w:bookmarkStart w:id="2" w:name="_Toc230873428"/>
      <w:r>
        <w:rPr>
          <w:rFonts w:ascii="宋体" w:eastAsia="宋体" w:hAnsi="宋体" w:cs="Times New Roman" w:hint="eastAsia"/>
          <w:b w:val="0"/>
          <w:bCs w:val="0"/>
          <w:sz w:val="24"/>
          <w:szCs w:val="24"/>
        </w:rPr>
        <w:t>中等职业学校毕业、普通高级中学毕业或具备同等学力</w:t>
      </w:r>
      <w:bookmarkEnd w:id="2"/>
    </w:p>
    <w:p w14:paraId="576C9C5F" w14:textId="77777777" w:rsidR="00B4600F" w:rsidRDefault="00382E2B">
      <w:pPr>
        <w:pStyle w:val="2"/>
        <w:spacing w:line="240" w:lineRule="auto"/>
        <w:rPr>
          <w:rFonts w:ascii="黑体" w:eastAsia="黑体" w:hAnsi="黑体" w:hint="eastAsia"/>
          <w:sz w:val="28"/>
          <w:szCs w:val="28"/>
        </w:rPr>
      </w:pPr>
      <w:bookmarkStart w:id="3" w:name="_Toc230873429"/>
      <w:r>
        <w:rPr>
          <w:rFonts w:ascii="黑体" w:eastAsia="黑体" w:hAnsi="黑体" w:hint="eastAsia"/>
          <w:sz w:val="28"/>
          <w:szCs w:val="28"/>
        </w:rPr>
        <w:t>三、修业年限</w:t>
      </w:r>
      <w:bookmarkEnd w:id="3"/>
    </w:p>
    <w:p w14:paraId="7CB7DC33" w14:textId="77777777" w:rsidR="00B4600F" w:rsidRDefault="00382E2B">
      <w:pPr>
        <w:adjustRightInd w:val="0"/>
        <w:snapToGrid w:val="0"/>
        <w:ind w:firstLineChars="250" w:firstLine="600"/>
        <w:outlineLvl w:val="1"/>
        <w:rPr>
          <w:rFonts w:ascii="宋体" w:hAnsi="宋体" w:hint="eastAsia"/>
          <w:sz w:val="24"/>
        </w:rPr>
      </w:pPr>
      <w:bookmarkStart w:id="4" w:name="_Toc230873430"/>
      <w:r>
        <w:rPr>
          <w:rFonts w:ascii="宋体" w:hAnsi="宋体" w:hint="eastAsia"/>
          <w:sz w:val="24"/>
        </w:rPr>
        <w:t>三年全日制</w:t>
      </w:r>
      <w:bookmarkEnd w:id="4"/>
    </w:p>
    <w:p w14:paraId="34877BC0" w14:textId="77777777" w:rsidR="00B4600F" w:rsidRDefault="00382E2B">
      <w:pPr>
        <w:pStyle w:val="2"/>
        <w:rPr>
          <w:rFonts w:ascii="宋体" w:hAnsi="宋体" w:hint="eastAsia"/>
          <w:sz w:val="28"/>
          <w:szCs w:val="28"/>
        </w:rPr>
      </w:pPr>
      <w:bookmarkStart w:id="5" w:name="_Toc230873431"/>
      <w:r>
        <w:rPr>
          <w:rFonts w:ascii="黑体" w:eastAsia="黑体" w:hAnsi="黑体" w:hint="eastAsia"/>
          <w:sz w:val="28"/>
          <w:szCs w:val="28"/>
        </w:rPr>
        <w:t>四、职业面向</w:t>
      </w:r>
      <w:bookmarkEnd w:id="5"/>
    </w:p>
    <w:p w14:paraId="4CA34BE4" w14:textId="77777777" w:rsidR="00B4600F" w:rsidRDefault="00382E2B">
      <w:pPr>
        <w:pStyle w:val="2"/>
        <w:spacing w:line="360" w:lineRule="auto"/>
        <w:rPr>
          <w:sz w:val="24"/>
          <w:szCs w:val="24"/>
        </w:rPr>
      </w:pPr>
      <w:bookmarkStart w:id="6" w:name="_Toc230873432"/>
      <w:r>
        <w:rPr>
          <w:rFonts w:hint="eastAsia"/>
          <w:sz w:val="24"/>
          <w:szCs w:val="24"/>
        </w:rPr>
        <w:t>（一）职业面向</w:t>
      </w:r>
      <w:bookmarkEnd w:id="6"/>
    </w:p>
    <w:p w14:paraId="2FA34D2F" w14:textId="77777777" w:rsidR="00B4600F" w:rsidRDefault="00382E2B">
      <w:pPr>
        <w:autoSpaceDE w:val="0"/>
        <w:autoSpaceDN w:val="0"/>
        <w:adjustRightInd w:val="0"/>
        <w:snapToGrid w:val="0"/>
        <w:spacing w:line="360" w:lineRule="auto"/>
        <w:jc w:val="left"/>
        <w:rPr>
          <w:rFonts w:ascii="宋体" w:hAnsi="宋体" w:hint="eastAsia"/>
          <w:szCs w:val="21"/>
        </w:rPr>
      </w:pPr>
      <w:r>
        <w:rPr>
          <w:rFonts w:ascii="宋体" w:hAnsi="宋体" w:hint="eastAsia"/>
          <w:szCs w:val="21"/>
        </w:rPr>
        <w:t>本专业职业面向分析表见表1。</w:t>
      </w:r>
    </w:p>
    <w:p w14:paraId="26D4D85F" w14:textId="77777777" w:rsidR="00B4600F" w:rsidRDefault="00382E2B">
      <w:pPr>
        <w:spacing w:line="360" w:lineRule="auto"/>
        <w:ind w:firstLineChars="200" w:firstLine="482"/>
        <w:jc w:val="center"/>
        <w:rPr>
          <w:b/>
          <w:bCs/>
          <w:sz w:val="24"/>
        </w:rPr>
      </w:pPr>
      <w:r>
        <w:rPr>
          <w:rFonts w:hint="eastAsia"/>
          <w:b/>
          <w:bCs/>
          <w:sz w:val="24"/>
        </w:rPr>
        <w:t>表</w:t>
      </w:r>
      <w:r>
        <w:rPr>
          <w:rFonts w:hint="eastAsia"/>
          <w:b/>
          <w:bCs/>
          <w:sz w:val="24"/>
        </w:rPr>
        <w:t>1</w:t>
      </w:r>
      <w:r>
        <w:rPr>
          <w:rFonts w:hint="eastAsia"/>
          <w:b/>
          <w:bCs/>
          <w:sz w:val="24"/>
        </w:rPr>
        <w:t>：电子商务专业</w:t>
      </w:r>
      <w:r>
        <w:rPr>
          <w:rFonts w:hint="eastAsia"/>
          <w:b/>
          <w:bCs/>
          <w:sz w:val="24"/>
        </w:rPr>
        <w:t xml:space="preserve"> </w:t>
      </w:r>
      <w:r>
        <w:rPr>
          <w:rFonts w:hint="eastAsia"/>
          <w:b/>
          <w:bCs/>
          <w:sz w:val="24"/>
        </w:rPr>
        <w:t>职业及等级证书</w:t>
      </w:r>
    </w:p>
    <w:tbl>
      <w:tblPr>
        <w:tblpPr w:leftFromText="180" w:rightFromText="180" w:vertAnchor="text" w:horzAnchor="margin" w:tblpXSpec="center" w:tblpY="6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9"/>
        <w:gridCol w:w="1134"/>
        <w:gridCol w:w="1134"/>
        <w:gridCol w:w="2096"/>
        <w:gridCol w:w="1448"/>
        <w:gridCol w:w="1355"/>
      </w:tblGrid>
      <w:tr w:rsidR="00B4600F" w14:paraId="1001C34E" w14:textId="77777777">
        <w:trPr>
          <w:trHeight w:hRule="exact" w:val="1140"/>
        </w:trPr>
        <w:tc>
          <w:tcPr>
            <w:tcW w:w="1129" w:type="dxa"/>
            <w:vAlign w:val="center"/>
          </w:tcPr>
          <w:p w14:paraId="4E7D7540" w14:textId="77777777" w:rsidR="00B4600F" w:rsidRDefault="00382E2B">
            <w:pPr>
              <w:spacing w:line="276" w:lineRule="auto"/>
              <w:jc w:val="center"/>
              <w:rPr>
                <w:rFonts w:ascii="宋体" w:hAnsi="宋体" w:cs="Tahoma" w:hint="eastAsia"/>
                <w:b/>
                <w:kern w:val="0"/>
                <w:szCs w:val="21"/>
              </w:rPr>
            </w:pPr>
            <w:r>
              <w:rPr>
                <w:rFonts w:ascii="宋体" w:hAnsi="宋体" w:cs="Tahoma" w:hint="eastAsia"/>
                <w:b/>
                <w:kern w:val="0"/>
                <w:szCs w:val="21"/>
              </w:rPr>
              <w:t>所属专业大类</w:t>
            </w:r>
          </w:p>
          <w:p w14:paraId="3E07EFB1" w14:textId="77777777" w:rsidR="00B4600F" w:rsidRDefault="00382E2B">
            <w:pPr>
              <w:spacing w:line="276" w:lineRule="auto"/>
              <w:jc w:val="center"/>
              <w:rPr>
                <w:rFonts w:ascii="宋体" w:hAnsi="宋体" w:cs="Tahoma" w:hint="eastAsia"/>
                <w:b/>
                <w:kern w:val="0"/>
                <w:szCs w:val="21"/>
              </w:rPr>
            </w:pPr>
            <w:r>
              <w:rPr>
                <w:rFonts w:ascii="宋体" w:hAnsi="宋体" w:cs="Tahoma" w:hint="eastAsia"/>
                <w:b/>
                <w:kern w:val="0"/>
                <w:szCs w:val="21"/>
              </w:rPr>
              <w:t>（代码）</w:t>
            </w:r>
          </w:p>
        </w:tc>
        <w:tc>
          <w:tcPr>
            <w:tcW w:w="1134" w:type="dxa"/>
            <w:vAlign w:val="center"/>
          </w:tcPr>
          <w:p w14:paraId="5183322A" w14:textId="77777777" w:rsidR="00B4600F" w:rsidRDefault="00382E2B">
            <w:pPr>
              <w:spacing w:line="276" w:lineRule="auto"/>
              <w:jc w:val="center"/>
              <w:rPr>
                <w:rFonts w:ascii="宋体" w:hAnsi="宋体" w:cs="Tahoma" w:hint="eastAsia"/>
                <w:b/>
                <w:kern w:val="0"/>
                <w:szCs w:val="21"/>
              </w:rPr>
            </w:pPr>
            <w:r>
              <w:rPr>
                <w:rFonts w:ascii="宋体" w:hAnsi="宋体" w:cs="Tahoma" w:hint="eastAsia"/>
                <w:b/>
                <w:kern w:val="0"/>
                <w:szCs w:val="21"/>
              </w:rPr>
              <w:t>所属专业类</w:t>
            </w:r>
          </w:p>
          <w:p w14:paraId="31285F6F" w14:textId="77777777" w:rsidR="00B4600F" w:rsidRDefault="00382E2B">
            <w:pPr>
              <w:spacing w:line="276" w:lineRule="auto"/>
              <w:jc w:val="center"/>
              <w:rPr>
                <w:rFonts w:ascii="宋体" w:hAnsi="宋体" w:cs="Tahoma" w:hint="eastAsia"/>
                <w:b/>
                <w:kern w:val="0"/>
                <w:szCs w:val="21"/>
              </w:rPr>
            </w:pPr>
            <w:r>
              <w:rPr>
                <w:rFonts w:ascii="宋体" w:hAnsi="宋体" w:cs="Tahoma" w:hint="eastAsia"/>
                <w:b/>
                <w:kern w:val="0"/>
                <w:szCs w:val="21"/>
              </w:rPr>
              <w:t>（代码）</w:t>
            </w:r>
          </w:p>
        </w:tc>
        <w:tc>
          <w:tcPr>
            <w:tcW w:w="1134" w:type="dxa"/>
            <w:vAlign w:val="center"/>
          </w:tcPr>
          <w:p w14:paraId="74E1E78F" w14:textId="77777777" w:rsidR="00B4600F" w:rsidRDefault="00382E2B">
            <w:pPr>
              <w:spacing w:line="276" w:lineRule="auto"/>
              <w:jc w:val="center"/>
              <w:rPr>
                <w:rFonts w:ascii="宋体" w:hAnsi="宋体" w:cs="Tahoma" w:hint="eastAsia"/>
                <w:b/>
                <w:kern w:val="0"/>
                <w:szCs w:val="21"/>
              </w:rPr>
            </w:pPr>
            <w:r>
              <w:rPr>
                <w:rFonts w:ascii="宋体" w:hAnsi="宋体" w:cs="Tahoma" w:hint="eastAsia"/>
                <w:b/>
                <w:kern w:val="0"/>
                <w:szCs w:val="21"/>
              </w:rPr>
              <w:t>对应行业（代码）</w:t>
            </w:r>
          </w:p>
        </w:tc>
        <w:tc>
          <w:tcPr>
            <w:tcW w:w="2096" w:type="dxa"/>
            <w:vAlign w:val="center"/>
          </w:tcPr>
          <w:p w14:paraId="197D48AC" w14:textId="77777777" w:rsidR="00B4600F" w:rsidRDefault="00382E2B">
            <w:pPr>
              <w:spacing w:line="276" w:lineRule="auto"/>
              <w:jc w:val="center"/>
              <w:rPr>
                <w:rFonts w:ascii="宋体" w:hAnsi="宋体" w:cs="Tahoma" w:hint="eastAsia"/>
                <w:b/>
                <w:kern w:val="0"/>
                <w:szCs w:val="21"/>
              </w:rPr>
            </w:pPr>
            <w:r>
              <w:rPr>
                <w:rFonts w:ascii="宋体" w:hAnsi="宋体" w:cs="Tahoma" w:hint="eastAsia"/>
                <w:b/>
                <w:kern w:val="0"/>
                <w:szCs w:val="21"/>
              </w:rPr>
              <w:t>主要职业类别</w:t>
            </w:r>
          </w:p>
          <w:p w14:paraId="76599B5D" w14:textId="77777777" w:rsidR="00B4600F" w:rsidRDefault="00382E2B">
            <w:pPr>
              <w:spacing w:line="276" w:lineRule="auto"/>
              <w:jc w:val="center"/>
              <w:rPr>
                <w:rFonts w:ascii="宋体" w:hAnsi="宋体" w:cs="Tahoma" w:hint="eastAsia"/>
                <w:b/>
                <w:kern w:val="0"/>
                <w:szCs w:val="21"/>
              </w:rPr>
            </w:pPr>
            <w:r>
              <w:rPr>
                <w:rFonts w:ascii="宋体" w:hAnsi="宋体" w:cs="Tahoma" w:hint="eastAsia"/>
                <w:b/>
                <w:kern w:val="0"/>
                <w:szCs w:val="21"/>
              </w:rPr>
              <w:t>（代码）</w:t>
            </w:r>
          </w:p>
        </w:tc>
        <w:tc>
          <w:tcPr>
            <w:tcW w:w="1448" w:type="dxa"/>
            <w:vAlign w:val="center"/>
          </w:tcPr>
          <w:p w14:paraId="66AA376B" w14:textId="77777777" w:rsidR="00B4600F" w:rsidRDefault="00382E2B">
            <w:pPr>
              <w:spacing w:line="276" w:lineRule="auto"/>
              <w:jc w:val="center"/>
              <w:rPr>
                <w:rFonts w:ascii="宋体" w:hAnsi="宋体" w:cs="Tahoma" w:hint="eastAsia"/>
                <w:b/>
                <w:kern w:val="0"/>
                <w:szCs w:val="21"/>
              </w:rPr>
            </w:pPr>
            <w:r>
              <w:rPr>
                <w:rFonts w:ascii="宋体" w:hAnsi="宋体" w:cs="Tahoma" w:hint="eastAsia"/>
                <w:b/>
                <w:kern w:val="0"/>
                <w:szCs w:val="21"/>
              </w:rPr>
              <w:t>主要岗位（群）或技术领域</w:t>
            </w:r>
          </w:p>
        </w:tc>
        <w:tc>
          <w:tcPr>
            <w:tcW w:w="1355" w:type="dxa"/>
            <w:vAlign w:val="center"/>
          </w:tcPr>
          <w:p w14:paraId="2B1CEECC" w14:textId="77777777" w:rsidR="00B4600F" w:rsidRDefault="00382E2B">
            <w:pPr>
              <w:spacing w:line="276" w:lineRule="auto"/>
              <w:jc w:val="center"/>
              <w:rPr>
                <w:rFonts w:ascii="宋体" w:hAnsi="宋体" w:cs="Tahoma" w:hint="eastAsia"/>
                <w:b/>
                <w:kern w:val="0"/>
                <w:szCs w:val="21"/>
              </w:rPr>
            </w:pPr>
            <w:r>
              <w:rPr>
                <w:rFonts w:ascii="宋体" w:hAnsi="宋体" w:cs="Tahoma" w:hint="eastAsia"/>
                <w:b/>
                <w:kern w:val="0"/>
                <w:szCs w:val="21"/>
              </w:rPr>
              <w:t>职业资格证书或技能等级证书举例</w:t>
            </w:r>
          </w:p>
        </w:tc>
      </w:tr>
      <w:tr w:rsidR="00B4600F" w14:paraId="7818DBBF" w14:textId="77777777">
        <w:trPr>
          <w:trHeight w:val="1628"/>
        </w:trPr>
        <w:tc>
          <w:tcPr>
            <w:tcW w:w="1129" w:type="dxa"/>
            <w:vMerge w:val="restart"/>
            <w:vAlign w:val="center"/>
          </w:tcPr>
          <w:p w14:paraId="2EAE4DD8" w14:textId="77777777" w:rsidR="00B4600F" w:rsidRDefault="00382E2B">
            <w:pPr>
              <w:spacing w:line="276" w:lineRule="auto"/>
              <w:jc w:val="center"/>
              <w:rPr>
                <w:rFonts w:ascii="宋体" w:hAnsi="宋体" w:cs="Tahoma" w:hint="eastAsia"/>
                <w:bCs/>
                <w:kern w:val="0"/>
                <w:szCs w:val="21"/>
              </w:rPr>
            </w:pPr>
            <w:r>
              <w:rPr>
                <w:rFonts w:ascii="宋体" w:hAnsi="宋体" w:hint="eastAsia"/>
                <w:sz w:val="24"/>
              </w:rPr>
              <w:t>财经商贸大类（53）</w:t>
            </w:r>
          </w:p>
        </w:tc>
        <w:tc>
          <w:tcPr>
            <w:tcW w:w="1134" w:type="dxa"/>
            <w:vMerge w:val="restart"/>
            <w:vAlign w:val="center"/>
          </w:tcPr>
          <w:p w14:paraId="6FED2E62" w14:textId="77777777" w:rsidR="00B4600F" w:rsidRDefault="00382E2B">
            <w:pPr>
              <w:spacing w:line="276" w:lineRule="auto"/>
              <w:jc w:val="center"/>
              <w:rPr>
                <w:rFonts w:ascii="宋体" w:hAnsi="宋体" w:cs="Tahoma" w:hint="eastAsia"/>
                <w:bCs/>
                <w:kern w:val="0"/>
                <w:szCs w:val="21"/>
              </w:rPr>
            </w:pPr>
            <w:r>
              <w:rPr>
                <w:rFonts w:ascii="宋体" w:hAnsi="宋体" w:cs="Tahoma" w:hint="eastAsia"/>
                <w:bCs/>
                <w:kern w:val="0"/>
                <w:szCs w:val="21"/>
              </w:rPr>
              <w:t>电子商务类（5307）</w:t>
            </w:r>
          </w:p>
        </w:tc>
        <w:tc>
          <w:tcPr>
            <w:tcW w:w="1134" w:type="dxa"/>
            <w:vAlign w:val="center"/>
          </w:tcPr>
          <w:p w14:paraId="79195A69" w14:textId="77777777" w:rsidR="00B4600F" w:rsidRPr="00066F84" w:rsidRDefault="00382E2B">
            <w:pPr>
              <w:spacing w:line="276" w:lineRule="auto"/>
              <w:jc w:val="center"/>
              <w:rPr>
                <w:rFonts w:ascii="宋体" w:hAnsi="宋体" w:cs="Tahoma" w:hint="eastAsia"/>
                <w:b/>
                <w:bCs/>
                <w:kern w:val="0"/>
                <w:szCs w:val="21"/>
              </w:rPr>
            </w:pPr>
            <w:r w:rsidRPr="00066F84">
              <w:rPr>
                <w:rFonts w:ascii="宋体" w:hAnsi="宋体" w:cs="Tahoma" w:hint="eastAsia"/>
                <w:b/>
                <w:bCs/>
                <w:color w:val="FF0000"/>
                <w:kern w:val="0"/>
                <w:szCs w:val="21"/>
              </w:rPr>
              <w:t>互联网和相关服务（64）</w:t>
            </w:r>
          </w:p>
        </w:tc>
        <w:tc>
          <w:tcPr>
            <w:tcW w:w="2096" w:type="dxa"/>
            <w:vMerge w:val="restart"/>
            <w:vAlign w:val="center"/>
          </w:tcPr>
          <w:p w14:paraId="5CAE753D" w14:textId="77777777" w:rsidR="00B4600F" w:rsidRPr="00066F84" w:rsidRDefault="00382E2B">
            <w:pPr>
              <w:spacing w:line="276" w:lineRule="auto"/>
              <w:rPr>
                <w:rFonts w:ascii="宋体" w:hAnsi="宋体" w:cs="Tahoma" w:hint="eastAsia"/>
                <w:b/>
                <w:bCs/>
                <w:color w:val="FF0000"/>
                <w:kern w:val="0"/>
                <w:szCs w:val="21"/>
              </w:rPr>
            </w:pPr>
            <w:r>
              <w:rPr>
                <w:rFonts w:ascii="宋体" w:hAnsi="宋体" w:cs="Tahoma" w:hint="eastAsia"/>
                <w:bCs/>
                <w:kern w:val="0"/>
                <w:szCs w:val="21"/>
              </w:rPr>
              <w:t>1.</w:t>
            </w:r>
            <w:r w:rsidRPr="00066F84">
              <w:rPr>
                <w:rFonts w:ascii="宋体" w:hAnsi="宋体" w:cs="Tahoma" w:hint="eastAsia"/>
                <w:b/>
                <w:bCs/>
                <w:color w:val="FF0000"/>
                <w:kern w:val="0"/>
                <w:szCs w:val="21"/>
              </w:rPr>
              <w:t>电子商务师S（4-01-06-01）</w:t>
            </w:r>
          </w:p>
          <w:p w14:paraId="2BD4922F" w14:textId="77777777" w:rsidR="00B4600F" w:rsidRDefault="00382E2B">
            <w:pPr>
              <w:spacing w:line="276" w:lineRule="auto"/>
              <w:rPr>
                <w:rFonts w:ascii="宋体" w:hAnsi="宋体" w:cs="Tahoma" w:hint="eastAsia"/>
                <w:bCs/>
                <w:kern w:val="0"/>
                <w:szCs w:val="21"/>
              </w:rPr>
            </w:pPr>
            <w:r>
              <w:rPr>
                <w:rFonts w:ascii="宋体" w:hAnsi="宋体" w:cs="Tahoma" w:hint="eastAsia"/>
                <w:bCs/>
                <w:kern w:val="0"/>
                <w:szCs w:val="21"/>
              </w:rPr>
              <w:t>2.</w:t>
            </w:r>
            <w:r w:rsidRPr="00066F84">
              <w:rPr>
                <w:rFonts w:ascii="宋体" w:hAnsi="宋体" w:cs="Tahoma" w:hint="eastAsia"/>
                <w:b/>
                <w:bCs/>
                <w:color w:val="FF0000"/>
                <w:kern w:val="0"/>
                <w:szCs w:val="21"/>
              </w:rPr>
              <w:t>互联网营销师S（4-01-06-02）</w:t>
            </w:r>
          </w:p>
          <w:p w14:paraId="14F8D391" w14:textId="77777777" w:rsidR="00B4600F" w:rsidRDefault="00382E2B">
            <w:pPr>
              <w:spacing w:line="276" w:lineRule="auto"/>
              <w:rPr>
                <w:rFonts w:ascii="宋体" w:hAnsi="宋体" w:cs="Tahoma" w:hint="eastAsia"/>
                <w:bCs/>
                <w:kern w:val="0"/>
                <w:szCs w:val="21"/>
              </w:rPr>
            </w:pPr>
            <w:r>
              <w:rPr>
                <w:rFonts w:ascii="宋体" w:hAnsi="宋体" w:cs="Tahoma" w:hint="eastAsia"/>
                <w:bCs/>
                <w:kern w:val="0"/>
                <w:szCs w:val="21"/>
              </w:rPr>
              <w:t>3.营销员（4-01-02-01）</w:t>
            </w:r>
          </w:p>
          <w:p w14:paraId="28D927E3" w14:textId="77777777" w:rsidR="00B4600F" w:rsidRDefault="00382E2B">
            <w:pPr>
              <w:spacing w:line="276" w:lineRule="auto"/>
              <w:rPr>
                <w:rFonts w:ascii="宋体" w:hAnsi="宋体" w:cs="Tahoma" w:hint="eastAsia"/>
                <w:bCs/>
                <w:kern w:val="0"/>
                <w:szCs w:val="21"/>
              </w:rPr>
            </w:pPr>
            <w:r>
              <w:rPr>
                <w:rFonts w:ascii="宋体" w:hAnsi="宋体" w:cs="Tahoma" w:hint="eastAsia"/>
                <w:bCs/>
                <w:kern w:val="0"/>
                <w:szCs w:val="21"/>
              </w:rPr>
              <w:t>4.市场营销专业人员（2-06-07-02）</w:t>
            </w:r>
          </w:p>
          <w:p w14:paraId="2DDBEA83" w14:textId="77777777" w:rsidR="00B4600F" w:rsidRDefault="00382E2B">
            <w:pPr>
              <w:spacing w:line="276" w:lineRule="auto"/>
              <w:rPr>
                <w:rFonts w:ascii="宋体" w:hAnsi="宋体" w:cs="Tahoma" w:hint="eastAsia"/>
                <w:bCs/>
                <w:kern w:val="0"/>
                <w:szCs w:val="21"/>
              </w:rPr>
            </w:pPr>
            <w:r>
              <w:rPr>
                <w:rFonts w:ascii="宋体" w:hAnsi="宋体" w:cs="Tahoma" w:hint="eastAsia"/>
                <w:bCs/>
                <w:kern w:val="0"/>
                <w:szCs w:val="21"/>
              </w:rPr>
              <w:t>5.商务策划专业人员（2-06-07-03）</w:t>
            </w:r>
          </w:p>
          <w:p w14:paraId="68C05C29" w14:textId="77777777" w:rsidR="00B4600F" w:rsidRPr="00066F84" w:rsidRDefault="00382E2B">
            <w:pPr>
              <w:spacing w:line="276" w:lineRule="auto"/>
              <w:rPr>
                <w:rFonts w:ascii="宋体" w:hAnsi="宋体" w:cs="Tahoma" w:hint="eastAsia"/>
                <w:b/>
                <w:bCs/>
                <w:color w:val="FF0000"/>
                <w:kern w:val="0"/>
                <w:szCs w:val="21"/>
              </w:rPr>
            </w:pPr>
            <w:r>
              <w:rPr>
                <w:rFonts w:ascii="宋体" w:hAnsi="宋体" w:cs="Tahoma" w:hint="eastAsia"/>
                <w:bCs/>
                <w:kern w:val="0"/>
                <w:szCs w:val="21"/>
              </w:rPr>
              <w:t>6.</w:t>
            </w:r>
            <w:r w:rsidRPr="00066F84">
              <w:rPr>
                <w:rFonts w:ascii="宋体" w:hAnsi="宋体" w:cs="Tahoma" w:hint="eastAsia"/>
                <w:b/>
                <w:bCs/>
                <w:color w:val="FF0000"/>
                <w:kern w:val="0"/>
                <w:szCs w:val="21"/>
              </w:rPr>
              <w:t>品牌专业人员（2-06-07-04）</w:t>
            </w:r>
          </w:p>
          <w:p w14:paraId="369C700E" w14:textId="77777777" w:rsidR="00B4600F" w:rsidRDefault="00382E2B">
            <w:pPr>
              <w:spacing w:line="276" w:lineRule="auto"/>
              <w:rPr>
                <w:rFonts w:ascii="宋体" w:hAnsi="宋体" w:cs="Tahoma" w:hint="eastAsia"/>
                <w:bCs/>
                <w:kern w:val="0"/>
                <w:szCs w:val="21"/>
              </w:rPr>
            </w:pPr>
            <w:r>
              <w:rPr>
                <w:rFonts w:ascii="宋体" w:hAnsi="宋体" w:cs="Tahoma" w:hint="eastAsia"/>
                <w:bCs/>
                <w:kern w:val="0"/>
                <w:szCs w:val="21"/>
              </w:rPr>
              <w:t>7.客户服务管理（4-07-02-03）</w:t>
            </w:r>
          </w:p>
          <w:p w14:paraId="2A8396CA" w14:textId="77777777" w:rsidR="00B4600F" w:rsidRDefault="00382E2B">
            <w:pPr>
              <w:spacing w:line="276" w:lineRule="auto"/>
              <w:rPr>
                <w:rFonts w:ascii="宋体" w:hAnsi="宋体" w:cs="Tahoma" w:hint="eastAsia"/>
                <w:bCs/>
                <w:kern w:val="0"/>
                <w:szCs w:val="21"/>
              </w:rPr>
            </w:pPr>
            <w:r>
              <w:rPr>
                <w:rFonts w:ascii="宋体" w:hAnsi="宋体" w:cs="Tahoma" w:hint="eastAsia"/>
                <w:bCs/>
                <w:kern w:val="0"/>
                <w:szCs w:val="21"/>
              </w:rPr>
              <w:lastRenderedPageBreak/>
              <w:t>8.采购员（4-01-01-00）</w:t>
            </w:r>
          </w:p>
        </w:tc>
        <w:tc>
          <w:tcPr>
            <w:tcW w:w="1448" w:type="dxa"/>
            <w:vMerge w:val="restart"/>
            <w:vAlign w:val="center"/>
          </w:tcPr>
          <w:p w14:paraId="153C84B9" w14:textId="77777777" w:rsidR="00B4600F" w:rsidRDefault="00382E2B">
            <w:pPr>
              <w:spacing w:line="276" w:lineRule="auto"/>
              <w:rPr>
                <w:rFonts w:ascii="宋体" w:hAnsi="宋体" w:cs="Tahoma" w:hint="eastAsia"/>
                <w:bCs/>
                <w:kern w:val="0"/>
                <w:szCs w:val="21"/>
              </w:rPr>
            </w:pPr>
            <w:r>
              <w:rPr>
                <w:rFonts w:ascii="宋体" w:hAnsi="宋体" w:cs="Tahoma" w:hint="eastAsia"/>
                <w:bCs/>
                <w:kern w:val="0"/>
                <w:szCs w:val="21"/>
              </w:rPr>
              <w:lastRenderedPageBreak/>
              <w:t>1.</w:t>
            </w:r>
            <w:r w:rsidRPr="00066F84">
              <w:rPr>
                <w:rFonts w:ascii="宋体" w:hAnsi="宋体" w:cs="Tahoma" w:hint="eastAsia"/>
                <w:b/>
                <w:bCs/>
                <w:color w:val="FF0000"/>
                <w:kern w:val="0"/>
                <w:szCs w:val="21"/>
              </w:rPr>
              <w:t>运营主管</w:t>
            </w:r>
          </w:p>
          <w:p w14:paraId="4DBC6FAB" w14:textId="77777777" w:rsidR="00B4600F" w:rsidRDefault="00382E2B">
            <w:pPr>
              <w:spacing w:line="276" w:lineRule="auto"/>
              <w:rPr>
                <w:rFonts w:ascii="宋体" w:hAnsi="宋体" w:cs="Tahoma" w:hint="eastAsia"/>
                <w:bCs/>
                <w:kern w:val="0"/>
                <w:szCs w:val="21"/>
              </w:rPr>
            </w:pPr>
            <w:r>
              <w:rPr>
                <w:rFonts w:ascii="宋体" w:hAnsi="宋体" w:cs="Tahoma" w:hint="eastAsia"/>
                <w:bCs/>
                <w:kern w:val="0"/>
                <w:szCs w:val="21"/>
              </w:rPr>
              <w:t>2.</w:t>
            </w:r>
            <w:proofErr w:type="gramStart"/>
            <w:r w:rsidRPr="00066F84">
              <w:rPr>
                <w:rFonts w:ascii="宋体" w:hAnsi="宋体" w:cs="Tahoma" w:hint="eastAsia"/>
                <w:b/>
                <w:bCs/>
                <w:color w:val="FF0000"/>
                <w:kern w:val="0"/>
                <w:szCs w:val="21"/>
              </w:rPr>
              <w:t>全渠道</w:t>
            </w:r>
            <w:proofErr w:type="gramEnd"/>
            <w:r w:rsidRPr="00066F84">
              <w:rPr>
                <w:rFonts w:ascii="宋体" w:hAnsi="宋体" w:cs="Tahoma" w:hint="eastAsia"/>
                <w:b/>
                <w:bCs/>
                <w:color w:val="FF0000"/>
                <w:kern w:val="0"/>
                <w:szCs w:val="21"/>
              </w:rPr>
              <w:t>营销主管</w:t>
            </w:r>
          </w:p>
          <w:p w14:paraId="5114D161" w14:textId="77777777" w:rsidR="00B4600F" w:rsidRPr="00066F84" w:rsidRDefault="00382E2B">
            <w:pPr>
              <w:spacing w:line="276" w:lineRule="auto"/>
              <w:rPr>
                <w:rFonts w:ascii="宋体" w:hAnsi="宋体" w:cs="Tahoma" w:hint="eastAsia"/>
                <w:b/>
                <w:bCs/>
                <w:color w:val="FF0000"/>
                <w:kern w:val="0"/>
                <w:szCs w:val="21"/>
              </w:rPr>
            </w:pPr>
            <w:r>
              <w:rPr>
                <w:rFonts w:ascii="宋体" w:hAnsi="宋体" w:cs="Tahoma" w:hint="eastAsia"/>
                <w:bCs/>
                <w:kern w:val="0"/>
                <w:szCs w:val="21"/>
              </w:rPr>
              <w:t>3.</w:t>
            </w:r>
            <w:r w:rsidRPr="00066F84">
              <w:rPr>
                <w:rFonts w:ascii="宋体" w:hAnsi="宋体" w:cs="Tahoma" w:hint="eastAsia"/>
                <w:b/>
                <w:bCs/>
                <w:color w:val="FF0000"/>
                <w:kern w:val="0"/>
                <w:szCs w:val="21"/>
              </w:rPr>
              <w:t>O2O销售主管</w:t>
            </w:r>
          </w:p>
          <w:p w14:paraId="26B16369" w14:textId="77777777" w:rsidR="00B4600F" w:rsidRDefault="00382E2B">
            <w:pPr>
              <w:spacing w:line="276" w:lineRule="auto"/>
              <w:rPr>
                <w:rFonts w:ascii="宋体" w:hAnsi="宋体" w:cs="Tahoma" w:hint="eastAsia"/>
                <w:bCs/>
                <w:kern w:val="0"/>
                <w:szCs w:val="21"/>
              </w:rPr>
            </w:pPr>
            <w:r>
              <w:rPr>
                <w:rFonts w:ascii="宋体" w:hAnsi="宋体" w:cs="Tahoma" w:hint="eastAsia"/>
                <w:bCs/>
                <w:kern w:val="0"/>
                <w:szCs w:val="21"/>
              </w:rPr>
              <w:t>4.智能客服主管</w:t>
            </w:r>
          </w:p>
          <w:p w14:paraId="7E3F7F91" w14:textId="77777777" w:rsidR="00B4600F" w:rsidRDefault="00382E2B">
            <w:pPr>
              <w:spacing w:line="276" w:lineRule="auto"/>
              <w:rPr>
                <w:rFonts w:ascii="宋体" w:hAnsi="宋体" w:cs="Tahoma" w:hint="eastAsia"/>
                <w:bCs/>
                <w:kern w:val="0"/>
                <w:szCs w:val="21"/>
              </w:rPr>
            </w:pPr>
            <w:r>
              <w:rPr>
                <w:rFonts w:ascii="宋体" w:hAnsi="宋体" w:cs="Tahoma" w:hint="eastAsia"/>
                <w:bCs/>
                <w:kern w:val="0"/>
                <w:szCs w:val="21"/>
              </w:rPr>
              <w:t>5.视觉营销设计师</w:t>
            </w:r>
          </w:p>
          <w:p w14:paraId="650DE85E" w14:textId="77777777" w:rsidR="00B4600F" w:rsidRDefault="00382E2B">
            <w:pPr>
              <w:spacing w:line="276" w:lineRule="auto"/>
              <w:rPr>
                <w:rFonts w:ascii="宋体" w:hAnsi="宋体" w:cs="Tahoma" w:hint="eastAsia"/>
                <w:bCs/>
                <w:kern w:val="0"/>
                <w:szCs w:val="21"/>
              </w:rPr>
            </w:pPr>
            <w:r>
              <w:rPr>
                <w:rFonts w:ascii="宋体" w:hAnsi="宋体" w:cs="Tahoma" w:hint="eastAsia"/>
                <w:bCs/>
                <w:kern w:val="0"/>
                <w:szCs w:val="21"/>
              </w:rPr>
              <w:t>6.互联网产品开发主管</w:t>
            </w:r>
          </w:p>
        </w:tc>
        <w:tc>
          <w:tcPr>
            <w:tcW w:w="1355" w:type="dxa"/>
            <w:vMerge w:val="restart"/>
            <w:vAlign w:val="center"/>
          </w:tcPr>
          <w:p w14:paraId="61984061" w14:textId="77777777" w:rsidR="00B4600F" w:rsidRDefault="00382E2B">
            <w:pPr>
              <w:spacing w:line="276" w:lineRule="auto"/>
              <w:rPr>
                <w:rFonts w:ascii="宋体" w:hAnsi="宋体" w:cs="Tahoma" w:hint="eastAsia"/>
                <w:bCs/>
                <w:kern w:val="0"/>
                <w:szCs w:val="21"/>
              </w:rPr>
            </w:pPr>
            <w:r>
              <w:rPr>
                <w:rFonts w:ascii="宋体" w:hAnsi="宋体" w:cs="Tahoma" w:hint="eastAsia"/>
                <w:bCs/>
                <w:kern w:val="0"/>
                <w:szCs w:val="21"/>
              </w:rPr>
              <w:t>1.</w:t>
            </w:r>
            <w:r w:rsidRPr="00066F84">
              <w:rPr>
                <w:rFonts w:ascii="宋体" w:hAnsi="宋体" w:cs="Tahoma" w:hint="eastAsia"/>
                <w:b/>
                <w:bCs/>
                <w:color w:val="FF0000"/>
                <w:kern w:val="0"/>
                <w:szCs w:val="21"/>
              </w:rPr>
              <w:t>网店运营推广（高级）</w:t>
            </w:r>
          </w:p>
          <w:p w14:paraId="28EAA819" w14:textId="77777777" w:rsidR="00B4600F" w:rsidRDefault="00382E2B">
            <w:pPr>
              <w:spacing w:line="276" w:lineRule="auto"/>
              <w:rPr>
                <w:rFonts w:ascii="宋体" w:hAnsi="宋体" w:cs="Tahoma" w:hint="eastAsia"/>
                <w:bCs/>
                <w:kern w:val="0"/>
                <w:szCs w:val="21"/>
              </w:rPr>
            </w:pPr>
            <w:r>
              <w:rPr>
                <w:rFonts w:ascii="宋体" w:hAnsi="宋体" w:cs="Tahoma" w:hint="eastAsia"/>
                <w:bCs/>
                <w:kern w:val="0"/>
                <w:szCs w:val="21"/>
              </w:rPr>
              <w:t>2.电子商务数据分析（高级）</w:t>
            </w:r>
          </w:p>
          <w:p w14:paraId="4D3F9F46" w14:textId="77777777" w:rsidR="00B4600F" w:rsidRDefault="00382E2B">
            <w:pPr>
              <w:spacing w:line="276" w:lineRule="auto"/>
              <w:rPr>
                <w:rFonts w:ascii="宋体" w:hAnsi="宋体" w:cs="Tahoma" w:hint="eastAsia"/>
                <w:bCs/>
                <w:kern w:val="0"/>
                <w:szCs w:val="21"/>
              </w:rPr>
            </w:pPr>
            <w:r>
              <w:rPr>
                <w:rFonts w:ascii="宋体" w:hAnsi="宋体" w:cs="Tahoma" w:hint="eastAsia"/>
                <w:bCs/>
                <w:kern w:val="0"/>
                <w:szCs w:val="21"/>
              </w:rPr>
              <w:t>3.跨境电商B2B数据运营</w:t>
            </w:r>
          </w:p>
          <w:p w14:paraId="1CCE1241" w14:textId="77777777" w:rsidR="00B4600F" w:rsidRDefault="00382E2B">
            <w:pPr>
              <w:spacing w:line="276" w:lineRule="auto"/>
              <w:rPr>
                <w:rFonts w:ascii="宋体" w:hAnsi="宋体" w:cs="Tahoma" w:hint="eastAsia"/>
                <w:bCs/>
                <w:kern w:val="0"/>
                <w:szCs w:val="21"/>
              </w:rPr>
            </w:pPr>
            <w:r>
              <w:rPr>
                <w:rFonts w:ascii="宋体" w:hAnsi="宋体" w:cs="Tahoma" w:hint="eastAsia"/>
                <w:bCs/>
                <w:kern w:val="0"/>
                <w:szCs w:val="21"/>
              </w:rPr>
              <w:t>4.</w:t>
            </w:r>
            <w:r w:rsidRPr="00066F84">
              <w:rPr>
                <w:rFonts w:ascii="宋体" w:hAnsi="宋体" w:cs="Tahoma" w:hint="eastAsia"/>
                <w:b/>
                <w:bCs/>
                <w:color w:val="FF0000"/>
                <w:kern w:val="0"/>
                <w:szCs w:val="21"/>
              </w:rPr>
              <w:t>直播电商</w:t>
            </w:r>
          </w:p>
          <w:p w14:paraId="289F0894" w14:textId="77777777" w:rsidR="00B4600F" w:rsidRDefault="00382E2B">
            <w:pPr>
              <w:spacing w:line="276" w:lineRule="auto"/>
              <w:rPr>
                <w:rFonts w:ascii="宋体" w:hAnsi="宋体" w:cs="Tahoma" w:hint="eastAsia"/>
                <w:bCs/>
                <w:kern w:val="0"/>
                <w:szCs w:val="21"/>
              </w:rPr>
            </w:pPr>
            <w:r>
              <w:rPr>
                <w:rFonts w:ascii="宋体" w:hAnsi="宋体" w:cs="Tahoma" w:hint="eastAsia"/>
                <w:bCs/>
                <w:kern w:val="0"/>
                <w:szCs w:val="21"/>
              </w:rPr>
              <w:t>5.农产品电商运营</w:t>
            </w:r>
          </w:p>
        </w:tc>
      </w:tr>
      <w:tr w:rsidR="00B4600F" w14:paraId="23F2FFED" w14:textId="77777777">
        <w:trPr>
          <w:trHeight w:val="1628"/>
        </w:trPr>
        <w:tc>
          <w:tcPr>
            <w:tcW w:w="1129" w:type="dxa"/>
            <w:vMerge/>
            <w:vAlign w:val="center"/>
          </w:tcPr>
          <w:p w14:paraId="6CB32140" w14:textId="77777777" w:rsidR="00B4600F" w:rsidRDefault="00B4600F">
            <w:pPr>
              <w:spacing w:line="276" w:lineRule="auto"/>
              <w:ind w:left="210" w:hangingChars="100" w:hanging="210"/>
              <w:jc w:val="center"/>
              <w:rPr>
                <w:rFonts w:ascii="宋体" w:hAnsi="宋体" w:hint="eastAsia"/>
                <w:szCs w:val="21"/>
              </w:rPr>
            </w:pPr>
          </w:p>
        </w:tc>
        <w:tc>
          <w:tcPr>
            <w:tcW w:w="1134" w:type="dxa"/>
            <w:vMerge/>
            <w:vAlign w:val="center"/>
          </w:tcPr>
          <w:p w14:paraId="2F0F7FA0" w14:textId="77777777" w:rsidR="00B4600F" w:rsidRDefault="00B4600F">
            <w:pPr>
              <w:spacing w:line="276" w:lineRule="auto"/>
              <w:jc w:val="center"/>
              <w:rPr>
                <w:rFonts w:ascii="宋体" w:hAnsi="宋体" w:hint="eastAsia"/>
                <w:szCs w:val="21"/>
              </w:rPr>
            </w:pPr>
          </w:p>
        </w:tc>
        <w:tc>
          <w:tcPr>
            <w:tcW w:w="1134" w:type="dxa"/>
            <w:shd w:val="clear" w:color="auto" w:fill="auto"/>
            <w:vAlign w:val="center"/>
          </w:tcPr>
          <w:p w14:paraId="009FDBD8" w14:textId="77777777" w:rsidR="00B4600F" w:rsidRDefault="00382E2B">
            <w:pPr>
              <w:spacing w:line="276" w:lineRule="auto"/>
              <w:jc w:val="center"/>
              <w:rPr>
                <w:rFonts w:ascii="宋体" w:hAnsi="宋体" w:cs="Tahoma" w:hint="eastAsia"/>
                <w:bCs/>
                <w:kern w:val="0"/>
                <w:szCs w:val="21"/>
              </w:rPr>
            </w:pPr>
            <w:r>
              <w:rPr>
                <w:rFonts w:ascii="宋体" w:hAnsi="宋体" w:cs="Tahoma" w:hint="eastAsia"/>
                <w:bCs/>
                <w:kern w:val="0"/>
                <w:szCs w:val="21"/>
              </w:rPr>
              <w:t>批发业（51）</w:t>
            </w:r>
          </w:p>
        </w:tc>
        <w:tc>
          <w:tcPr>
            <w:tcW w:w="2096" w:type="dxa"/>
            <w:vMerge/>
            <w:vAlign w:val="center"/>
          </w:tcPr>
          <w:p w14:paraId="0FC1A239" w14:textId="77777777" w:rsidR="00B4600F" w:rsidRDefault="00B4600F">
            <w:pPr>
              <w:spacing w:line="276" w:lineRule="auto"/>
              <w:jc w:val="center"/>
              <w:rPr>
                <w:rFonts w:ascii="宋体" w:hAnsi="宋体" w:cs="Tahoma" w:hint="eastAsia"/>
                <w:bCs/>
                <w:kern w:val="0"/>
                <w:szCs w:val="21"/>
              </w:rPr>
            </w:pPr>
          </w:p>
        </w:tc>
        <w:tc>
          <w:tcPr>
            <w:tcW w:w="1448" w:type="dxa"/>
            <w:vMerge/>
            <w:shd w:val="clear" w:color="auto" w:fill="auto"/>
            <w:vAlign w:val="center"/>
          </w:tcPr>
          <w:p w14:paraId="12791364" w14:textId="77777777" w:rsidR="00B4600F" w:rsidRDefault="00B4600F">
            <w:pPr>
              <w:spacing w:line="276" w:lineRule="auto"/>
              <w:jc w:val="center"/>
              <w:rPr>
                <w:rFonts w:ascii="宋体" w:hAnsi="宋体" w:cs="Tahoma" w:hint="eastAsia"/>
                <w:bCs/>
                <w:kern w:val="0"/>
                <w:szCs w:val="21"/>
              </w:rPr>
            </w:pPr>
          </w:p>
        </w:tc>
        <w:tc>
          <w:tcPr>
            <w:tcW w:w="1355" w:type="dxa"/>
            <w:vMerge/>
            <w:shd w:val="clear" w:color="auto" w:fill="auto"/>
            <w:vAlign w:val="center"/>
          </w:tcPr>
          <w:p w14:paraId="49E9A886" w14:textId="77777777" w:rsidR="00B4600F" w:rsidRDefault="00B4600F">
            <w:pPr>
              <w:spacing w:line="276" w:lineRule="auto"/>
              <w:rPr>
                <w:rFonts w:ascii="宋体" w:hAnsi="宋体" w:cs="Tahoma" w:hint="eastAsia"/>
                <w:bCs/>
                <w:kern w:val="0"/>
                <w:szCs w:val="21"/>
                <w:highlight w:val="yellow"/>
              </w:rPr>
            </w:pPr>
          </w:p>
        </w:tc>
      </w:tr>
      <w:tr w:rsidR="00B4600F" w14:paraId="202B173F" w14:textId="77777777">
        <w:trPr>
          <w:trHeight w:val="1628"/>
        </w:trPr>
        <w:tc>
          <w:tcPr>
            <w:tcW w:w="1129" w:type="dxa"/>
            <w:vMerge/>
            <w:vAlign w:val="center"/>
          </w:tcPr>
          <w:p w14:paraId="3C50DDCC" w14:textId="77777777" w:rsidR="00B4600F" w:rsidRDefault="00B4600F">
            <w:pPr>
              <w:spacing w:line="276" w:lineRule="auto"/>
              <w:ind w:left="210" w:hangingChars="100" w:hanging="210"/>
              <w:jc w:val="center"/>
              <w:rPr>
                <w:rFonts w:ascii="宋体" w:hAnsi="宋体" w:hint="eastAsia"/>
                <w:szCs w:val="21"/>
              </w:rPr>
            </w:pPr>
          </w:p>
        </w:tc>
        <w:tc>
          <w:tcPr>
            <w:tcW w:w="1134" w:type="dxa"/>
            <w:vMerge/>
            <w:vAlign w:val="center"/>
          </w:tcPr>
          <w:p w14:paraId="0559A584" w14:textId="77777777" w:rsidR="00B4600F" w:rsidRDefault="00B4600F">
            <w:pPr>
              <w:spacing w:line="276" w:lineRule="auto"/>
              <w:jc w:val="center"/>
              <w:rPr>
                <w:rFonts w:ascii="宋体" w:hAnsi="宋体" w:hint="eastAsia"/>
                <w:szCs w:val="21"/>
              </w:rPr>
            </w:pPr>
          </w:p>
        </w:tc>
        <w:tc>
          <w:tcPr>
            <w:tcW w:w="1134" w:type="dxa"/>
            <w:shd w:val="clear" w:color="auto" w:fill="auto"/>
            <w:vAlign w:val="center"/>
          </w:tcPr>
          <w:p w14:paraId="5B2F7A97" w14:textId="77777777" w:rsidR="00B4600F" w:rsidRDefault="00382E2B">
            <w:pPr>
              <w:spacing w:line="276" w:lineRule="auto"/>
              <w:jc w:val="center"/>
              <w:rPr>
                <w:rFonts w:ascii="宋体" w:hAnsi="宋体" w:cs="Tahoma" w:hint="eastAsia"/>
                <w:bCs/>
                <w:kern w:val="0"/>
                <w:szCs w:val="21"/>
              </w:rPr>
            </w:pPr>
            <w:r>
              <w:rPr>
                <w:rFonts w:ascii="宋体" w:hAnsi="宋体" w:cs="Tahoma" w:hint="eastAsia"/>
                <w:bCs/>
                <w:kern w:val="0"/>
                <w:szCs w:val="21"/>
              </w:rPr>
              <w:t>零售业（52）</w:t>
            </w:r>
          </w:p>
        </w:tc>
        <w:tc>
          <w:tcPr>
            <w:tcW w:w="2096" w:type="dxa"/>
            <w:vMerge/>
            <w:vAlign w:val="center"/>
          </w:tcPr>
          <w:p w14:paraId="477ED131" w14:textId="77777777" w:rsidR="00B4600F" w:rsidRDefault="00B4600F">
            <w:pPr>
              <w:spacing w:line="276" w:lineRule="auto"/>
              <w:jc w:val="center"/>
              <w:rPr>
                <w:rFonts w:ascii="宋体" w:hAnsi="宋体" w:cs="Tahoma" w:hint="eastAsia"/>
                <w:bCs/>
                <w:kern w:val="0"/>
                <w:szCs w:val="21"/>
              </w:rPr>
            </w:pPr>
          </w:p>
        </w:tc>
        <w:tc>
          <w:tcPr>
            <w:tcW w:w="1448" w:type="dxa"/>
            <w:vMerge/>
            <w:shd w:val="clear" w:color="auto" w:fill="auto"/>
            <w:vAlign w:val="center"/>
          </w:tcPr>
          <w:p w14:paraId="672C1293" w14:textId="77777777" w:rsidR="00B4600F" w:rsidRDefault="00B4600F">
            <w:pPr>
              <w:spacing w:line="276" w:lineRule="auto"/>
              <w:jc w:val="center"/>
              <w:rPr>
                <w:rFonts w:ascii="宋体" w:hAnsi="宋体" w:cs="Tahoma" w:hint="eastAsia"/>
                <w:bCs/>
                <w:kern w:val="0"/>
                <w:szCs w:val="21"/>
              </w:rPr>
            </w:pPr>
          </w:p>
        </w:tc>
        <w:tc>
          <w:tcPr>
            <w:tcW w:w="1355" w:type="dxa"/>
            <w:vMerge/>
            <w:shd w:val="clear" w:color="auto" w:fill="auto"/>
            <w:vAlign w:val="center"/>
          </w:tcPr>
          <w:p w14:paraId="20D18013" w14:textId="77777777" w:rsidR="00B4600F" w:rsidRDefault="00B4600F">
            <w:pPr>
              <w:spacing w:line="276" w:lineRule="auto"/>
              <w:jc w:val="center"/>
              <w:rPr>
                <w:rFonts w:ascii="宋体" w:hAnsi="宋体" w:cs="Tahoma" w:hint="eastAsia"/>
                <w:bCs/>
                <w:kern w:val="0"/>
                <w:szCs w:val="21"/>
                <w:highlight w:val="yellow"/>
              </w:rPr>
            </w:pPr>
          </w:p>
        </w:tc>
      </w:tr>
    </w:tbl>
    <w:p w14:paraId="30278429" w14:textId="77777777" w:rsidR="00B4600F" w:rsidRDefault="00382E2B">
      <w:pPr>
        <w:pStyle w:val="2"/>
        <w:spacing w:line="360" w:lineRule="auto"/>
        <w:rPr>
          <w:sz w:val="24"/>
          <w:szCs w:val="24"/>
        </w:rPr>
      </w:pPr>
      <w:bookmarkStart w:id="7" w:name="_Toc230873433"/>
      <w:r>
        <w:rPr>
          <w:rFonts w:hint="eastAsia"/>
          <w:sz w:val="24"/>
          <w:szCs w:val="24"/>
        </w:rPr>
        <w:t>（二）接续专业</w:t>
      </w:r>
      <w:bookmarkEnd w:id="7"/>
    </w:p>
    <w:p w14:paraId="7705DC2D" w14:textId="77777777" w:rsidR="00B4600F" w:rsidRDefault="00382E2B">
      <w:pPr>
        <w:spacing w:line="360" w:lineRule="auto"/>
        <w:ind w:firstLineChars="200" w:firstLine="482"/>
        <w:rPr>
          <w:b/>
          <w:bCs/>
          <w:sz w:val="24"/>
        </w:rPr>
      </w:pPr>
      <w:r>
        <w:rPr>
          <w:rFonts w:hint="eastAsia"/>
          <w:b/>
          <w:bCs/>
          <w:sz w:val="24"/>
        </w:rPr>
        <w:t>接续高职本科专业举例：</w:t>
      </w:r>
      <w:r>
        <w:rPr>
          <w:rFonts w:ascii="宋体" w:hAnsi="宋体" w:hint="eastAsia"/>
          <w:sz w:val="24"/>
        </w:rPr>
        <w:t>电子商务（330701）、跨境电子商务（330702）、全</w:t>
      </w:r>
      <w:proofErr w:type="gramStart"/>
      <w:r>
        <w:rPr>
          <w:rFonts w:ascii="宋体" w:hAnsi="宋体" w:hint="eastAsia"/>
          <w:sz w:val="24"/>
        </w:rPr>
        <w:t>媒体电</w:t>
      </w:r>
      <w:proofErr w:type="gramEnd"/>
      <w:r>
        <w:rPr>
          <w:rFonts w:ascii="宋体" w:hAnsi="宋体" w:hint="eastAsia"/>
          <w:sz w:val="24"/>
        </w:rPr>
        <w:t>商运营（330703）、市场营销（330602）</w:t>
      </w:r>
    </w:p>
    <w:p w14:paraId="36DCAEE6" w14:textId="77777777" w:rsidR="00B4600F" w:rsidRDefault="00382E2B">
      <w:pPr>
        <w:spacing w:line="360" w:lineRule="auto"/>
        <w:ind w:firstLineChars="200" w:firstLine="482"/>
        <w:rPr>
          <w:sz w:val="24"/>
        </w:rPr>
      </w:pPr>
      <w:r>
        <w:rPr>
          <w:rFonts w:hint="eastAsia"/>
          <w:b/>
          <w:bCs/>
          <w:sz w:val="24"/>
        </w:rPr>
        <w:t>接续普通本科专业举例：</w:t>
      </w:r>
      <w:r>
        <w:rPr>
          <w:rFonts w:ascii="宋体" w:hAnsi="宋体" w:hint="eastAsia"/>
          <w:sz w:val="24"/>
        </w:rPr>
        <w:t>电子商务（120801）、电子商务及法律（120802T）、跨境电子商务（120803T）、市场营销（120202）</w:t>
      </w:r>
    </w:p>
    <w:p w14:paraId="4B2E6D78" w14:textId="77777777" w:rsidR="00B4600F" w:rsidRDefault="00382E2B">
      <w:pPr>
        <w:pStyle w:val="2"/>
        <w:rPr>
          <w:rFonts w:ascii="黑体" w:eastAsia="黑体" w:hAnsi="黑体" w:hint="eastAsia"/>
          <w:sz w:val="28"/>
          <w:szCs w:val="28"/>
        </w:rPr>
      </w:pPr>
      <w:bookmarkStart w:id="8" w:name="_Toc230873434"/>
      <w:r>
        <w:rPr>
          <w:rFonts w:ascii="黑体" w:eastAsia="黑体" w:hAnsi="黑体" w:hint="eastAsia"/>
          <w:sz w:val="28"/>
          <w:szCs w:val="28"/>
        </w:rPr>
        <w:t>五、培养目标与培养规格</w:t>
      </w:r>
      <w:bookmarkEnd w:id="8"/>
    </w:p>
    <w:p w14:paraId="4F2A6C1C" w14:textId="77777777" w:rsidR="00B4600F" w:rsidRDefault="00382E2B">
      <w:pPr>
        <w:pStyle w:val="2"/>
        <w:spacing w:line="360" w:lineRule="auto"/>
        <w:rPr>
          <w:sz w:val="24"/>
          <w:szCs w:val="24"/>
        </w:rPr>
      </w:pPr>
      <w:bookmarkStart w:id="9" w:name="_Toc230873435"/>
      <w:r>
        <w:rPr>
          <w:rFonts w:hint="eastAsia"/>
          <w:sz w:val="24"/>
          <w:szCs w:val="24"/>
        </w:rPr>
        <w:t>（一）培养目标</w:t>
      </w:r>
      <w:bookmarkEnd w:id="9"/>
    </w:p>
    <w:p w14:paraId="29824E02" w14:textId="77777777" w:rsidR="00B4600F" w:rsidRDefault="00382E2B">
      <w:pPr>
        <w:spacing w:line="360" w:lineRule="auto"/>
        <w:ind w:firstLineChars="200" w:firstLine="480"/>
      </w:pPr>
      <w:r>
        <w:rPr>
          <w:rFonts w:hint="eastAsia"/>
          <w:sz w:val="24"/>
        </w:rPr>
        <w:t>以习近平新时代中国特色社会主义思想为指导，坚持社会主义办学方向，落实立德树人根本任务，</w:t>
      </w:r>
      <w:r>
        <w:rPr>
          <w:rFonts w:ascii="宋体" w:hAnsi="宋体" w:hint="eastAsia"/>
          <w:sz w:val="24"/>
        </w:rPr>
        <w:t>培养能够</w:t>
      </w:r>
      <w:proofErr w:type="gramStart"/>
      <w:r>
        <w:rPr>
          <w:rFonts w:ascii="宋体" w:hAnsi="宋体" w:hint="eastAsia"/>
          <w:sz w:val="24"/>
        </w:rPr>
        <w:t>践行</w:t>
      </w:r>
      <w:proofErr w:type="gramEnd"/>
      <w:r>
        <w:rPr>
          <w:rFonts w:ascii="宋体" w:hAnsi="宋体" w:hint="eastAsia"/>
          <w:sz w:val="24"/>
        </w:rPr>
        <w:t>社会主义核心价值观，传承技能文明，德智体美劳全面发展，具有一定的科学文化水平，良好的人文素养、科学素养、数字素养、职业道德、创新意识，爱岗敬业的职业精神和精益求精的工匠精神，较强的就业创业能力和可持续发展的能力，掌握本专业知识和技术技能，具备职业综合素质和行动能力，面向互联网和相关服务、批发业、</w:t>
      </w:r>
      <w:r w:rsidRPr="00066F84">
        <w:rPr>
          <w:rFonts w:ascii="宋体" w:hAnsi="宋体" w:hint="eastAsia"/>
          <w:b/>
          <w:color w:val="FF0000"/>
          <w:sz w:val="24"/>
        </w:rPr>
        <w:t>零售业的运营主管</w:t>
      </w:r>
      <w:r>
        <w:rPr>
          <w:rFonts w:ascii="宋体" w:hAnsi="宋体" w:hint="eastAsia"/>
          <w:sz w:val="24"/>
        </w:rPr>
        <w:t>、</w:t>
      </w:r>
      <w:proofErr w:type="gramStart"/>
      <w:r>
        <w:rPr>
          <w:rFonts w:ascii="宋体" w:hAnsi="宋体" w:hint="eastAsia"/>
          <w:sz w:val="24"/>
        </w:rPr>
        <w:t>全渠道</w:t>
      </w:r>
      <w:proofErr w:type="gramEnd"/>
      <w:r>
        <w:rPr>
          <w:rFonts w:ascii="宋体" w:hAnsi="宋体" w:hint="eastAsia"/>
          <w:sz w:val="24"/>
        </w:rPr>
        <w:t>营销主管、O2O销售主管、智能客服主管、视觉营销设计师、互联网产品开发主管等岗位（群），能够从事数据化运营、</w:t>
      </w:r>
      <w:r w:rsidRPr="00066F84">
        <w:rPr>
          <w:rFonts w:ascii="宋体" w:hAnsi="宋体" w:hint="eastAsia"/>
          <w:b/>
          <w:color w:val="FF0000"/>
          <w:sz w:val="24"/>
        </w:rPr>
        <w:t>网店运营、</w:t>
      </w:r>
      <w:r>
        <w:rPr>
          <w:rFonts w:ascii="宋体" w:hAnsi="宋体" w:hint="eastAsia"/>
          <w:sz w:val="24"/>
        </w:rPr>
        <w:t>社群运营、行业运营、营销活动策划与执行、</w:t>
      </w:r>
      <w:r w:rsidRPr="00066F84">
        <w:rPr>
          <w:rFonts w:ascii="宋体" w:hAnsi="宋体" w:hint="eastAsia"/>
          <w:b/>
          <w:color w:val="FF0000"/>
          <w:sz w:val="24"/>
        </w:rPr>
        <w:t>销售方案执行与优化</w:t>
      </w:r>
      <w:r>
        <w:rPr>
          <w:rFonts w:ascii="宋体" w:hAnsi="宋体" w:hint="eastAsia"/>
          <w:sz w:val="24"/>
        </w:rPr>
        <w:t>、客户服务管理、视觉设计、互联网及电商产品开发工作的高技能人才。</w:t>
      </w:r>
    </w:p>
    <w:p w14:paraId="06F7626B" w14:textId="77777777" w:rsidR="00B4600F" w:rsidRDefault="00382E2B">
      <w:pPr>
        <w:pStyle w:val="2"/>
        <w:spacing w:line="360" w:lineRule="auto"/>
        <w:rPr>
          <w:sz w:val="24"/>
          <w:szCs w:val="24"/>
        </w:rPr>
      </w:pPr>
      <w:bookmarkStart w:id="10" w:name="_Toc230873436"/>
      <w:r>
        <w:rPr>
          <w:rFonts w:hint="eastAsia"/>
          <w:sz w:val="24"/>
          <w:szCs w:val="24"/>
        </w:rPr>
        <w:t>（二）培养规格</w:t>
      </w:r>
      <w:bookmarkEnd w:id="10"/>
    </w:p>
    <w:p w14:paraId="5B87657B" w14:textId="77777777" w:rsidR="00B4600F" w:rsidRDefault="00382E2B">
      <w:pPr>
        <w:spacing w:line="360" w:lineRule="auto"/>
        <w:ind w:firstLineChars="200" w:firstLine="480"/>
        <w:rPr>
          <w:sz w:val="24"/>
        </w:rPr>
      </w:pPr>
      <w:r>
        <w:rPr>
          <w:rFonts w:hint="eastAsia"/>
          <w:sz w:val="24"/>
        </w:rPr>
        <w:t>本专业学生应在系统学习本专业知识并完成有关实习实</w:t>
      </w:r>
      <w:proofErr w:type="gramStart"/>
      <w:r>
        <w:rPr>
          <w:rFonts w:hint="eastAsia"/>
          <w:sz w:val="24"/>
        </w:rPr>
        <w:t>训基础</w:t>
      </w:r>
      <w:proofErr w:type="gramEnd"/>
      <w:r>
        <w:rPr>
          <w:rFonts w:hint="eastAsia"/>
          <w:sz w:val="24"/>
        </w:rPr>
        <w:t>上，全面提升知识、能力、素质，掌握并实际运用岗位（群）需要的专业核心技术技能，实现德智体美劳全面发展，总体上须达到以下要求：</w:t>
      </w:r>
    </w:p>
    <w:p w14:paraId="744D0BE1" w14:textId="77777777" w:rsidR="00B4600F" w:rsidRDefault="00382E2B">
      <w:pPr>
        <w:pStyle w:val="ae"/>
        <w:numPr>
          <w:ilvl w:val="0"/>
          <w:numId w:val="1"/>
        </w:numPr>
        <w:spacing w:line="360" w:lineRule="auto"/>
        <w:ind w:firstLineChars="0"/>
        <w:rPr>
          <w:sz w:val="24"/>
        </w:rPr>
      </w:pPr>
      <w:r>
        <w:rPr>
          <w:rFonts w:hint="eastAsia"/>
          <w:sz w:val="24"/>
        </w:rPr>
        <w:t>素养目标</w:t>
      </w:r>
    </w:p>
    <w:p w14:paraId="4ACD9BAB" w14:textId="77777777" w:rsidR="00B4600F" w:rsidRDefault="00382E2B">
      <w:pPr>
        <w:pStyle w:val="ae"/>
        <w:spacing w:line="360" w:lineRule="auto"/>
        <w:ind w:firstLine="480"/>
        <w:rPr>
          <w:sz w:val="24"/>
        </w:rPr>
      </w:pPr>
      <w:r>
        <w:rPr>
          <w:rFonts w:hint="eastAsia"/>
          <w:sz w:val="24"/>
        </w:rPr>
        <w:lastRenderedPageBreak/>
        <w:t>（</w:t>
      </w:r>
      <w:r>
        <w:rPr>
          <w:rFonts w:hint="eastAsia"/>
          <w:sz w:val="24"/>
        </w:rPr>
        <w:t>1</w:t>
      </w:r>
      <w:r>
        <w:rPr>
          <w:rFonts w:hint="eastAsia"/>
          <w:sz w:val="24"/>
        </w:rPr>
        <w:t>）坚定拥护中国共产党领导和中国特色社会主义制度，以习近平新时代中国特色社会主义思想为指导，</w:t>
      </w:r>
      <w:proofErr w:type="gramStart"/>
      <w:r>
        <w:rPr>
          <w:rFonts w:hint="eastAsia"/>
          <w:sz w:val="24"/>
        </w:rPr>
        <w:t>践行</w:t>
      </w:r>
      <w:proofErr w:type="gramEnd"/>
      <w:r>
        <w:rPr>
          <w:rFonts w:hint="eastAsia"/>
          <w:sz w:val="24"/>
        </w:rPr>
        <w:t>社会主义核心价值观，具有坚定的理想信念、深厚的爱国情感和中华民族自豪感。</w:t>
      </w:r>
    </w:p>
    <w:p w14:paraId="4CD9BC5F" w14:textId="77777777" w:rsidR="00B4600F" w:rsidRDefault="00382E2B">
      <w:pPr>
        <w:pStyle w:val="ae"/>
        <w:spacing w:line="360" w:lineRule="auto"/>
        <w:ind w:firstLine="480"/>
        <w:rPr>
          <w:sz w:val="24"/>
        </w:rPr>
      </w:pPr>
      <w:r>
        <w:rPr>
          <w:rFonts w:hint="eastAsia"/>
          <w:sz w:val="24"/>
        </w:rPr>
        <w:t>（</w:t>
      </w:r>
      <w:r>
        <w:rPr>
          <w:rFonts w:hint="eastAsia"/>
          <w:sz w:val="24"/>
        </w:rPr>
        <w:t>2</w:t>
      </w:r>
      <w:r>
        <w:rPr>
          <w:rFonts w:hint="eastAsia"/>
          <w:sz w:val="24"/>
        </w:rPr>
        <w:t>）掌握与本专业对应职业活动相关的国家法律、行业规定，掌握互联网交易安全、质量管理等相关知识与技能，了解相关行业文化，具有爱岗敬业的职业精神，遵守职业道德准则和行为规范，具备社会责任感和担当精神。</w:t>
      </w:r>
    </w:p>
    <w:p w14:paraId="581C6CC4" w14:textId="77777777" w:rsidR="00B4600F" w:rsidRDefault="00382E2B">
      <w:pPr>
        <w:pStyle w:val="ae"/>
        <w:spacing w:line="360" w:lineRule="auto"/>
        <w:ind w:firstLine="480"/>
        <w:rPr>
          <w:sz w:val="24"/>
        </w:rPr>
      </w:pPr>
      <w:r>
        <w:rPr>
          <w:rFonts w:hint="eastAsia"/>
          <w:sz w:val="24"/>
        </w:rPr>
        <w:t>（</w:t>
      </w:r>
      <w:r>
        <w:rPr>
          <w:rFonts w:hint="eastAsia"/>
          <w:sz w:val="24"/>
        </w:rPr>
        <w:t>3</w:t>
      </w:r>
      <w:r>
        <w:rPr>
          <w:rFonts w:hint="eastAsia"/>
          <w:sz w:val="24"/>
        </w:rPr>
        <w:t>）具有探究学习、终身学习和可持续发展的能力，</w:t>
      </w:r>
      <w:r w:rsidRPr="00066F84">
        <w:rPr>
          <w:rFonts w:hint="eastAsia"/>
          <w:b/>
          <w:color w:val="FF0000"/>
          <w:sz w:val="24"/>
        </w:rPr>
        <w:t>具有整合知识和综合运用知识分析问题和解决问题的能力</w:t>
      </w:r>
      <w:r>
        <w:rPr>
          <w:rFonts w:hint="eastAsia"/>
          <w:sz w:val="24"/>
        </w:rPr>
        <w:t>。</w:t>
      </w:r>
    </w:p>
    <w:p w14:paraId="55857664" w14:textId="77777777" w:rsidR="00B4600F" w:rsidRDefault="00382E2B">
      <w:pPr>
        <w:pStyle w:val="ae"/>
        <w:spacing w:line="360" w:lineRule="auto"/>
        <w:ind w:firstLine="480"/>
        <w:rPr>
          <w:sz w:val="24"/>
        </w:rPr>
      </w:pPr>
      <w:r>
        <w:rPr>
          <w:rFonts w:hint="eastAsia"/>
          <w:sz w:val="24"/>
        </w:rPr>
        <w:t>（</w:t>
      </w:r>
      <w:r>
        <w:rPr>
          <w:rFonts w:hint="eastAsia"/>
          <w:sz w:val="24"/>
        </w:rPr>
        <w:t>4</w:t>
      </w:r>
      <w:r>
        <w:rPr>
          <w:rFonts w:hint="eastAsia"/>
          <w:sz w:val="24"/>
        </w:rPr>
        <w:t>）掌握必备的美育知识，具有一定的文化修养、审美能力，形成至少</w:t>
      </w:r>
      <w:r>
        <w:rPr>
          <w:rFonts w:hint="eastAsia"/>
          <w:sz w:val="24"/>
        </w:rPr>
        <w:t>1</w:t>
      </w:r>
      <w:r>
        <w:rPr>
          <w:rFonts w:hint="eastAsia"/>
          <w:sz w:val="24"/>
        </w:rPr>
        <w:t>项艺术特长或爱好。</w:t>
      </w:r>
    </w:p>
    <w:p w14:paraId="7C1BB656" w14:textId="77777777" w:rsidR="00B4600F" w:rsidRDefault="00382E2B">
      <w:pPr>
        <w:pStyle w:val="ae"/>
        <w:spacing w:line="360" w:lineRule="auto"/>
        <w:ind w:firstLine="480"/>
        <w:rPr>
          <w:sz w:val="24"/>
        </w:rPr>
      </w:pPr>
      <w:r>
        <w:rPr>
          <w:rFonts w:hint="eastAsia"/>
          <w:sz w:val="24"/>
        </w:rPr>
        <w:t>（</w:t>
      </w:r>
      <w:r>
        <w:rPr>
          <w:rFonts w:hint="eastAsia"/>
          <w:sz w:val="24"/>
        </w:rPr>
        <w:t>5</w:t>
      </w:r>
      <w:r>
        <w:rPr>
          <w:rFonts w:hint="eastAsia"/>
          <w:sz w:val="24"/>
        </w:rPr>
        <w:t>）树立正确的劳动观，尊重劳动，热爱劳动，具备与本专业职业发展相适应的劳动素养，弘扬劳模精神、劳动精神、工匠精神，弘扬劳动光荣、技能宝贵、创造伟大的时代风尚。</w:t>
      </w:r>
    </w:p>
    <w:p w14:paraId="4E2F038B" w14:textId="77777777" w:rsidR="00B4600F" w:rsidRDefault="00382E2B">
      <w:pPr>
        <w:pStyle w:val="ae"/>
        <w:spacing w:line="360" w:lineRule="auto"/>
        <w:ind w:firstLineChars="0" w:firstLine="200"/>
        <w:rPr>
          <w:sz w:val="24"/>
        </w:rPr>
      </w:pPr>
      <w:r>
        <w:rPr>
          <w:rFonts w:hint="eastAsia"/>
          <w:sz w:val="24"/>
        </w:rPr>
        <w:t>（</w:t>
      </w:r>
      <w:r>
        <w:rPr>
          <w:rFonts w:hint="eastAsia"/>
          <w:sz w:val="24"/>
        </w:rPr>
        <w:t>6</w:t>
      </w:r>
      <w:r>
        <w:rPr>
          <w:rFonts w:hint="eastAsia"/>
          <w:sz w:val="24"/>
        </w:rPr>
        <w:t>）掌握身体运动的基本知识和至少</w:t>
      </w:r>
      <w:r>
        <w:rPr>
          <w:rFonts w:hint="eastAsia"/>
          <w:sz w:val="24"/>
        </w:rPr>
        <w:t>1</w:t>
      </w:r>
      <w:r>
        <w:rPr>
          <w:rFonts w:hint="eastAsia"/>
          <w:sz w:val="24"/>
        </w:rPr>
        <w:t>项体育运动技能，达到国家大学生体质健康测试合格标准，养成良好的运动习惯、卫生习惯和行为习惯；具备一定的心理调适能力。</w:t>
      </w:r>
    </w:p>
    <w:p w14:paraId="7CA7C089" w14:textId="77777777" w:rsidR="00B4600F" w:rsidRDefault="00382E2B">
      <w:pPr>
        <w:pStyle w:val="ae"/>
        <w:numPr>
          <w:ilvl w:val="0"/>
          <w:numId w:val="1"/>
        </w:numPr>
        <w:spacing w:line="360" w:lineRule="auto"/>
        <w:ind w:firstLineChars="0"/>
        <w:rPr>
          <w:sz w:val="24"/>
        </w:rPr>
      </w:pPr>
      <w:r>
        <w:rPr>
          <w:rFonts w:hint="eastAsia"/>
          <w:sz w:val="24"/>
        </w:rPr>
        <w:t>知识目标</w:t>
      </w:r>
    </w:p>
    <w:p w14:paraId="4A924E31" w14:textId="77777777" w:rsidR="00B4600F" w:rsidRDefault="00382E2B">
      <w:pPr>
        <w:pStyle w:val="ae"/>
        <w:spacing w:line="360" w:lineRule="auto"/>
        <w:ind w:firstLine="480"/>
        <w:rPr>
          <w:sz w:val="24"/>
        </w:rPr>
      </w:pPr>
      <w:r>
        <w:rPr>
          <w:rFonts w:hint="eastAsia"/>
          <w:sz w:val="24"/>
        </w:rPr>
        <w:t>（</w:t>
      </w:r>
      <w:r>
        <w:rPr>
          <w:rFonts w:hint="eastAsia"/>
          <w:sz w:val="24"/>
        </w:rPr>
        <w:t>1</w:t>
      </w:r>
      <w:r>
        <w:rPr>
          <w:rFonts w:hint="eastAsia"/>
          <w:sz w:val="24"/>
        </w:rPr>
        <w:t>）掌握支撑本专业学习和可持续发展必备的语文、数学、外语（英语等）、信息技术等文化基础知识，具有良好的人文素养与科学素养，具备职业生涯规划能力。</w:t>
      </w:r>
    </w:p>
    <w:p w14:paraId="69CE828B" w14:textId="77777777" w:rsidR="00B4600F" w:rsidRDefault="00382E2B">
      <w:pPr>
        <w:pStyle w:val="ae"/>
        <w:spacing w:line="360" w:lineRule="auto"/>
        <w:ind w:firstLine="480"/>
        <w:rPr>
          <w:sz w:val="24"/>
        </w:rPr>
      </w:pPr>
      <w:r>
        <w:rPr>
          <w:rFonts w:hint="eastAsia"/>
          <w:sz w:val="24"/>
        </w:rPr>
        <w:t>（</w:t>
      </w:r>
      <w:r>
        <w:rPr>
          <w:rFonts w:hint="eastAsia"/>
          <w:sz w:val="24"/>
        </w:rPr>
        <w:t>2</w:t>
      </w:r>
      <w:r>
        <w:rPr>
          <w:rFonts w:hint="eastAsia"/>
          <w:sz w:val="24"/>
        </w:rPr>
        <w:t>）掌握零售管理、市场与网络营销、消费者心理与行为、新商业文化等方面的专业基础理论知识。</w:t>
      </w:r>
    </w:p>
    <w:p w14:paraId="3272F90C" w14:textId="77777777" w:rsidR="00B4600F" w:rsidRPr="00066F84" w:rsidRDefault="00382E2B">
      <w:pPr>
        <w:pStyle w:val="ae"/>
        <w:spacing w:line="360" w:lineRule="auto"/>
        <w:ind w:firstLine="480"/>
        <w:rPr>
          <w:b/>
          <w:color w:val="FF0000"/>
          <w:sz w:val="24"/>
        </w:rPr>
      </w:pPr>
      <w:r>
        <w:rPr>
          <w:rFonts w:hint="eastAsia"/>
          <w:sz w:val="24"/>
        </w:rPr>
        <w:t>（</w:t>
      </w:r>
      <w:r>
        <w:rPr>
          <w:rFonts w:hint="eastAsia"/>
          <w:sz w:val="24"/>
        </w:rPr>
        <w:t>3</w:t>
      </w:r>
      <w:r>
        <w:rPr>
          <w:rFonts w:hint="eastAsia"/>
          <w:sz w:val="24"/>
        </w:rPr>
        <w:t>）</w:t>
      </w:r>
      <w:r w:rsidRPr="00066F84">
        <w:rPr>
          <w:rFonts w:hint="eastAsia"/>
          <w:b/>
          <w:color w:val="FF0000"/>
          <w:sz w:val="24"/>
        </w:rPr>
        <w:t>掌握行业产品分析、市场细分、商品规划方案制定、运营数据分析与优化的知识。</w:t>
      </w:r>
    </w:p>
    <w:p w14:paraId="7FC90012" w14:textId="77777777" w:rsidR="00B4600F" w:rsidRDefault="00382E2B">
      <w:pPr>
        <w:pStyle w:val="ae"/>
        <w:spacing w:line="360" w:lineRule="auto"/>
        <w:ind w:firstLine="480"/>
        <w:rPr>
          <w:sz w:val="24"/>
        </w:rPr>
      </w:pPr>
      <w:r>
        <w:rPr>
          <w:rFonts w:hint="eastAsia"/>
          <w:sz w:val="24"/>
        </w:rPr>
        <w:t>（</w:t>
      </w:r>
      <w:r>
        <w:rPr>
          <w:rFonts w:hint="eastAsia"/>
          <w:sz w:val="24"/>
        </w:rPr>
        <w:t>4</w:t>
      </w:r>
      <w:r>
        <w:rPr>
          <w:rFonts w:hint="eastAsia"/>
          <w:sz w:val="24"/>
        </w:rPr>
        <w:t>）掌握电子商务数据分析、社群管理工具运用、用户画像分析及全过程数据化运营的知识。</w:t>
      </w:r>
    </w:p>
    <w:p w14:paraId="5D14B404" w14:textId="77777777" w:rsidR="00B4600F" w:rsidRDefault="00382E2B">
      <w:pPr>
        <w:pStyle w:val="ae"/>
        <w:spacing w:line="360" w:lineRule="auto"/>
        <w:ind w:firstLine="480"/>
        <w:rPr>
          <w:sz w:val="24"/>
        </w:rPr>
      </w:pPr>
      <w:r>
        <w:rPr>
          <w:rFonts w:hint="eastAsia"/>
          <w:sz w:val="24"/>
        </w:rPr>
        <w:t>（</w:t>
      </w:r>
      <w:r>
        <w:rPr>
          <w:rFonts w:hint="eastAsia"/>
          <w:sz w:val="24"/>
        </w:rPr>
        <w:t>5</w:t>
      </w:r>
      <w:r>
        <w:rPr>
          <w:rFonts w:hint="eastAsia"/>
          <w:sz w:val="24"/>
        </w:rPr>
        <w:t>）掌握市场调查与分析、活动策划、营销推广、广告投放及效果评估的知识。</w:t>
      </w:r>
    </w:p>
    <w:p w14:paraId="7E4AD27E" w14:textId="77777777" w:rsidR="00B4600F" w:rsidRDefault="00382E2B">
      <w:pPr>
        <w:pStyle w:val="ae"/>
        <w:spacing w:line="360" w:lineRule="auto"/>
        <w:ind w:firstLine="480"/>
        <w:rPr>
          <w:sz w:val="24"/>
        </w:rPr>
      </w:pPr>
      <w:r>
        <w:rPr>
          <w:rFonts w:hint="eastAsia"/>
          <w:sz w:val="24"/>
        </w:rPr>
        <w:t>（</w:t>
      </w:r>
      <w:r>
        <w:rPr>
          <w:rFonts w:hint="eastAsia"/>
          <w:sz w:val="24"/>
        </w:rPr>
        <w:t>6</w:t>
      </w:r>
      <w:r>
        <w:rPr>
          <w:rFonts w:hint="eastAsia"/>
          <w:sz w:val="24"/>
        </w:rPr>
        <w:t>）掌握客户服务系统、智能客</w:t>
      </w:r>
      <w:proofErr w:type="gramStart"/>
      <w:r>
        <w:rPr>
          <w:rFonts w:hint="eastAsia"/>
          <w:sz w:val="24"/>
        </w:rPr>
        <w:t>服训练</w:t>
      </w:r>
      <w:proofErr w:type="gramEnd"/>
      <w:r>
        <w:rPr>
          <w:rFonts w:hint="eastAsia"/>
          <w:sz w:val="24"/>
        </w:rPr>
        <w:t>系统的运用，以及客</w:t>
      </w:r>
      <w:proofErr w:type="gramStart"/>
      <w:r>
        <w:rPr>
          <w:rFonts w:hint="eastAsia"/>
          <w:sz w:val="24"/>
        </w:rPr>
        <w:t>服中心</w:t>
      </w:r>
      <w:proofErr w:type="gramEnd"/>
      <w:r>
        <w:rPr>
          <w:rFonts w:hint="eastAsia"/>
          <w:sz w:val="24"/>
        </w:rPr>
        <w:t>运营管</w:t>
      </w:r>
      <w:r>
        <w:rPr>
          <w:rFonts w:hint="eastAsia"/>
          <w:sz w:val="24"/>
        </w:rPr>
        <w:lastRenderedPageBreak/>
        <w:t>理与数据分析的知识。</w:t>
      </w:r>
    </w:p>
    <w:p w14:paraId="177A3233" w14:textId="77777777" w:rsidR="00B4600F" w:rsidRDefault="00382E2B">
      <w:pPr>
        <w:pStyle w:val="ae"/>
        <w:spacing w:line="360" w:lineRule="auto"/>
        <w:ind w:firstLineChars="0" w:firstLine="200"/>
        <w:rPr>
          <w:sz w:val="24"/>
        </w:rPr>
      </w:pPr>
      <w:r>
        <w:rPr>
          <w:rFonts w:hint="eastAsia"/>
          <w:sz w:val="24"/>
        </w:rPr>
        <w:t>（</w:t>
      </w:r>
      <w:r>
        <w:rPr>
          <w:rFonts w:hint="eastAsia"/>
          <w:sz w:val="24"/>
        </w:rPr>
        <w:t>7</w:t>
      </w:r>
      <w:r>
        <w:rPr>
          <w:rFonts w:hint="eastAsia"/>
          <w:sz w:val="24"/>
        </w:rPr>
        <w:t>）掌握视觉设计、音视频制作软件的应用，以及品牌、产品、店铺页面设计的知识。</w:t>
      </w:r>
    </w:p>
    <w:p w14:paraId="45E47CE8" w14:textId="77777777" w:rsidR="00B4600F" w:rsidRDefault="00382E2B">
      <w:pPr>
        <w:pStyle w:val="ae"/>
        <w:numPr>
          <w:ilvl w:val="0"/>
          <w:numId w:val="1"/>
        </w:numPr>
        <w:spacing w:line="360" w:lineRule="auto"/>
        <w:ind w:firstLineChars="0"/>
        <w:rPr>
          <w:sz w:val="24"/>
        </w:rPr>
      </w:pPr>
      <w:r>
        <w:rPr>
          <w:rFonts w:hint="eastAsia"/>
          <w:sz w:val="24"/>
        </w:rPr>
        <w:t>能力目标</w:t>
      </w:r>
    </w:p>
    <w:p w14:paraId="6998BAD4" w14:textId="77777777" w:rsidR="00B4600F" w:rsidRDefault="00382E2B">
      <w:pPr>
        <w:pStyle w:val="ae"/>
        <w:spacing w:line="360" w:lineRule="auto"/>
        <w:ind w:firstLine="480"/>
        <w:rPr>
          <w:sz w:val="24"/>
        </w:rPr>
      </w:pPr>
      <w:r>
        <w:rPr>
          <w:rFonts w:hint="eastAsia"/>
          <w:sz w:val="24"/>
        </w:rPr>
        <w:t>（</w:t>
      </w:r>
      <w:r>
        <w:rPr>
          <w:rFonts w:hint="eastAsia"/>
          <w:sz w:val="24"/>
        </w:rPr>
        <w:t>1</w:t>
      </w:r>
      <w:r>
        <w:rPr>
          <w:rFonts w:hint="eastAsia"/>
          <w:sz w:val="24"/>
        </w:rPr>
        <w:t>）专业能力：</w:t>
      </w:r>
      <w:r w:rsidRPr="00066F84">
        <w:rPr>
          <w:rFonts w:hint="eastAsia"/>
          <w:b/>
          <w:color w:val="FF0000"/>
          <w:sz w:val="24"/>
        </w:rPr>
        <w:t>具有行业产品分析与市场细分能力，能制定商品规划与促销策略</w:t>
      </w:r>
      <w:r>
        <w:rPr>
          <w:rFonts w:hint="eastAsia"/>
          <w:sz w:val="24"/>
        </w:rPr>
        <w:t>；具有电子商务数据分析与社群运营能力，能实施用户引流、拉新、留存和转化；具有</w:t>
      </w:r>
      <w:proofErr w:type="gramStart"/>
      <w:r>
        <w:rPr>
          <w:rFonts w:hint="eastAsia"/>
          <w:sz w:val="24"/>
        </w:rPr>
        <w:t>全渠道</w:t>
      </w:r>
      <w:proofErr w:type="gramEnd"/>
      <w:r>
        <w:rPr>
          <w:rFonts w:hint="eastAsia"/>
          <w:sz w:val="24"/>
        </w:rPr>
        <w:t>营销活动策划与执行能力，能整合资源完成广告投放与效果评估；具有客户服务管理与智能客</w:t>
      </w:r>
      <w:proofErr w:type="gramStart"/>
      <w:r>
        <w:rPr>
          <w:rFonts w:hint="eastAsia"/>
          <w:sz w:val="24"/>
        </w:rPr>
        <w:t>服训练</w:t>
      </w:r>
      <w:proofErr w:type="gramEnd"/>
      <w:r>
        <w:rPr>
          <w:rFonts w:hint="eastAsia"/>
          <w:sz w:val="24"/>
        </w:rPr>
        <w:t>能力，能完成客</w:t>
      </w:r>
      <w:proofErr w:type="gramStart"/>
      <w:r>
        <w:rPr>
          <w:rFonts w:hint="eastAsia"/>
          <w:sz w:val="24"/>
        </w:rPr>
        <w:t>服中心</w:t>
      </w:r>
      <w:proofErr w:type="gramEnd"/>
      <w:r>
        <w:rPr>
          <w:rFonts w:hint="eastAsia"/>
          <w:sz w:val="24"/>
        </w:rPr>
        <w:t>数据分析报告；具有视觉营销设计与短视频制作能力，能完成品牌及产品视觉设计；具有互联网产品开发能力，能进行需求挖掘与投资回报率分析。</w:t>
      </w:r>
    </w:p>
    <w:p w14:paraId="23443C19" w14:textId="77777777" w:rsidR="00B4600F" w:rsidRDefault="00382E2B">
      <w:pPr>
        <w:pStyle w:val="ae"/>
        <w:spacing w:line="360" w:lineRule="auto"/>
        <w:ind w:firstLine="480"/>
        <w:rPr>
          <w:sz w:val="24"/>
        </w:rPr>
      </w:pPr>
      <w:r>
        <w:rPr>
          <w:rFonts w:hint="eastAsia"/>
          <w:sz w:val="24"/>
        </w:rPr>
        <w:t>（</w:t>
      </w:r>
      <w:r>
        <w:rPr>
          <w:rFonts w:hint="eastAsia"/>
          <w:sz w:val="24"/>
        </w:rPr>
        <w:t>2</w:t>
      </w:r>
      <w:r>
        <w:rPr>
          <w:rFonts w:hint="eastAsia"/>
          <w:sz w:val="24"/>
        </w:rPr>
        <w:t>）方法能力：具有探究学习、终身学习和可持续发展的能力；具有整合知识和综合运用知识分析问题、解决问题的能力；具有适应行业数字化和智能化发展的数字技能。</w:t>
      </w:r>
    </w:p>
    <w:p w14:paraId="0BC23FD6" w14:textId="77777777" w:rsidR="00B4600F" w:rsidRDefault="00382E2B">
      <w:pPr>
        <w:pStyle w:val="ae"/>
        <w:spacing w:line="360" w:lineRule="auto"/>
        <w:ind w:firstLineChars="0" w:firstLine="200"/>
        <w:rPr>
          <w:sz w:val="24"/>
        </w:rPr>
      </w:pPr>
      <w:r>
        <w:rPr>
          <w:rFonts w:hint="eastAsia"/>
          <w:sz w:val="24"/>
        </w:rPr>
        <w:t>（</w:t>
      </w:r>
      <w:r>
        <w:rPr>
          <w:rFonts w:hint="eastAsia"/>
          <w:sz w:val="24"/>
        </w:rPr>
        <w:t>3</w:t>
      </w:r>
      <w:r>
        <w:rPr>
          <w:rFonts w:hint="eastAsia"/>
          <w:sz w:val="24"/>
        </w:rPr>
        <w:t>）社会能力：具有良好的语言表达能力、文字表达能力、沟通合作能力，具有较强的集体意识和团队合作意识，学习</w:t>
      </w:r>
      <w:r>
        <w:rPr>
          <w:rFonts w:hint="eastAsia"/>
          <w:sz w:val="24"/>
        </w:rPr>
        <w:t>1</w:t>
      </w:r>
      <w:r>
        <w:rPr>
          <w:rFonts w:hint="eastAsia"/>
          <w:sz w:val="24"/>
        </w:rPr>
        <w:t>门外语并结合本专业加以运用。</w:t>
      </w:r>
    </w:p>
    <w:p w14:paraId="3617A36C" w14:textId="77777777" w:rsidR="00B4600F" w:rsidRDefault="00382E2B">
      <w:pPr>
        <w:pStyle w:val="2"/>
        <w:spacing w:line="360" w:lineRule="auto"/>
        <w:rPr>
          <w:rFonts w:ascii="黑体" w:eastAsia="黑体" w:hAnsi="黑体" w:hint="eastAsia"/>
          <w:sz w:val="28"/>
          <w:szCs w:val="28"/>
        </w:rPr>
      </w:pPr>
      <w:bookmarkStart w:id="11" w:name="_Toc230873437"/>
      <w:r>
        <w:rPr>
          <w:rFonts w:ascii="黑体" w:eastAsia="黑体" w:hAnsi="黑体" w:hint="eastAsia"/>
          <w:sz w:val="28"/>
          <w:szCs w:val="28"/>
        </w:rPr>
        <w:t>六</w:t>
      </w:r>
      <w:r>
        <w:rPr>
          <w:rFonts w:ascii="黑体" w:eastAsia="黑体" w:hAnsi="黑体"/>
          <w:sz w:val="28"/>
          <w:szCs w:val="28"/>
        </w:rPr>
        <w:t>、</w:t>
      </w:r>
      <w:r>
        <w:rPr>
          <w:rFonts w:ascii="黑体" w:eastAsia="黑体" w:hAnsi="黑体" w:hint="eastAsia"/>
          <w:sz w:val="28"/>
          <w:szCs w:val="28"/>
        </w:rPr>
        <w:t>课程设置及要求</w:t>
      </w:r>
      <w:bookmarkEnd w:id="11"/>
    </w:p>
    <w:p w14:paraId="43E5464B" w14:textId="77777777" w:rsidR="00B4600F" w:rsidRDefault="00382E2B">
      <w:pPr>
        <w:spacing w:line="360" w:lineRule="auto"/>
        <w:ind w:firstLineChars="200" w:firstLine="480"/>
        <w:rPr>
          <w:sz w:val="24"/>
        </w:rPr>
      </w:pPr>
      <w:r>
        <w:rPr>
          <w:rFonts w:hint="eastAsia"/>
          <w:sz w:val="24"/>
        </w:rPr>
        <w:t>本专业课程设置主要包括公共基础课程、专业课程以及实践性教学环节。</w:t>
      </w:r>
    </w:p>
    <w:p w14:paraId="4DC67FD7" w14:textId="77777777" w:rsidR="00B4600F" w:rsidRDefault="00382E2B">
      <w:pPr>
        <w:spacing w:line="360" w:lineRule="auto"/>
        <w:rPr>
          <w:sz w:val="24"/>
        </w:rPr>
      </w:pPr>
      <w:r>
        <w:rPr>
          <w:noProof/>
        </w:rPr>
        <w:lastRenderedPageBreak/>
        <w:drawing>
          <wp:inline distT="0" distB="0" distL="114300" distR="114300" wp14:anchorId="3D6A1CBF" wp14:editId="2ADDA680">
            <wp:extent cx="5267960" cy="3871595"/>
            <wp:effectExtent l="0" t="0" r="5080"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5267960" cy="3871595"/>
                    </a:xfrm>
                    <a:prstGeom prst="rect">
                      <a:avLst/>
                    </a:prstGeom>
                    <a:noFill/>
                    <a:ln>
                      <a:noFill/>
                    </a:ln>
                  </pic:spPr>
                </pic:pic>
              </a:graphicData>
            </a:graphic>
          </wp:inline>
        </w:drawing>
      </w:r>
    </w:p>
    <w:p w14:paraId="532337B7" w14:textId="77777777" w:rsidR="00B4600F" w:rsidRDefault="00382E2B">
      <w:pPr>
        <w:pStyle w:val="2"/>
        <w:numPr>
          <w:ilvl w:val="0"/>
          <w:numId w:val="2"/>
        </w:numPr>
        <w:rPr>
          <w:sz w:val="24"/>
          <w:szCs w:val="24"/>
        </w:rPr>
      </w:pPr>
      <w:bookmarkStart w:id="12" w:name="_Toc230873438"/>
      <w:r>
        <w:rPr>
          <w:rFonts w:hint="eastAsia"/>
          <w:sz w:val="24"/>
          <w:szCs w:val="24"/>
        </w:rPr>
        <w:t>公共基础课程</w:t>
      </w:r>
      <w:bookmarkEnd w:id="12"/>
    </w:p>
    <w:p w14:paraId="091D54CE" w14:textId="77777777" w:rsidR="00B4600F" w:rsidRDefault="00382E2B">
      <w:pPr>
        <w:spacing w:line="360" w:lineRule="auto"/>
        <w:ind w:firstLineChars="200" w:firstLine="480"/>
        <w:rPr>
          <w:sz w:val="24"/>
        </w:rPr>
      </w:pPr>
      <w:r>
        <w:rPr>
          <w:rFonts w:hint="eastAsia"/>
          <w:sz w:val="24"/>
        </w:rPr>
        <w:t>公共基础课包括根据学生全面发展需要设置的思想政治、语文、历史、数学、英语、信息技术、体育与健康、艺术、劳动教育，以及相关专业开设的物理、化学等必修课程，还包括根据学生职业发展设置的中华优秀传统文化、职业素养等其他限定选修课程，以及根据地方及学校特色和学生多样化需求开设的任意选修课。</w:t>
      </w:r>
    </w:p>
    <w:p w14:paraId="454B16D6" w14:textId="77777777" w:rsidR="00B4600F" w:rsidRPr="00C84876" w:rsidRDefault="00C84876" w:rsidP="00C84876">
      <w:pPr>
        <w:spacing w:line="360" w:lineRule="auto"/>
        <w:ind w:firstLineChars="200" w:firstLine="482"/>
        <w:jc w:val="center"/>
        <w:rPr>
          <w:b/>
          <w:bCs/>
          <w:sz w:val="24"/>
        </w:rPr>
      </w:pPr>
      <w:r>
        <w:rPr>
          <w:rFonts w:hint="eastAsia"/>
          <w:b/>
          <w:bCs/>
          <w:sz w:val="24"/>
        </w:rPr>
        <w:t>表</w:t>
      </w:r>
      <w:r>
        <w:rPr>
          <w:rFonts w:hint="eastAsia"/>
          <w:b/>
          <w:bCs/>
          <w:sz w:val="24"/>
        </w:rPr>
        <w:t>2</w:t>
      </w:r>
      <w:r>
        <w:rPr>
          <w:rFonts w:hint="eastAsia"/>
          <w:b/>
          <w:bCs/>
          <w:sz w:val="24"/>
        </w:rPr>
        <w:t>：公共基础必修课开设情况一览表</w:t>
      </w:r>
    </w:p>
    <w:tbl>
      <w:tblPr>
        <w:tblpPr w:leftFromText="180" w:rightFromText="180" w:vertAnchor="text" w:horzAnchor="page" w:tblpX="1826" w:tblpY="457"/>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829"/>
        <w:gridCol w:w="1596"/>
        <w:gridCol w:w="4627"/>
        <w:gridCol w:w="479"/>
        <w:gridCol w:w="425"/>
        <w:gridCol w:w="340"/>
      </w:tblGrid>
      <w:tr w:rsidR="00B4600F" w:rsidRPr="00C84876" w14:paraId="3A696C6E" w14:textId="77777777">
        <w:trPr>
          <w:trHeight w:val="30"/>
        </w:trPr>
        <w:tc>
          <w:tcPr>
            <w:tcW w:w="0" w:type="auto"/>
            <w:tcMar>
              <w:top w:w="15" w:type="dxa"/>
              <w:left w:w="15" w:type="dxa"/>
              <w:bottom w:w="15" w:type="dxa"/>
              <w:right w:w="15" w:type="dxa"/>
            </w:tcMar>
            <w:vAlign w:val="center"/>
          </w:tcPr>
          <w:p w14:paraId="6CB7EBD4" w14:textId="77777777" w:rsidR="00B4600F" w:rsidRPr="00C84876" w:rsidRDefault="00382E2B">
            <w:pPr>
              <w:jc w:val="center"/>
              <w:rPr>
                <w:rFonts w:ascii="宋体" w:hAnsi="宋体" w:cs="仿宋" w:hint="eastAsia"/>
                <w:sz w:val="24"/>
              </w:rPr>
            </w:pPr>
            <w:r w:rsidRPr="00C84876">
              <w:rPr>
                <w:rFonts w:ascii="宋体" w:hAnsi="宋体" w:cs="仿宋" w:hint="eastAsia"/>
                <w:sz w:val="24"/>
              </w:rPr>
              <w:t>课程类别</w:t>
            </w:r>
          </w:p>
        </w:tc>
        <w:tc>
          <w:tcPr>
            <w:tcW w:w="0" w:type="auto"/>
            <w:tcMar>
              <w:top w:w="15" w:type="dxa"/>
              <w:left w:w="15" w:type="dxa"/>
              <w:bottom w:w="15" w:type="dxa"/>
              <w:right w:w="15" w:type="dxa"/>
            </w:tcMar>
            <w:vAlign w:val="center"/>
          </w:tcPr>
          <w:p w14:paraId="66DF06EB" w14:textId="77777777" w:rsidR="00B4600F" w:rsidRPr="00C84876" w:rsidRDefault="00382E2B">
            <w:pPr>
              <w:jc w:val="center"/>
              <w:rPr>
                <w:rFonts w:ascii="宋体" w:hAnsi="宋体" w:cs="仿宋" w:hint="eastAsia"/>
                <w:sz w:val="24"/>
              </w:rPr>
            </w:pPr>
            <w:r w:rsidRPr="00C84876">
              <w:rPr>
                <w:rFonts w:ascii="宋体" w:hAnsi="宋体" w:cs="仿宋" w:hint="eastAsia"/>
                <w:sz w:val="24"/>
              </w:rPr>
              <w:t>课程名称</w:t>
            </w:r>
          </w:p>
        </w:tc>
        <w:tc>
          <w:tcPr>
            <w:tcW w:w="0" w:type="auto"/>
            <w:tcMar>
              <w:top w:w="15" w:type="dxa"/>
              <w:left w:w="15" w:type="dxa"/>
              <w:bottom w:w="15" w:type="dxa"/>
              <w:right w:w="15" w:type="dxa"/>
            </w:tcMar>
            <w:vAlign w:val="center"/>
          </w:tcPr>
          <w:p w14:paraId="15195C96" w14:textId="77777777" w:rsidR="00B4600F" w:rsidRPr="00C84876" w:rsidRDefault="00382E2B">
            <w:pPr>
              <w:jc w:val="center"/>
              <w:rPr>
                <w:rFonts w:ascii="宋体" w:hAnsi="宋体" w:cs="仿宋" w:hint="eastAsia"/>
                <w:sz w:val="24"/>
              </w:rPr>
            </w:pPr>
            <w:r w:rsidRPr="00C84876">
              <w:rPr>
                <w:rFonts w:ascii="宋体" w:hAnsi="宋体" w:cs="仿宋" w:hint="eastAsia"/>
                <w:sz w:val="24"/>
              </w:rPr>
              <w:t>主要教学内容</w:t>
            </w:r>
          </w:p>
        </w:tc>
        <w:tc>
          <w:tcPr>
            <w:tcW w:w="0" w:type="auto"/>
            <w:tcMar>
              <w:top w:w="15" w:type="dxa"/>
              <w:left w:w="15" w:type="dxa"/>
              <w:bottom w:w="15" w:type="dxa"/>
              <w:right w:w="15" w:type="dxa"/>
            </w:tcMar>
            <w:vAlign w:val="center"/>
          </w:tcPr>
          <w:p w14:paraId="09019999" w14:textId="77777777" w:rsidR="00B4600F" w:rsidRPr="00C84876" w:rsidRDefault="00382E2B">
            <w:pPr>
              <w:jc w:val="center"/>
              <w:rPr>
                <w:rFonts w:ascii="宋体" w:hAnsi="宋体" w:cs="仿宋" w:hint="eastAsia"/>
                <w:sz w:val="24"/>
              </w:rPr>
            </w:pPr>
            <w:r w:rsidRPr="00C84876">
              <w:rPr>
                <w:rFonts w:ascii="宋体" w:hAnsi="宋体" w:cs="仿宋" w:hint="eastAsia"/>
                <w:sz w:val="24"/>
              </w:rPr>
              <w:t>课程类型</w:t>
            </w:r>
          </w:p>
        </w:tc>
        <w:tc>
          <w:tcPr>
            <w:tcW w:w="0" w:type="auto"/>
            <w:tcMar>
              <w:top w:w="15" w:type="dxa"/>
              <w:left w:w="15" w:type="dxa"/>
              <w:bottom w:w="15" w:type="dxa"/>
              <w:right w:w="15" w:type="dxa"/>
            </w:tcMar>
            <w:vAlign w:val="center"/>
          </w:tcPr>
          <w:p w14:paraId="1D6E316A" w14:textId="77777777" w:rsidR="00B4600F" w:rsidRPr="00C84876" w:rsidRDefault="00382E2B">
            <w:pPr>
              <w:jc w:val="center"/>
              <w:rPr>
                <w:rFonts w:ascii="宋体" w:hAnsi="宋体" w:cs="仿宋" w:hint="eastAsia"/>
                <w:sz w:val="24"/>
              </w:rPr>
            </w:pPr>
            <w:r w:rsidRPr="00C84876">
              <w:rPr>
                <w:rFonts w:ascii="宋体" w:hAnsi="宋体" w:cs="仿宋" w:hint="eastAsia"/>
                <w:sz w:val="24"/>
              </w:rPr>
              <w:t>学时</w:t>
            </w:r>
          </w:p>
        </w:tc>
        <w:tc>
          <w:tcPr>
            <w:tcW w:w="0" w:type="auto"/>
            <w:tcMar>
              <w:top w:w="15" w:type="dxa"/>
              <w:left w:w="15" w:type="dxa"/>
              <w:bottom w:w="15" w:type="dxa"/>
              <w:right w:w="15" w:type="dxa"/>
            </w:tcMar>
            <w:vAlign w:val="center"/>
          </w:tcPr>
          <w:p w14:paraId="276A7724" w14:textId="77777777" w:rsidR="00B4600F" w:rsidRPr="00C84876" w:rsidRDefault="00382E2B">
            <w:pPr>
              <w:jc w:val="center"/>
              <w:rPr>
                <w:rFonts w:ascii="宋体" w:hAnsi="宋体" w:cs="仿宋" w:hint="eastAsia"/>
                <w:sz w:val="24"/>
              </w:rPr>
            </w:pPr>
            <w:r w:rsidRPr="00C84876">
              <w:rPr>
                <w:rFonts w:ascii="宋体" w:hAnsi="宋体" w:cs="仿宋" w:hint="eastAsia"/>
                <w:sz w:val="24"/>
              </w:rPr>
              <w:t>学分</w:t>
            </w:r>
          </w:p>
        </w:tc>
      </w:tr>
      <w:tr w:rsidR="00B4600F" w:rsidRPr="00C84876" w14:paraId="3BEFB5C1" w14:textId="77777777">
        <w:trPr>
          <w:trHeight w:val="30"/>
        </w:trPr>
        <w:tc>
          <w:tcPr>
            <w:tcW w:w="0" w:type="auto"/>
            <w:vMerge w:val="restart"/>
            <w:tcMar>
              <w:top w:w="15" w:type="dxa"/>
              <w:left w:w="15" w:type="dxa"/>
              <w:bottom w:w="15" w:type="dxa"/>
              <w:right w:w="15" w:type="dxa"/>
            </w:tcMar>
            <w:vAlign w:val="center"/>
          </w:tcPr>
          <w:p w14:paraId="79719552" w14:textId="77777777" w:rsidR="00B4600F" w:rsidRPr="00C84876" w:rsidRDefault="00382E2B">
            <w:pPr>
              <w:jc w:val="center"/>
              <w:rPr>
                <w:rFonts w:ascii="宋体" w:hAnsi="宋体" w:cs="仿宋" w:hint="eastAsia"/>
                <w:sz w:val="24"/>
              </w:rPr>
            </w:pPr>
            <w:r w:rsidRPr="00C84876">
              <w:rPr>
                <w:rFonts w:ascii="宋体" w:hAnsi="宋体" w:cs="仿宋" w:hint="eastAsia"/>
                <w:sz w:val="24"/>
              </w:rPr>
              <w:t>思想政治与职业素养</w:t>
            </w:r>
          </w:p>
        </w:tc>
        <w:tc>
          <w:tcPr>
            <w:tcW w:w="0" w:type="auto"/>
            <w:tcMar>
              <w:top w:w="15" w:type="dxa"/>
              <w:left w:w="15" w:type="dxa"/>
              <w:bottom w:w="15" w:type="dxa"/>
              <w:right w:w="15" w:type="dxa"/>
            </w:tcMar>
            <w:vAlign w:val="center"/>
          </w:tcPr>
          <w:p w14:paraId="157A5112" w14:textId="77777777" w:rsidR="00B4600F" w:rsidRPr="00C84876" w:rsidRDefault="00382E2B">
            <w:pPr>
              <w:jc w:val="center"/>
              <w:rPr>
                <w:rFonts w:ascii="宋体" w:hAnsi="宋体" w:cs="仿宋" w:hint="eastAsia"/>
                <w:sz w:val="24"/>
              </w:rPr>
            </w:pPr>
            <w:r w:rsidRPr="00C84876">
              <w:rPr>
                <w:rFonts w:ascii="宋体" w:hAnsi="宋体" w:cs="仿宋" w:hint="eastAsia"/>
                <w:sz w:val="24"/>
              </w:rPr>
              <w:t>思想道德与法治</w:t>
            </w:r>
          </w:p>
        </w:tc>
        <w:tc>
          <w:tcPr>
            <w:tcW w:w="0" w:type="auto"/>
            <w:tcMar>
              <w:top w:w="15" w:type="dxa"/>
              <w:left w:w="15" w:type="dxa"/>
              <w:bottom w:w="15" w:type="dxa"/>
              <w:right w:w="15" w:type="dxa"/>
            </w:tcMar>
            <w:vAlign w:val="center"/>
          </w:tcPr>
          <w:p w14:paraId="1084D0C5" w14:textId="77777777" w:rsidR="00B4600F" w:rsidRPr="00C84876" w:rsidRDefault="00382E2B">
            <w:pPr>
              <w:rPr>
                <w:rFonts w:ascii="宋体" w:hAnsi="宋体" w:cs="仿宋" w:hint="eastAsia"/>
                <w:sz w:val="24"/>
              </w:rPr>
            </w:pPr>
            <w:r w:rsidRPr="00C84876">
              <w:rPr>
                <w:rFonts w:ascii="宋体" w:hAnsi="宋体" w:cs="仿宋" w:hint="eastAsia"/>
                <w:sz w:val="24"/>
              </w:rPr>
              <w:t>1.担当复兴大任 成就时代新人</w:t>
            </w:r>
          </w:p>
          <w:p w14:paraId="5249D601" w14:textId="77777777" w:rsidR="00B4600F" w:rsidRPr="00C84876" w:rsidRDefault="00382E2B">
            <w:pPr>
              <w:rPr>
                <w:rFonts w:ascii="宋体" w:hAnsi="宋体" w:cs="仿宋" w:hint="eastAsia"/>
                <w:sz w:val="24"/>
              </w:rPr>
            </w:pPr>
            <w:r w:rsidRPr="00C84876">
              <w:rPr>
                <w:rFonts w:ascii="宋体" w:hAnsi="宋体" w:cs="仿宋" w:hint="eastAsia"/>
                <w:sz w:val="24"/>
              </w:rPr>
              <w:t>2.领悟人生真谛 把握人生方向</w:t>
            </w:r>
          </w:p>
          <w:p w14:paraId="75A3C64B" w14:textId="77777777" w:rsidR="00B4600F" w:rsidRPr="00C84876" w:rsidRDefault="00382E2B">
            <w:pPr>
              <w:rPr>
                <w:rFonts w:ascii="宋体" w:hAnsi="宋体" w:cs="仿宋" w:hint="eastAsia"/>
                <w:sz w:val="24"/>
              </w:rPr>
            </w:pPr>
            <w:r w:rsidRPr="00C84876">
              <w:rPr>
                <w:rFonts w:ascii="宋体" w:hAnsi="宋体" w:cs="仿宋" w:hint="eastAsia"/>
                <w:sz w:val="24"/>
              </w:rPr>
              <w:t>3.追求远大理想 坚定崇高信念</w:t>
            </w:r>
          </w:p>
          <w:p w14:paraId="26FB1499" w14:textId="77777777" w:rsidR="00B4600F" w:rsidRPr="00C84876" w:rsidRDefault="00382E2B">
            <w:pPr>
              <w:rPr>
                <w:rFonts w:ascii="宋体" w:hAnsi="宋体" w:cs="仿宋" w:hint="eastAsia"/>
                <w:sz w:val="24"/>
              </w:rPr>
            </w:pPr>
            <w:r w:rsidRPr="00C84876">
              <w:rPr>
                <w:rFonts w:ascii="宋体" w:hAnsi="宋体" w:cs="仿宋" w:hint="eastAsia"/>
                <w:sz w:val="24"/>
              </w:rPr>
              <w:t>4.继承优良传统 弘扬中国精神</w:t>
            </w:r>
          </w:p>
          <w:p w14:paraId="0951F40C" w14:textId="77777777" w:rsidR="00B4600F" w:rsidRPr="00C84876" w:rsidRDefault="00382E2B">
            <w:pPr>
              <w:rPr>
                <w:rFonts w:ascii="宋体" w:hAnsi="宋体" w:cs="仿宋" w:hint="eastAsia"/>
                <w:sz w:val="24"/>
              </w:rPr>
            </w:pPr>
            <w:r w:rsidRPr="00C84876">
              <w:rPr>
                <w:rFonts w:ascii="宋体" w:hAnsi="宋体" w:cs="仿宋" w:hint="eastAsia"/>
                <w:sz w:val="24"/>
              </w:rPr>
              <w:t xml:space="preserve">5.明确价值要求 </w:t>
            </w:r>
            <w:proofErr w:type="gramStart"/>
            <w:r w:rsidRPr="00C84876">
              <w:rPr>
                <w:rFonts w:ascii="宋体" w:hAnsi="宋体" w:cs="仿宋" w:hint="eastAsia"/>
                <w:sz w:val="24"/>
              </w:rPr>
              <w:t>践行</w:t>
            </w:r>
            <w:proofErr w:type="gramEnd"/>
            <w:r w:rsidRPr="00C84876">
              <w:rPr>
                <w:rFonts w:ascii="宋体" w:hAnsi="宋体" w:cs="仿宋" w:hint="eastAsia"/>
                <w:sz w:val="24"/>
              </w:rPr>
              <w:t>价值准则</w:t>
            </w:r>
          </w:p>
          <w:p w14:paraId="280C2842" w14:textId="77777777" w:rsidR="00B4600F" w:rsidRPr="00C84876" w:rsidRDefault="00382E2B">
            <w:pPr>
              <w:rPr>
                <w:rFonts w:ascii="宋体" w:hAnsi="宋体" w:cs="仿宋" w:hint="eastAsia"/>
                <w:sz w:val="24"/>
              </w:rPr>
            </w:pPr>
            <w:r w:rsidRPr="00C84876">
              <w:rPr>
                <w:rFonts w:ascii="宋体" w:hAnsi="宋体" w:cs="仿宋" w:hint="eastAsia"/>
                <w:sz w:val="24"/>
              </w:rPr>
              <w:t>6.遵守道德规范 锤炼道德品格</w:t>
            </w:r>
          </w:p>
          <w:p w14:paraId="757132C8" w14:textId="77777777" w:rsidR="00B4600F" w:rsidRPr="00C84876" w:rsidRDefault="00382E2B">
            <w:pPr>
              <w:rPr>
                <w:rFonts w:ascii="宋体" w:hAnsi="宋体" w:cs="仿宋" w:hint="eastAsia"/>
                <w:sz w:val="24"/>
              </w:rPr>
            </w:pPr>
            <w:r w:rsidRPr="00C84876">
              <w:rPr>
                <w:rFonts w:ascii="宋体" w:hAnsi="宋体" w:cs="仿宋" w:hint="eastAsia"/>
                <w:sz w:val="24"/>
              </w:rPr>
              <w:lastRenderedPageBreak/>
              <w:t>7.学习法治思想 提升法治素养</w:t>
            </w:r>
          </w:p>
        </w:tc>
        <w:tc>
          <w:tcPr>
            <w:tcW w:w="0" w:type="auto"/>
            <w:tcMar>
              <w:top w:w="15" w:type="dxa"/>
              <w:left w:w="15" w:type="dxa"/>
              <w:bottom w:w="15" w:type="dxa"/>
              <w:right w:w="15" w:type="dxa"/>
            </w:tcMar>
            <w:vAlign w:val="center"/>
          </w:tcPr>
          <w:p w14:paraId="12B61573" w14:textId="77777777" w:rsidR="00B4600F" w:rsidRPr="00C84876" w:rsidRDefault="00382E2B">
            <w:pPr>
              <w:jc w:val="center"/>
              <w:rPr>
                <w:rFonts w:ascii="宋体" w:hAnsi="宋体" w:cs="仿宋" w:hint="eastAsia"/>
                <w:sz w:val="24"/>
              </w:rPr>
            </w:pPr>
            <w:r w:rsidRPr="00C84876">
              <w:rPr>
                <w:rFonts w:ascii="宋体" w:hAnsi="宋体" w:cs="仿宋" w:hint="eastAsia"/>
                <w:sz w:val="24"/>
              </w:rPr>
              <w:lastRenderedPageBreak/>
              <w:t>B</w:t>
            </w:r>
          </w:p>
        </w:tc>
        <w:tc>
          <w:tcPr>
            <w:tcW w:w="0" w:type="auto"/>
            <w:tcMar>
              <w:top w:w="15" w:type="dxa"/>
              <w:left w:w="15" w:type="dxa"/>
              <w:bottom w:w="15" w:type="dxa"/>
              <w:right w:w="15" w:type="dxa"/>
            </w:tcMar>
            <w:vAlign w:val="center"/>
          </w:tcPr>
          <w:p w14:paraId="6E619ABE" w14:textId="77777777" w:rsidR="00B4600F" w:rsidRPr="00C84876" w:rsidRDefault="00382E2B">
            <w:pPr>
              <w:jc w:val="center"/>
              <w:rPr>
                <w:rFonts w:ascii="宋体" w:hAnsi="宋体" w:cs="仿宋" w:hint="eastAsia"/>
                <w:sz w:val="24"/>
              </w:rPr>
            </w:pPr>
            <w:r w:rsidRPr="00C84876">
              <w:rPr>
                <w:rFonts w:ascii="宋体" w:hAnsi="宋体" w:cs="仿宋" w:hint="eastAsia"/>
                <w:sz w:val="24"/>
              </w:rPr>
              <w:t>48</w:t>
            </w:r>
          </w:p>
        </w:tc>
        <w:tc>
          <w:tcPr>
            <w:tcW w:w="0" w:type="auto"/>
            <w:tcMar>
              <w:top w:w="15" w:type="dxa"/>
              <w:left w:w="15" w:type="dxa"/>
              <w:bottom w:w="15" w:type="dxa"/>
              <w:right w:w="15" w:type="dxa"/>
            </w:tcMar>
            <w:vAlign w:val="center"/>
          </w:tcPr>
          <w:p w14:paraId="317A4D2E" w14:textId="77777777" w:rsidR="00B4600F" w:rsidRPr="00C84876" w:rsidRDefault="00382E2B">
            <w:pPr>
              <w:jc w:val="center"/>
              <w:rPr>
                <w:rFonts w:ascii="宋体" w:hAnsi="宋体" w:cs="仿宋" w:hint="eastAsia"/>
                <w:sz w:val="24"/>
              </w:rPr>
            </w:pPr>
            <w:r w:rsidRPr="00C84876">
              <w:rPr>
                <w:rFonts w:ascii="宋体" w:hAnsi="宋体" w:cs="仿宋" w:hint="eastAsia"/>
                <w:sz w:val="24"/>
              </w:rPr>
              <w:t>3</w:t>
            </w:r>
          </w:p>
        </w:tc>
      </w:tr>
      <w:tr w:rsidR="00B4600F" w:rsidRPr="00C84876" w14:paraId="091330C5" w14:textId="77777777">
        <w:trPr>
          <w:trHeight w:val="30"/>
        </w:trPr>
        <w:tc>
          <w:tcPr>
            <w:tcW w:w="0" w:type="auto"/>
            <w:vMerge/>
            <w:vAlign w:val="center"/>
          </w:tcPr>
          <w:p w14:paraId="761C70FF" w14:textId="77777777" w:rsidR="00B4600F" w:rsidRPr="00C84876" w:rsidRDefault="00B4600F">
            <w:pPr>
              <w:jc w:val="center"/>
              <w:rPr>
                <w:rFonts w:ascii="宋体" w:hAnsi="宋体" w:cs="仿宋" w:hint="eastAsia"/>
                <w:sz w:val="24"/>
              </w:rPr>
            </w:pPr>
          </w:p>
        </w:tc>
        <w:tc>
          <w:tcPr>
            <w:tcW w:w="0" w:type="auto"/>
            <w:tcMar>
              <w:top w:w="15" w:type="dxa"/>
              <w:left w:w="15" w:type="dxa"/>
              <w:bottom w:w="15" w:type="dxa"/>
              <w:right w:w="15" w:type="dxa"/>
            </w:tcMar>
            <w:vAlign w:val="center"/>
          </w:tcPr>
          <w:p w14:paraId="3C27D635" w14:textId="77777777" w:rsidR="00B4600F" w:rsidRPr="00C84876" w:rsidRDefault="00382E2B">
            <w:pPr>
              <w:jc w:val="center"/>
              <w:rPr>
                <w:rFonts w:ascii="宋体" w:hAnsi="宋体" w:cs="仿宋" w:hint="eastAsia"/>
                <w:sz w:val="24"/>
              </w:rPr>
            </w:pPr>
            <w:r w:rsidRPr="00C84876">
              <w:rPr>
                <w:rFonts w:ascii="宋体" w:hAnsi="宋体" w:cs="仿宋" w:hint="eastAsia"/>
                <w:sz w:val="24"/>
              </w:rPr>
              <w:t>毛泽东思想和中国特色社会主义理论体系概论</w:t>
            </w:r>
          </w:p>
        </w:tc>
        <w:tc>
          <w:tcPr>
            <w:tcW w:w="0" w:type="auto"/>
            <w:tcMar>
              <w:top w:w="15" w:type="dxa"/>
              <w:left w:w="15" w:type="dxa"/>
              <w:bottom w:w="15" w:type="dxa"/>
              <w:right w:w="15" w:type="dxa"/>
            </w:tcMar>
            <w:vAlign w:val="center"/>
          </w:tcPr>
          <w:p w14:paraId="5F517490" w14:textId="77777777" w:rsidR="00B4600F" w:rsidRPr="00C84876" w:rsidRDefault="00382E2B">
            <w:pPr>
              <w:rPr>
                <w:rFonts w:ascii="宋体" w:hAnsi="宋体" w:cs="仿宋" w:hint="eastAsia"/>
                <w:sz w:val="24"/>
              </w:rPr>
            </w:pPr>
            <w:r w:rsidRPr="00C84876">
              <w:rPr>
                <w:rFonts w:ascii="宋体" w:hAnsi="宋体" w:cs="仿宋" w:hint="eastAsia"/>
                <w:sz w:val="24"/>
              </w:rPr>
              <w:t>1.马克思主义中国化时代化的历史进程与理论成果</w:t>
            </w:r>
          </w:p>
          <w:p w14:paraId="52F192D3" w14:textId="77777777" w:rsidR="00B4600F" w:rsidRPr="00C84876" w:rsidRDefault="00382E2B">
            <w:pPr>
              <w:rPr>
                <w:rFonts w:ascii="宋体" w:hAnsi="宋体" w:cs="仿宋" w:hint="eastAsia"/>
                <w:sz w:val="24"/>
              </w:rPr>
            </w:pPr>
            <w:r w:rsidRPr="00C84876">
              <w:rPr>
                <w:rFonts w:ascii="宋体" w:hAnsi="宋体" w:cs="仿宋" w:hint="eastAsia"/>
                <w:sz w:val="24"/>
              </w:rPr>
              <w:t>2.毛泽东思想及其历史地位</w:t>
            </w:r>
          </w:p>
          <w:p w14:paraId="189A92AE" w14:textId="77777777" w:rsidR="00B4600F" w:rsidRPr="00C84876" w:rsidRDefault="00382E2B">
            <w:pPr>
              <w:rPr>
                <w:rFonts w:ascii="宋体" w:hAnsi="宋体" w:cs="仿宋" w:hint="eastAsia"/>
                <w:sz w:val="24"/>
              </w:rPr>
            </w:pPr>
            <w:r w:rsidRPr="00C84876">
              <w:rPr>
                <w:rFonts w:ascii="宋体" w:hAnsi="宋体" w:cs="仿宋" w:hint="eastAsia"/>
                <w:sz w:val="24"/>
              </w:rPr>
              <w:t>3.新民主主义革命理论</w:t>
            </w:r>
          </w:p>
          <w:p w14:paraId="7CF9D182" w14:textId="77777777" w:rsidR="00B4600F" w:rsidRPr="00C84876" w:rsidRDefault="00382E2B">
            <w:pPr>
              <w:rPr>
                <w:rFonts w:ascii="宋体" w:hAnsi="宋体" w:cs="仿宋" w:hint="eastAsia"/>
                <w:sz w:val="24"/>
              </w:rPr>
            </w:pPr>
            <w:r w:rsidRPr="00C84876">
              <w:rPr>
                <w:rFonts w:ascii="宋体" w:hAnsi="宋体" w:cs="仿宋" w:hint="eastAsia"/>
                <w:sz w:val="24"/>
              </w:rPr>
              <w:t>4.社会主义改造理论</w:t>
            </w:r>
          </w:p>
          <w:p w14:paraId="16E76031" w14:textId="77777777" w:rsidR="00B4600F" w:rsidRPr="00C84876" w:rsidRDefault="00382E2B">
            <w:pPr>
              <w:rPr>
                <w:rFonts w:ascii="宋体" w:hAnsi="宋体" w:cs="仿宋" w:hint="eastAsia"/>
                <w:sz w:val="24"/>
              </w:rPr>
            </w:pPr>
            <w:r w:rsidRPr="00C84876">
              <w:rPr>
                <w:rFonts w:ascii="宋体" w:hAnsi="宋体" w:cs="仿宋" w:hint="eastAsia"/>
                <w:sz w:val="24"/>
              </w:rPr>
              <w:t>5.社会主义建设道路初步探索的理论成果</w:t>
            </w:r>
          </w:p>
          <w:p w14:paraId="4561E3EF" w14:textId="77777777" w:rsidR="00B4600F" w:rsidRPr="00C84876" w:rsidRDefault="00382E2B">
            <w:pPr>
              <w:rPr>
                <w:rFonts w:ascii="宋体" w:hAnsi="宋体" w:cs="仿宋" w:hint="eastAsia"/>
                <w:sz w:val="24"/>
              </w:rPr>
            </w:pPr>
            <w:r w:rsidRPr="00C84876">
              <w:rPr>
                <w:rFonts w:ascii="宋体" w:hAnsi="宋体" w:cs="仿宋" w:hint="eastAsia"/>
                <w:sz w:val="24"/>
              </w:rPr>
              <w:t>6.中国特色社会主义理论体系的形成与发展</w:t>
            </w:r>
          </w:p>
          <w:p w14:paraId="57722123" w14:textId="77777777" w:rsidR="00B4600F" w:rsidRPr="00C84876" w:rsidRDefault="00382E2B">
            <w:pPr>
              <w:rPr>
                <w:rFonts w:ascii="宋体" w:hAnsi="宋体" w:cs="仿宋" w:hint="eastAsia"/>
                <w:sz w:val="24"/>
              </w:rPr>
            </w:pPr>
            <w:r w:rsidRPr="00C84876">
              <w:rPr>
                <w:rFonts w:ascii="宋体" w:hAnsi="宋体" w:cs="仿宋" w:hint="eastAsia"/>
                <w:sz w:val="24"/>
              </w:rPr>
              <w:t>7.邓小平理论</w:t>
            </w:r>
          </w:p>
          <w:p w14:paraId="506E2956" w14:textId="77777777" w:rsidR="00B4600F" w:rsidRPr="00C84876" w:rsidRDefault="00382E2B">
            <w:pPr>
              <w:rPr>
                <w:rFonts w:ascii="宋体" w:hAnsi="宋体" w:cs="仿宋" w:hint="eastAsia"/>
                <w:sz w:val="24"/>
              </w:rPr>
            </w:pPr>
            <w:r w:rsidRPr="00C84876">
              <w:rPr>
                <w:rFonts w:ascii="宋体" w:hAnsi="宋体" w:cs="仿宋" w:hint="eastAsia"/>
                <w:sz w:val="24"/>
              </w:rPr>
              <w:t>8.“三个代表”重要思想</w:t>
            </w:r>
          </w:p>
          <w:p w14:paraId="2D34981E" w14:textId="77777777" w:rsidR="00B4600F" w:rsidRPr="00C84876" w:rsidRDefault="00382E2B">
            <w:pPr>
              <w:rPr>
                <w:rFonts w:ascii="宋体" w:hAnsi="宋体" w:cs="仿宋" w:hint="eastAsia"/>
                <w:sz w:val="24"/>
              </w:rPr>
            </w:pPr>
            <w:r w:rsidRPr="00C84876">
              <w:rPr>
                <w:rFonts w:ascii="宋体" w:hAnsi="宋体" w:cs="仿宋" w:hint="eastAsia"/>
                <w:sz w:val="24"/>
              </w:rPr>
              <w:t>9.科学发展观</w:t>
            </w:r>
          </w:p>
        </w:tc>
        <w:tc>
          <w:tcPr>
            <w:tcW w:w="0" w:type="auto"/>
            <w:tcMar>
              <w:top w:w="15" w:type="dxa"/>
              <w:left w:w="15" w:type="dxa"/>
              <w:bottom w:w="15" w:type="dxa"/>
              <w:right w:w="15" w:type="dxa"/>
            </w:tcMar>
            <w:vAlign w:val="center"/>
          </w:tcPr>
          <w:p w14:paraId="55BC8280" w14:textId="77777777" w:rsidR="00B4600F" w:rsidRPr="00C84876" w:rsidRDefault="00382E2B">
            <w:pPr>
              <w:jc w:val="center"/>
              <w:rPr>
                <w:rFonts w:ascii="宋体" w:hAnsi="宋体" w:cs="仿宋" w:hint="eastAsia"/>
                <w:sz w:val="24"/>
              </w:rPr>
            </w:pPr>
            <w:r w:rsidRPr="00C84876">
              <w:rPr>
                <w:rFonts w:ascii="宋体" w:hAnsi="宋体" w:cs="仿宋" w:hint="eastAsia"/>
                <w:sz w:val="24"/>
              </w:rPr>
              <w:t>B</w:t>
            </w:r>
          </w:p>
        </w:tc>
        <w:tc>
          <w:tcPr>
            <w:tcW w:w="0" w:type="auto"/>
            <w:tcMar>
              <w:top w:w="15" w:type="dxa"/>
              <w:left w:w="15" w:type="dxa"/>
              <w:bottom w:w="15" w:type="dxa"/>
              <w:right w:w="15" w:type="dxa"/>
            </w:tcMar>
            <w:vAlign w:val="center"/>
          </w:tcPr>
          <w:p w14:paraId="3BE74CE8" w14:textId="77777777" w:rsidR="00B4600F" w:rsidRPr="00C84876" w:rsidRDefault="00382E2B">
            <w:pPr>
              <w:jc w:val="center"/>
              <w:rPr>
                <w:rFonts w:ascii="宋体" w:hAnsi="宋体" w:cs="仿宋" w:hint="eastAsia"/>
                <w:sz w:val="24"/>
              </w:rPr>
            </w:pPr>
            <w:r w:rsidRPr="00C84876">
              <w:rPr>
                <w:rFonts w:ascii="宋体" w:hAnsi="宋体" w:cs="仿宋" w:hint="eastAsia"/>
                <w:sz w:val="24"/>
              </w:rPr>
              <w:t>32</w:t>
            </w:r>
          </w:p>
        </w:tc>
        <w:tc>
          <w:tcPr>
            <w:tcW w:w="0" w:type="auto"/>
            <w:tcMar>
              <w:top w:w="15" w:type="dxa"/>
              <w:left w:w="15" w:type="dxa"/>
              <w:bottom w:w="15" w:type="dxa"/>
              <w:right w:w="15" w:type="dxa"/>
            </w:tcMar>
            <w:vAlign w:val="center"/>
          </w:tcPr>
          <w:p w14:paraId="337E230B" w14:textId="77777777" w:rsidR="00B4600F" w:rsidRPr="00C84876" w:rsidRDefault="00382E2B">
            <w:pPr>
              <w:jc w:val="center"/>
              <w:rPr>
                <w:rFonts w:ascii="宋体" w:hAnsi="宋体" w:cs="仿宋" w:hint="eastAsia"/>
                <w:sz w:val="24"/>
              </w:rPr>
            </w:pPr>
            <w:r w:rsidRPr="00C84876">
              <w:rPr>
                <w:rFonts w:ascii="宋体" w:hAnsi="宋体" w:cs="仿宋" w:hint="eastAsia"/>
                <w:sz w:val="24"/>
              </w:rPr>
              <w:t>2</w:t>
            </w:r>
          </w:p>
        </w:tc>
      </w:tr>
      <w:tr w:rsidR="00B4600F" w:rsidRPr="00C84876" w14:paraId="4465095D" w14:textId="77777777">
        <w:trPr>
          <w:trHeight w:val="30"/>
        </w:trPr>
        <w:tc>
          <w:tcPr>
            <w:tcW w:w="0" w:type="auto"/>
            <w:vMerge/>
            <w:vAlign w:val="center"/>
          </w:tcPr>
          <w:p w14:paraId="4042ABE4" w14:textId="77777777" w:rsidR="00B4600F" w:rsidRPr="00C84876" w:rsidRDefault="00B4600F">
            <w:pPr>
              <w:jc w:val="center"/>
              <w:rPr>
                <w:rFonts w:ascii="宋体" w:hAnsi="宋体" w:cs="仿宋" w:hint="eastAsia"/>
                <w:sz w:val="24"/>
              </w:rPr>
            </w:pPr>
          </w:p>
        </w:tc>
        <w:tc>
          <w:tcPr>
            <w:tcW w:w="0" w:type="auto"/>
            <w:tcMar>
              <w:top w:w="15" w:type="dxa"/>
              <w:left w:w="15" w:type="dxa"/>
              <w:bottom w:w="15" w:type="dxa"/>
              <w:right w:w="15" w:type="dxa"/>
            </w:tcMar>
            <w:vAlign w:val="center"/>
          </w:tcPr>
          <w:p w14:paraId="58C917C1" w14:textId="77777777" w:rsidR="00B4600F" w:rsidRPr="00C84876" w:rsidRDefault="00382E2B">
            <w:pPr>
              <w:jc w:val="center"/>
              <w:rPr>
                <w:rFonts w:ascii="宋体" w:hAnsi="宋体" w:cs="仿宋" w:hint="eastAsia"/>
                <w:sz w:val="24"/>
              </w:rPr>
            </w:pPr>
            <w:r w:rsidRPr="00C84876">
              <w:rPr>
                <w:rFonts w:ascii="宋体" w:hAnsi="宋体" w:cs="仿宋" w:hint="eastAsia"/>
                <w:sz w:val="24"/>
              </w:rPr>
              <w:t>习近平新时代中国特色社会主义思想概论</w:t>
            </w:r>
          </w:p>
        </w:tc>
        <w:tc>
          <w:tcPr>
            <w:tcW w:w="0" w:type="auto"/>
            <w:tcMar>
              <w:top w:w="15" w:type="dxa"/>
              <w:left w:w="15" w:type="dxa"/>
              <w:bottom w:w="15" w:type="dxa"/>
              <w:right w:w="15" w:type="dxa"/>
            </w:tcMar>
            <w:vAlign w:val="center"/>
          </w:tcPr>
          <w:p w14:paraId="35A11D5B" w14:textId="77777777" w:rsidR="00B4600F" w:rsidRPr="00C84876" w:rsidRDefault="00382E2B">
            <w:pPr>
              <w:rPr>
                <w:rFonts w:ascii="宋体" w:hAnsi="宋体" w:cs="仿宋" w:hint="eastAsia"/>
                <w:sz w:val="24"/>
              </w:rPr>
            </w:pPr>
            <w:r w:rsidRPr="00C84876">
              <w:rPr>
                <w:rFonts w:ascii="宋体" w:hAnsi="宋体" w:cs="仿宋" w:hint="eastAsia"/>
                <w:sz w:val="24"/>
              </w:rPr>
              <w:t>1.马克思主义中国化时代化新的飞跃</w:t>
            </w:r>
          </w:p>
          <w:p w14:paraId="00F00886" w14:textId="77777777" w:rsidR="00B4600F" w:rsidRPr="00C84876" w:rsidRDefault="00382E2B">
            <w:pPr>
              <w:rPr>
                <w:rFonts w:ascii="宋体" w:hAnsi="宋体" w:cs="仿宋" w:hint="eastAsia"/>
                <w:sz w:val="24"/>
              </w:rPr>
            </w:pPr>
            <w:r w:rsidRPr="00C84876">
              <w:rPr>
                <w:rFonts w:ascii="宋体" w:hAnsi="宋体" w:cs="仿宋" w:hint="eastAsia"/>
                <w:sz w:val="24"/>
              </w:rPr>
              <w:t>2.新时代坚持和发展中国特色社会主义</w:t>
            </w:r>
          </w:p>
          <w:p w14:paraId="1383B5B4" w14:textId="77777777" w:rsidR="00B4600F" w:rsidRPr="00C84876" w:rsidRDefault="00382E2B">
            <w:pPr>
              <w:rPr>
                <w:rFonts w:ascii="宋体" w:hAnsi="宋体" w:cs="仿宋" w:hint="eastAsia"/>
                <w:sz w:val="24"/>
              </w:rPr>
            </w:pPr>
            <w:r w:rsidRPr="00C84876">
              <w:rPr>
                <w:rFonts w:ascii="宋体" w:hAnsi="宋体" w:cs="仿宋" w:hint="eastAsia"/>
                <w:sz w:val="24"/>
              </w:rPr>
              <w:t>3.以中国式现代化全面推进中华民族伟大复兴</w:t>
            </w:r>
          </w:p>
          <w:p w14:paraId="3EDE76A2" w14:textId="77777777" w:rsidR="00B4600F" w:rsidRPr="00C84876" w:rsidRDefault="00382E2B">
            <w:pPr>
              <w:rPr>
                <w:rFonts w:ascii="宋体" w:hAnsi="宋体" w:cs="仿宋" w:hint="eastAsia"/>
                <w:sz w:val="24"/>
              </w:rPr>
            </w:pPr>
            <w:r w:rsidRPr="00C84876">
              <w:rPr>
                <w:rFonts w:ascii="宋体" w:hAnsi="宋体" w:cs="仿宋" w:hint="eastAsia"/>
                <w:sz w:val="24"/>
              </w:rPr>
              <w:t>4.坚持党的全面领导</w:t>
            </w:r>
          </w:p>
          <w:p w14:paraId="777A0BB0" w14:textId="77777777" w:rsidR="00B4600F" w:rsidRPr="00C84876" w:rsidRDefault="00382E2B">
            <w:pPr>
              <w:rPr>
                <w:rFonts w:ascii="宋体" w:hAnsi="宋体" w:cs="仿宋" w:hint="eastAsia"/>
                <w:sz w:val="24"/>
              </w:rPr>
            </w:pPr>
            <w:r w:rsidRPr="00C84876">
              <w:rPr>
                <w:rFonts w:ascii="宋体" w:hAnsi="宋体" w:cs="仿宋" w:hint="eastAsia"/>
                <w:sz w:val="24"/>
              </w:rPr>
              <w:t>5.坚持以人民为中心</w:t>
            </w:r>
          </w:p>
          <w:p w14:paraId="201F5793" w14:textId="77777777" w:rsidR="00B4600F" w:rsidRPr="00C84876" w:rsidRDefault="00382E2B">
            <w:pPr>
              <w:rPr>
                <w:rFonts w:ascii="宋体" w:hAnsi="宋体" w:cs="仿宋" w:hint="eastAsia"/>
                <w:sz w:val="24"/>
              </w:rPr>
            </w:pPr>
            <w:r w:rsidRPr="00C84876">
              <w:rPr>
                <w:rFonts w:ascii="宋体" w:hAnsi="宋体" w:cs="仿宋" w:hint="eastAsia"/>
                <w:sz w:val="24"/>
              </w:rPr>
              <w:t>6.全面深化改革开放</w:t>
            </w:r>
          </w:p>
          <w:p w14:paraId="6D6F66F6" w14:textId="77777777" w:rsidR="00B4600F" w:rsidRPr="00C84876" w:rsidRDefault="00382E2B">
            <w:pPr>
              <w:rPr>
                <w:rFonts w:ascii="宋体" w:hAnsi="宋体" w:cs="仿宋" w:hint="eastAsia"/>
                <w:sz w:val="24"/>
              </w:rPr>
            </w:pPr>
            <w:r w:rsidRPr="00C84876">
              <w:rPr>
                <w:rFonts w:ascii="宋体" w:hAnsi="宋体" w:cs="仿宋" w:hint="eastAsia"/>
                <w:sz w:val="24"/>
              </w:rPr>
              <w:t>7.推动高质量发展</w:t>
            </w:r>
          </w:p>
          <w:p w14:paraId="65CDCCEC" w14:textId="77777777" w:rsidR="00B4600F" w:rsidRPr="00C84876" w:rsidRDefault="00382E2B">
            <w:pPr>
              <w:rPr>
                <w:rFonts w:ascii="宋体" w:hAnsi="宋体" w:cs="仿宋" w:hint="eastAsia"/>
                <w:sz w:val="24"/>
              </w:rPr>
            </w:pPr>
            <w:r w:rsidRPr="00C84876">
              <w:rPr>
                <w:rFonts w:ascii="宋体" w:hAnsi="宋体" w:cs="仿宋" w:hint="eastAsia"/>
                <w:sz w:val="24"/>
              </w:rPr>
              <w:t>8.社会主义现代化建设的教育、科技、人才战略</w:t>
            </w:r>
          </w:p>
          <w:p w14:paraId="233B66C2" w14:textId="77777777" w:rsidR="00B4600F" w:rsidRPr="00C84876" w:rsidRDefault="00382E2B">
            <w:pPr>
              <w:rPr>
                <w:rFonts w:ascii="宋体" w:hAnsi="宋体" w:cs="仿宋" w:hint="eastAsia"/>
                <w:sz w:val="24"/>
              </w:rPr>
            </w:pPr>
            <w:r w:rsidRPr="00C84876">
              <w:rPr>
                <w:rFonts w:ascii="宋体" w:hAnsi="宋体" w:cs="仿宋" w:hint="eastAsia"/>
                <w:sz w:val="24"/>
              </w:rPr>
              <w:t>9.发展全过程人民民主</w:t>
            </w:r>
          </w:p>
          <w:p w14:paraId="38E1DEF8" w14:textId="77777777" w:rsidR="00B4600F" w:rsidRPr="00C84876" w:rsidRDefault="00382E2B">
            <w:pPr>
              <w:rPr>
                <w:rFonts w:ascii="宋体" w:hAnsi="宋体" w:cs="仿宋" w:hint="eastAsia"/>
                <w:sz w:val="24"/>
              </w:rPr>
            </w:pPr>
            <w:r w:rsidRPr="00C84876">
              <w:rPr>
                <w:rFonts w:ascii="宋体" w:hAnsi="宋体" w:cs="仿宋" w:hint="eastAsia"/>
                <w:sz w:val="24"/>
              </w:rPr>
              <w:t>10.全面依法治国</w:t>
            </w:r>
          </w:p>
          <w:p w14:paraId="4C33964D" w14:textId="77777777" w:rsidR="00B4600F" w:rsidRPr="00C84876" w:rsidRDefault="00382E2B">
            <w:pPr>
              <w:rPr>
                <w:rFonts w:ascii="宋体" w:hAnsi="宋体" w:cs="仿宋" w:hint="eastAsia"/>
                <w:sz w:val="24"/>
              </w:rPr>
            </w:pPr>
            <w:r w:rsidRPr="00C84876">
              <w:rPr>
                <w:rFonts w:ascii="宋体" w:hAnsi="宋体" w:cs="仿宋" w:hint="eastAsia"/>
                <w:sz w:val="24"/>
              </w:rPr>
              <w:t>11.建设社会主义文化强国</w:t>
            </w:r>
          </w:p>
          <w:p w14:paraId="7219E960" w14:textId="77777777" w:rsidR="00B4600F" w:rsidRPr="00C84876" w:rsidRDefault="00382E2B">
            <w:pPr>
              <w:rPr>
                <w:rFonts w:ascii="宋体" w:hAnsi="宋体" w:cs="仿宋" w:hint="eastAsia"/>
                <w:sz w:val="24"/>
              </w:rPr>
            </w:pPr>
            <w:r w:rsidRPr="00C84876">
              <w:rPr>
                <w:rFonts w:ascii="宋体" w:hAnsi="宋体" w:cs="仿宋" w:hint="eastAsia"/>
                <w:sz w:val="24"/>
              </w:rPr>
              <w:t>12.以保障和改善民生为重点加强社会建设</w:t>
            </w:r>
          </w:p>
          <w:p w14:paraId="671B0D2C" w14:textId="77777777" w:rsidR="00B4600F" w:rsidRPr="00C84876" w:rsidRDefault="00382E2B">
            <w:pPr>
              <w:rPr>
                <w:rFonts w:ascii="宋体" w:hAnsi="宋体" w:cs="仿宋" w:hint="eastAsia"/>
                <w:sz w:val="24"/>
              </w:rPr>
            </w:pPr>
            <w:r w:rsidRPr="00C84876">
              <w:rPr>
                <w:rFonts w:ascii="宋体" w:hAnsi="宋体" w:cs="仿宋" w:hint="eastAsia"/>
                <w:sz w:val="24"/>
              </w:rPr>
              <w:t>13.建设社会主义生态文明</w:t>
            </w:r>
          </w:p>
          <w:p w14:paraId="13D53039" w14:textId="77777777" w:rsidR="00B4600F" w:rsidRPr="00C84876" w:rsidRDefault="00382E2B">
            <w:pPr>
              <w:rPr>
                <w:rFonts w:ascii="宋体" w:hAnsi="宋体" w:cs="仿宋" w:hint="eastAsia"/>
                <w:sz w:val="24"/>
              </w:rPr>
            </w:pPr>
            <w:r w:rsidRPr="00C84876">
              <w:rPr>
                <w:rFonts w:ascii="宋体" w:hAnsi="宋体" w:cs="仿宋" w:hint="eastAsia"/>
                <w:sz w:val="24"/>
              </w:rPr>
              <w:t>14.维护和塑造国家安全</w:t>
            </w:r>
          </w:p>
          <w:p w14:paraId="74A7A903" w14:textId="77777777" w:rsidR="00B4600F" w:rsidRPr="00C84876" w:rsidRDefault="00382E2B">
            <w:pPr>
              <w:rPr>
                <w:rFonts w:ascii="宋体" w:hAnsi="宋体" w:cs="仿宋" w:hint="eastAsia"/>
                <w:sz w:val="24"/>
              </w:rPr>
            </w:pPr>
            <w:r w:rsidRPr="00C84876">
              <w:rPr>
                <w:rFonts w:ascii="宋体" w:hAnsi="宋体" w:cs="仿宋" w:hint="eastAsia"/>
                <w:sz w:val="24"/>
              </w:rPr>
              <w:t>15.建设巩固国防和强大人民军队</w:t>
            </w:r>
          </w:p>
          <w:p w14:paraId="5F0BBBAB" w14:textId="77777777" w:rsidR="00B4600F" w:rsidRPr="00C84876" w:rsidRDefault="00382E2B">
            <w:pPr>
              <w:rPr>
                <w:rFonts w:ascii="宋体" w:hAnsi="宋体" w:cs="仿宋" w:hint="eastAsia"/>
                <w:sz w:val="24"/>
              </w:rPr>
            </w:pPr>
            <w:r w:rsidRPr="00C84876">
              <w:rPr>
                <w:rFonts w:ascii="宋体" w:hAnsi="宋体" w:cs="仿宋" w:hint="eastAsia"/>
                <w:sz w:val="24"/>
              </w:rPr>
              <w:t>16.坚持“一国两制”和推进祖国完全统一</w:t>
            </w:r>
          </w:p>
          <w:p w14:paraId="602B7865" w14:textId="77777777" w:rsidR="00B4600F" w:rsidRPr="00C84876" w:rsidRDefault="00382E2B">
            <w:pPr>
              <w:rPr>
                <w:rFonts w:ascii="宋体" w:hAnsi="宋体" w:cs="仿宋" w:hint="eastAsia"/>
                <w:sz w:val="24"/>
              </w:rPr>
            </w:pPr>
            <w:r w:rsidRPr="00C84876">
              <w:rPr>
                <w:rFonts w:ascii="宋体" w:hAnsi="宋体" w:cs="仿宋" w:hint="eastAsia"/>
                <w:sz w:val="24"/>
              </w:rPr>
              <w:t>17.中国特色大国外交和推动构建人类命运共同体</w:t>
            </w:r>
          </w:p>
          <w:p w14:paraId="7EB69C65" w14:textId="77777777" w:rsidR="00B4600F" w:rsidRPr="00C84876" w:rsidRDefault="00382E2B">
            <w:pPr>
              <w:rPr>
                <w:rFonts w:ascii="宋体" w:hAnsi="宋体" w:cs="仿宋" w:hint="eastAsia"/>
                <w:sz w:val="24"/>
              </w:rPr>
            </w:pPr>
            <w:r w:rsidRPr="00C84876">
              <w:rPr>
                <w:rFonts w:ascii="宋体" w:hAnsi="宋体" w:cs="仿宋" w:hint="eastAsia"/>
                <w:sz w:val="24"/>
              </w:rPr>
              <w:t>18.全面从严治党</w:t>
            </w:r>
          </w:p>
        </w:tc>
        <w:tc>
          <w:tcPr>
            <w:tcW w:w="0" w:type="auto"/>
            <w:tcMar>
              <w:top w:w="15" w:type="dxa"/>
              <w:left w:w="15" w:type="dxa"/>
              <w:bottom w:w="15" w:type="dxa"/>
              <w:right w:w="15" w:type="dxa"/>
            </w:tcMar>
            <w:vAlign w:val="center"/>
          </w:tcPr>
          <w:p w14:paraId="3E9AC980" w14:textId="77777777" w:rsidR="00B4600F" w:rsidRPr="00C84876" w:rsidRDefault="00382E2B">
            <w:pPr>
              <w:jc w:val="center"/>
              <w:rPr>
                <w:rFonts w:ascii="宋体" w:hAnsi="宋体" w:cs="仿宋" w:hint="eastAsia"/>
                <w:sz w:val="24"/>
              </w:rPr>
            </w:pPr>
            <w:r w:rsidRPr="00C84876">
              <w:rPr>
                <w:rFonts w:ascii="宋体" w:hAnsi="宋体" w:cs="仿宋" w:hint="eastAsia"/>
                <w:sz w:val="24"/>
              </w:rPr>
              <w:t>A</w:t>
            </w:r>
          </w:p>
        </w:tc>
        <w:tc>
          <w:tcPr>
            <w:tcW w:w="0" w:type="auto"/>
            <w:tcMar>
              <w:top w:w="15" w:type="dxa"/>
              <w:left w:w="15" w:type="dxa"/>
              <w:bottom w:w="15" w:type="dxa"/>
              <w:right w:w="15" w:type="dxa"/>
            </w:tcMar>
            <w:vAlign w:val="center"/>
          </w:tcPr>
          <w:p w14:paraId="53310240" w14:textId="77777777" w:rsidR="00B4600F" w:rsidRPr="00C84876" w:rsidRDefault="00382E2B">
            <w:pPr>
              <w:jc w:val="center"/>
              <w:rPr>
                <w:rFonts w:ascii="宋体" w:hAnsi="宋体" w:cs="仿宋" w:hint="eastAsia"/>
                <w:sz w:val="24"/>
              </w:rPr>
            </w:pPr>
            <w:r w:rsidRPr="00C84876">
              <w:rPr>
                <w:rFonts w:ascii="宋体" w:hAnsi="宋体" w:cs="仿宋" w:hint="eastAsia"/>
                <w:sz w:val="24"/>
              </w:rPr>
              <w:t>48</w:t>
            </w:r>
          </w:p>
        </w:tc>
        <w:tc>
          <w:tcPr>
            <w:tcW w:w="0" w:type="auto"/>
            <w:tcMar>
              <w:top w:w="15" w:type="dxa"/>
              <w:left w:w="15" w:type="dxa"/>
              <w:bottom w:w="15" w:type="dxa"/>
              <w:right w:w="15" w:type="dxa"/>
            </w:tcMar>
            <w:vAlign w:val="center"/>
          </w:tcPr>
          <w:p w14:paraId="1A30276C" w14:textId="77777777" w:rsidR="00B4600F" w:rsidRPr="00C84876" w:rsidRDefault="00382E2B">
            <w:pPr>
              <w:jc w:val="center"/>
              <w:rPr>
                <w:rFonts w:ascii="宋体" w:hAnsi="宋体" w:cs="仿宋" w:hint="eastAsia"/>
                <w:sz w:val="24"/>
              </w:rPr>
            </w:pPr>
            <w:r w:rsidRPr="00C84876">
              <w:rPr>
                <w:rFonts w:ascii="宋体" w:hAnsi="宋体" w:cs="仿宋" w:hint="eastAsia"/>
                <w:sz w:val="24"/>
              </w:rPr>
              <w:t>3</w:t>
            </w:r>
          </w:p>
        </w:tc>
      </w:tr>
      <w:tr w:rsidR="00B4600F" w:rsidRPr="00C84876" w14:paraId="7BF83F68" w14:textId="77777777">
        <w:trPr>
          <w:trHeight w:val="30"/>
        </w:trPr>
        <w:tc>
          <w:tcPr>
            <w:tcW w:w="0" w:type="auto"/>
            <w:vMerge/>
            <w:vAlign w:val="center"/>
          </w:tcPr>
          <w:p w14:paraId="7325184A" w14:textId="77777777" w:rsidR="00B4600F" w:rsidRPr="00C84876" w:rsidRDefault="00B4600F">
            <w:pPr>
              <w:jc w:val="center"/>
              <w:rPr>
                <w:rFonts w:ascii="宋体" w:hAnsi="宋体" w:cs="仿宋" w:hint="eastAsia"/>
                <w:sz w:val="24"/>
              </w:rPr>
            </w:pPr>
          </w:p>
        </w:tc>
        <w:tc>
          <w:tcPr>
            <w:tcW w:w="0" w:type="auto"/>
            <w:tcMar>
              <w:top w:w="15" w:type="dxa"/>
              <w:left w:w="15" w:type="dxa"/>
              <w:bottom w:w="15" w:type="dxa"/>
              <w:right w:w="15" w:type="dxa"/>
            </w:tcMar>
            <w:vAlign w:val="center"/>
          </w:tcPr>
          <w:p w14:paraId="7121B11C" w14:textId="77777777" w:rsidR="00B4600F" w:rsidRPr="00C84876" w:rsidRDefault="00382E2B">
            <w:pPr>
              <w:jc w:val="center"/>
              <w:rPr>
                <w:rFonts w:ascii="宋体" w:hAnsi="宋体" w:cs="仿宋" w:hint="eastAsia"/>
                <w:sz w:val="24"/>
              </w:rPr>
            </w:pPr>
            <w:r w:rsidRPr="00C84876">
              <w:rPr>
                <w:rFonts w:ascii="宋体" w:hAnsi="宋体" w:cs="仿宋" w:hint="eastAsia"/>
                <w:sz w:val="24"/>
              </w:rPr>
              <w:t>形势与政策</w:t>
            </w:r>
          </w:p>
        </w:tc>
        <w:tc>
          <w:tcPr>
            <w:tcW w:w="0" w:type="auto"/>
            <w:tcMar>
              <w:top w:w="15" w:type="dxa"/>
              <w:left w:w="15" w:type="dxa"/>
              <w:bottom w:w="15" w:type="dxa"/>
              <w:right w:w="15" w:type="dxa"/>
            </w:tcMar>
            <w:vAlign w:val="center"/>
          </w:tcPr>
          <w:p w14:paraId="34948478" w14:textId="77777777" w:rsidR="00B4600F" w:rsidRPr="00C84876" w:rsidRDefault="00382E2B">
            <w:pPr>
              <w:rPr>
                <w:rFonts w:ascii="宋体" w:hAnsi="宋体" w:cs="仿宋" w:hint="eastAsia"/>
                <w:sz w:val="24"/>
              </w:rPr>
            </w:pPr>
            <w:r w:rsidRPr="00C84876">
              <w:rPr>
                <w:rFonts w:ascii="宋体" w:hAnsi="宋体" w:cs="仿宋" w:hint="eastAsia"/>
                <w:sz w:val="24"/>
              </w:rPr>
              <w:t>1.全面从严治党、党和国家近期的重大方针政策</w:t>
            </w:r>
          </w:p>
          <w:p w14:paraId="40AACED4" w14:textId="77777777" w:rsidR="00B4600F" w:rsidRPr="00C84876" w:rsidRDefault="00382E2B">
            <w:pPr>
              <w:rPr>
                <w:rFonts w:ascii="宋体" w:hAnsi="宋体" w:cs="仿宋" w:hint="eastAsia"/>
                <w:sz w:val="24"/>
              </w:rPr>
            </w:pPr>
            <w:r w:rsidRPr="00C84876">
              <w:rPr>
                <w:rFonts w:ascii="宋体" w:hAnsi="宋体" w:cs="仿宋" w:hint="eastAsia"/>
                <w:sz w:val="24"/>
              </w:rPr>
              <w:t>2.新时代经济发展、文化发展等形势与前景</w:t>
            </w:r>
          </w:p>
          <w:p w14:paraId="73CD6FAF" w14:textId="77777777" w:rsidR="00B4600F" w:rsidRPr="00C84876" w:rsidRDefault="00382E2B">
            <w:pPr>
              <w:rPr>
                <w:rFonts w:ascii="宋体" w:hAnsi="宋体" w:cs="仿宋" w:hint="eastAsia"/>
                <w:sz w:val="24"/>
              </w:rPr>
            </w:pPr>
            <w:r w:rsidRPr="00C84876">
              <w:rPr>
                <w:rFonts w:ascii="宋体" w:hAnsi="宋体" w:cs="仿宋" w:hint="eastAsia"/>
                <w:sz w:val="24"/>
              </w:rPr>
              <w:t>3.大学生职业发展、社会责任等</w:t>
            </w:r>
          </w:p>
          <w:p w14:paraId="2B427028" w14:textId="77777777" w:rsidR="00B4600F" w:rsidRPr="00C84876" w:rsidRDefault="00382E2B">
            <w:pPr>
              <w:rPr>
                <w:rFonts w:ascii="宋体" w:hAnsi="宋体" w:cs="仿宋" w:hint="eastAsia"/>
                <w:sz w:val="24"/>
              </w:rPr>
            </w:pPr>
            <w:r w:rsidRPr="00C84876">
              <w:rPr>
                <w:rFonts w:ascii="宋体" w:hAnsi="宋体" w:cs="仿宋" w:hint="eastAsia"/>
                <w:sz w:val="24"/>
              </w:rPr>
              <w:t>4.国际重大事件和热点问题以及发展趋势</w:t>
            </w:r>
          </w:p>
        </w:tc>
        <w:tc>
          <w:tcPr>
            <w:tcW w:w="0" w:type="auto"/>
            <w:tcMar>
              <w:top w:w="15" w:type="dxa"/>
              <w:left w:w="15" w:type="dxa"/>
              <w:bottom w:w="15" w:type="dxa"/>
              <w:right w:w="15" w:type="dxa"/>
            </w:tcMar>
            <w:vAlign w:val="center"/>
          </w:tcPr>
          <w:p w14:paraId="2ED57172" w14:textId="77777777" w:rsidR="00B4600F" w:rsidRPr="00C84876" w:rsidRDefault="00382E2B">
            <w:pPr>
              <w:jc w:val="center"/>
              <w:rPr>
                <w:rFonts w:ascii="宋体" w:hAnsi="宋体" w:cs="仿宋" w:hint="eastAsia"/>
                <w:sz w:val="24"/>
              </w:rPr>
            </w:pPr>
            <w:r w:rsidRPr="00C84876">
              <w:rPr>
                <w:rFonts w:ascii="宋体" w:hAnsi="宋体" w:cs="仿宋" w:hint="eastAsia"/>
                <w:sz w:val="24"/>
              </w:rPr>
              <w:t>A</w:t>
            </w:r>
          </w:p>
        </w:tc>
        <w:tc>
          <w:tcPr>
            <w:tcW w:w="0" w:type="auto"/>
            <w:tcMar>
              <w:top w:w="15" w:type="dxa"/>
              <w:left w:w="15" w:type="dxa"/>
              <w:bottom w:w="15" w:type="dxa"/>
              <w:right w:w="15" w:type="dxa"/>
            </w:tcMar>
            <w:vAlign w:val="center"/>
          </w:tcPr>
          <w:p w14:paraId="4D6DDDC2" w14:textId="77777777" w:rsidR="00B4600F" w:rsidRPr="00C84876" w:rsidRDefault="00382E2B">
            <w:pPr>
              <w:jc w:val="center"/>
              <w:rPr>
                <w:rFonts w:ascii="宋体" w:hAnsi="宋体" w:cs="仿宋" w:hint="eastAsia"/>
                <w:sz w:val="24"/>
              </w:rPr>
            </w:pPr>
            <w:r w:rsidRPr="00C84876">
              <w:rPr>
                <w:rFonts w:ascii="宋体" w:hAnsi="宋体" w:cs="仿宋" w:hint="eastAsia"/>
                <w:sz w:val="24"/>
              </w:rPr>
              <w:t>32</w:t>
            </w:r>
          </w:p>
        </w:tc>
        <w:tc>
          <w:tcPr>
            <w:tcW w:w="0" w:type="auto"/>
            <w:tcMar>
              <w:top w:w="15" w:type="dxa"/>
              <w:left w:w="15" w:type="dxa"/>
              <w:bottom w:w="15" w:type="dxa"/>
              <w:right w:w="15" w:type="dxa"/>
            </w:tcMar>
            <w:vAlign w:val="center"/>
          </w:tcPr>
          <w:p w14:paraId="0AE12FED" w14:textId="77777777" w:rsidR="00B4600F" w:rsidRPr="00C84876" w:rsidRDefault="00382E2B">
            <w:pPr>
              <w:jc w:val="center"/>
              <w:rPr>
                <w:rFonts w:ascii="宋体" w:hAnsi="宋体" w:cs="仿宋" w:hint="eastAsia"/>
                <w:sz w:val="24"/>
              </w:rPr>
            </w:pPr>
            <w:r w:rsidRPr="00C84876">
              <w:rPr>
                <w:rFonts w:ascii="宋体" w:hAnsi="宋体" w:cs="仿宋" w:hint="eastAsia"/>
                <w:sz w:val="24"/>
              </w:rPr>
              <w:t>2</w:t>
            </w:r>
          </w:p>
        </w:tc>
      </w:tr>
      <w:tr w:rsidR="00B4600F" w:rsidRPr="00C84876" w14:paraId="2F69121F" w14:textId="77777777">
        <w:trPr>
          <w:trHeight w:val="30"/>
        </w:trPr>
        <w:tc>
          <w:tcPr>
            <w:tcW w:w="0" w:type="auto"/>
            <w:vMerge/>
            <w:vAlign w:val="center"/>
          </w:tcPr>
          <w:p w14:paraId="7DA56E57" w14:textId="77777777" w:rsidR="00B4600F" w:rsidRPr="00C84876" w:rsidRDefault="00B4600F">
            <w:pPr>
              <w:jc w:val="center"/>
              <w:rPr>
                <w:rFonts w:ascii="宋体" w:hAnsi="宋体" w:cs="仿宋" w:hint="eastAsia"/>
                <w:sz w:val="24"/>
              </w:rPr>
            </w:pPr>
          </w:p>
        </w:tc>
        <w:tc>
          <w:tcPr>
            <w:tcW w:w="0" w:type="auto"/>
            <w:tcMar>
              <w:top w:w="15" w:type="dxa"/>
              <w:left w:w="15" w:type="dxa"/>
              <w:bottom w:w="15" w:type="dxa"/>
              <w:right w:w="15" w:type="dxa"/>
            </w:tcMar>
            <w:vAlign w:val="center"/>
          </w:tcPr>
          <w:p w14:paraId="4E86FFA8" w14:textId="77777777" w:rsidR="00B4600F" w:rsidRPr="00C84876" w:rsidRDefault="00382E2B">
            <w:pPr>
              <w:jc w:val="center"/>
              <w:rPr>
                <w:rFonts w:ascii="宋体" w:hAnsi="宋体" w:cs="仿宋" w:hint="eastAsia"/>
                <w:sz w:val="24"/>
              </w:rPr>
            </w:pPr>
            <w:r w:rsidRPr="00C84876">
              <w:rPr>
                <w:rFonts w:ascii="宋体" w:hAnsi="宋体" w:cs="仿宋" w:hint="eastAsia"/>
                <w:sz w:val="24"/>
              </w:rPr>
              <w:t>大学生创新创业实务</w:t>
            </w:r>
          </w:p>
        </w:tc>
        <w:tc>
          <w:tcPr>
            <w:tcW w:w="0" w:type="auto"/>
            <w:tcMar>
              <w:top w:w="15" w:type="dxa"/>
              <w:left w:w="15" w:type="dxa"/>
              <w:bottom w:w="15" w:type="dxa"/>
              <w:right w:w="15" w:type="dxa"/>
            </w:tcMar>
            <w:vAlign w:val="center"/>
          </w:tcPr>
          <w:p w14:paraId="2C0ABA35" w14:textId="77777777" w:rsidR="00B4600F" w:rsidRPr="00C84876" w:rsidRDefault="00382E2B">
            <w:pPr>
              <w:rPr>
                <w:rFonts w:ascii="宋体" w:hAnsi="宋体" w:cs="仿宋" w:hint="eastAsia"/>
                <w:sz w:val="24"/>
              </w:rPr>
            </w:pPr>
            <w:r w:rsidRPr="00C84876">
              <w:rPr>
                <w:rFonts w:ascii="宋体" w:hAnsi="宋体" w:cs="仿宋" w:hint="eastAsia"/>
                <w:sz w:val="24"/>
              </w:rPr>
              <w:t>1.大学生创新创业概述创业</w:t>
            </w:r>
          </w:p>
          <w:p w14:paraId="3296457E" w14:textId="77777777" w:rsidR="00B4600F" w:rsidRPr="00C84876" w:rsidRDefault="00382E2B">
            <w:pPr>
              <w:rPr>
                <w:rFonts w:ascii="宋体" w:hAnsi="宋体" w:cs="仿宋" w:hint="eastAsia"/>
                <w:sz w:val="24"/>
              </w:rPr>
            </w:pPr>
            <w:r w:rsidRPr="00C84876">
              <w:rPr>
                <w:rFonts w:ascii="宋体" w:hAnsi="宋体" w:cs="仿宋" w:hint="eastAsia"/>
                <w:sz w:val="24"/>
              </w:rPr>
              <w:t>2.创新意识与创业精神培养</w:t>
            </w:r>
          </w:p>
          <w:p w14:paraId="49F4BC21" w14:textId="77777777" w:rsidR="00B4600F" w:rsidRPr="00C84876" w:rsidRDefault="00382E2B">
            <w:pPr>
              <w:rPr>
                <w:rFonts w:ascii="宋体" w:hAnsi="宋体" w:cs="仿宋" w:hint="eastAsia"/>
                <w:sz w:val="24"/>
              </w:rPr>
            </w:pPr>
            <w:r w:rsidRPr="00C84876">
              <w:rPr>
                <w:rFonts w:ascii="宋体" w:hAnsi="宋体" w:cs="仿宋" w:hint="eastAsia"/>
                <w:sz w:val="24"/>
              </w:rPr>
              <w:t>3.掌握创新方法，提升创新能力</w:t>
            </w:r>
          </w:p>
          <w:p w14:paraId="4CE21129" w14:textId="77777777" w:rsidR="00B4600F" w:rsidRPr="00C84876" w:rsidRDefault="00382E2B">
            <w:pPr>
              <w:rPr>
                <w:rFonts w:ascii="宋体" w:hAnsi="宋体" w:cs="仿宋" w:hint="eastAsia"/>
                <w:sz w:val="24"/>
              </w:rPr>
            </w:pPr>
            <w:r w:rsidRPr="00C84876">
              <w:rPr>
                <w:rFonts w:ascii="宋体" w:hAnsi="宋体" w:cs="仿宋" w:hint="eastAsia"/>
                <w:sz w:val="24"/>
              </w:rPr>
              <w:t>4.创业准备与创业政策</w:t>
            </w:r>
          </w:p>
          <w:p w14:paraId="17B91D33" w14:textId="77777777" w:rsidR="00B4600F" w:rsidRPr="00C84876" w:rsidRDefault="00382E2B">
            <w:pPr>
              <w:rPr>
                <w:rFonts w:ascii="宋体" w:hAnsi="宋体" w:cs="仿宋" w:hint="eastAsia"/>
                <w:sz w:val="24"/>
              </w:rPr>
            </w:pPr>
            <w:r w:rsidRPr="00C84876">
              <w:rPr>
                <w:rFonts w:ascii="宋体" w:hAnsi="宋体" w:cs="仿宋" w:hint="eastAsia"/>
                <w:sz w:val="24"/>
              </w:rPr>
              <w:t>5.创业计划书</w:t>
            </w:r>
          </w:p>
          <w:p w14:paraId="33A1F60F" w14:textId="77777777" w:rsidR="00B4600F" w:rsidRPr="00C84876" w:rsidRDefault="00382E2B">
            <w:pPr>
              <w:rPr>
                <w:rFonts w:ascii="宋体" w:hAnsi="宋体" w:cs="仿宋" w:hint="eastAsia"/>
                <w:sz w:val="24"/>
              </w:rPr>
            </w:pPr>
            <w:r w:rsidRPr="00C84876">
              <w:rPr>
                <w:rFonts w:ascii="宋体" w:hAnsi="宋体" w:cs="仿宋" w:hint="eastAsia"/>
                <w:sz w:val="24"/>
              </w:rPr>
              <w:t>6.创业资源与创办企业流程</w:t>
            </w:r>
          </w:p>
          <w:p w14:paraId="676970B1" w14:textId="77777777" w:rsidR="00B4600F" w:rsidRPr="00C84876" w:rsidRDefault="00382E2B">
            <w:pPr>
              <w:rPr>
                <w:rFonts w:ascii="宋体" w:hAnsi="宋体" w:cs="仿宋" w:hint="eastAsia"/>
                <w:sz w:val="24"/>
              </w:rPr>
            </w:pPr>
            <w:r w:rsidRPr="00C84876">
              <w:rPr>
                <w:rFonts w:ascii="宋体" w:hAnsi="宋体" w:cs="仿宋" w:hint="eastAsia"/>
                <w:sz w:val="24"/>
              </w:rPr>
              <w:t>7.创新能力概述</w:t>
            </w:r>
          </w:p>
          <w:p w14:paraId="53152EEF" w14:textId="77777777" w:rsidR="00B4600F" w:rsidRPr="00C84876" w:rsidRDefault="00382E2B">
            <w:pPr>
              <w:rPr>
                <w:rFonts w:ascii="宋体" w:hAnsi="宋体" w:cs="仿宋" w:hint="eastAsia"/>
                <w:sz w:val="24"/>
              </w:rPr>
            </w:pPr>
            <w:r w:rsidRPr="00C84876">
              <w:rPr>
                <w:rFonts w:ascii="宋体" w:hAnsi="宋体" w:cs="仿宋" w:hint="eastAsia"/>
                <w:sz w:val="24"/>
              </w:rPr>
              <w:lastRenderedPageBreak/>
              <w:t>8.创新思维与创新思维训练</w:t>
            </w:r>
          </w:p>
          <w:p w14:paraId="6EB67198" w14:textId="77777777" w:rsidR="00B4600F" w:rsidRPr="00C84876" w:rsidRDefault="00382E2B">
            <w:pPr>
              <w:rPr>
                <w:rFonts w:ascii="宋体" w:hAnsi="宋体" w:cs="仿宋" w:hint="eastAsia"/>
                <w:sz w:val="24"/>
              </w:rPr>
            </w:pPr>
            <w:r w:rsidRPr="00C84876">
              <w:rPr>
                <w:rFonts w:ascii="宋体" w:hAnsi="宋体" w:cs="仿宋" w:hint="eastAsia"/>
                <w:sz w:val="24"/>
              </w:rPr>
              <w:t>9.掌握创新方法</w:t>
            </w:r>
          </w:p>
          <w:p w14:paraId="6830CE33" w14:textId="77777777" w:rsidR="00B4600F" w:rsidRPr="00C84876" w:rsidRDefault="00382E2B">
            <w:pPr>
              <w:rPr>
                <w:rFonts w:ascii="宋体" w:hAnsi="宋体" w:cs="仿宋" w:hint="eastAsia"/>
                <w:sz w:val="24"/>
              </w:rPr>
            </w:pPr>
            <w:r w:rsidRPr="00C84876">
              <w:rPr>
                <w:rFonts w:ascii="宋体" w:hAnsi="宋体" w:cs="仿宋" w:hint="eastAsia"/>
                <w:sz w:val="24"/>
              </w:rPr>
              <w:t>10.创新技法</w:t>
            </w:r>
          </w:p>
          <w:p w14:paraId="33636FA4" w14:textId="77777777" w:rsidR="00B4600F" w:rsidRPr="00C84876" w:rsidRDefault="00382E2B">
            <w:pPr>
              <w:rPr>
                <w:rFonts w:ascii="宋体" w:hAnsi="宋体" w:cs="仿宋" w:hint="eastAsia"/>
                <w:sz w:val="24"/>
              </w:rPr>
            </w:pPr>
            <w:r w:rsidRPr="00C84876">
              <w:rPr>
                <w:rFonts w:ascii="宋体" w:hAnsi="宋体" w:cs="仿宋" w:hint="eastAsia"/>
                <w:sz w:val="24"/>
              </w:rPr>
              <w:t>11.创业精神与人生发展</w:t>
            </w:r>
          </w:p>
          <w:p w14:paraId="08BEBCC0" w14:textId="77777777" w:rsidR="00B4600F" w:rsidRPr="00C84876" w:rsidRDefault="00382E2B">
            <w:pPr>
              <w:rPr>
                <w:rFonts w:ascii="宋体" w:hAnsi="宋体" w:cs="仿宋" w:hint="eastAsia"/>
                <w:sz w:val="24"/>
              </w:rPr>
            </w:pPr>
            <w:r w:rsidRPr="00C84876">
              <w:rPr>
                <w:rFonts w:ascii="宋体" w:hAnsi="宋体" w:cs="仿宋" w:hint="eastAsia"/>
                <w:sz w:val="24"/>
              </w:rPr>
              <w:t>12.创业者与创业团队</w:t>
            </w:r>
          </w:p>
          <w:p w14:paraId="185BC0E2" w14:textId="77777777" w:rsidR="00B4600F" w:rsidRPr="00C84876" w:rsidRDefault="00382E2B">
            <w:pPr>
              <w:rPr>
                <w:rFonts w:ascii="宋体" w:hAnsi="宋体" w:cs="仿宋" w:hint="eastAsia"/>
                <w:sz w:val="24"/>
              </w:rPr>
            </w:pPr>
            <w:r w:rsidRPr="00C84876">
              <w:rPr>
                <w:rFonts w:ascii="宋体" w:hAnsi="宋体" w:cs="仿宋" w:hint="eastAsia"/>
                <w:sz w:val="24"/>
              </w:rPr>
              <w:t>13.创业机会识别</w:t>
            </w:r>
          </w:p>
          <w:p w14:paraId="13035B3F" w14:textId="77777777" w:rsidR="00B4600F" w:rsidRPr="00C84876" w:rsidRDefault="00382E2B">
            <w:pPr>
              <w:rPr>
                <w:rFonts w:ascii="宋体" w:hAnsi="宋体" w:cs="仿宋" w:hint="eastAsia"/>
                <w:sz w:val="24"/>
              </w:rPr>
            </w:pPr>
            <w:r w:rsidRPr="00C84876">
              <w:rPr>
                <w:rFonts w:ascii="宋体" w:hAnsi="宋体" w:cs="仿宋" w:hint="eastAsia"/>
                <w:sz w:val="24"/>
              </w:rPr>
              <w:t>14.创业项目选择</w:t>
            </w:r>
          </w:p>
        </w:tc>
        <w:tc>
          <w:tcPr>
            <w:tcW w:w="0" w:type="auto"/>
            <w:tcMar>
              <w:top w:w="15" w:type="dxa"/>
              <w:left w:w="15" w:type="dxa"/>
              <w:bottom w:w="15" w:type="dxa"/>
              <w:right w:w="15" w:type="dxa"/>
            </w:tcMar>
            <w:vAlign w:val="center"/>
          </w:tcPr>
          <w:p w14:paraId="02D03BC2" w14:textId="77777777" w:rsidR="00B4600F" w:rsidRPr="00C84876" w:rsidRDefault="00382E2B">
            <w:pPr>
              <w:jc w:val="center"/>
              <w:rPr>
                <w:rFonts w:ascii="宋体" w:hAnsi="宋体" w:cs="仿宋" w:hint="eastAsia"/>
                <w:sz w:val="24"/>
              </w:rPr>
            </w:pPr>
            <w:r w:rsidRPr="00C84876">
              <w:rPr>
                <w:rFonts w:ascii="宋体" w:hAnsi="宋体" w:cs="仿宋" w:hint="eastAsia"/>
                <w:sz w:val="24"/>
              </w:rPr>
              <w:lastRenderedPageBreak/>
              <w:t>A</w:t>
            </w:r>
          </w:p>
        </w:tc>
        <w:tc>
          <w:tcPr>
            <w:tcW w:w="0" w:type="auto"/>
            <w:tcMar>
              <w:top w:w="15" w:type="dxa"/>
              <w:left w:w="15" w:type="dxa"/>
              <w:bottom w:w="15" w:type="dxa"/>
              <w:right w:w="15" w:type="dxa"/>
            </w:tcMar>
            <w:vAlign w:val="center"/>
          </w:tcPr>
          <w:p w14:paraId="099139FA" w14:textId="77777777" w:rsidR="00B4600F" w:rsidRPr="00C84876" w:rsidRDefault="00382E2B">
            <w:pPr>
              <w:jc w:val="center"/>
              <w:rPr>
                <w:rFonts w:ascii="宋体" w:hAnsi="宋体" w:cs="仿宋" w:hint="eastAsia"/>
                <w:sz w:val="24"/>
              </w:rPr>
            </w:pPr>
            <w:r w:rsidRPr="00C84876">
              <w:rPr>
                <w:rFonts w:ascii="宋体" w:hAnsi="宋体" w:cs="仿宋" w:hint="eastAsia"/>
                <w:sz w:val="24"/>
              </w:rPr>
              <w:t>36</w:t>
            </w:r>
          </w:p>
        </w:tc>
        <w:tc>
          <w:tcPr>
            <w:tcW w:w="0" w:type="auto"/>
            <w:tcMar>
              <w:top w:w="15" w:type="dxa"/>
              <w:left w:w="15" w:type="dxa"/>
              <w:bottom w:w="15" w:type="dxa"/>
              <w:right w:w="15" w:type="dxa"/>
            </w:tcMar>
            <w:vAlign w:val="center"/>
          </w:tcPr>
          <w:p w14:paraId="2369DDA7" w14:textId="77777777" w:rsidR="00B4600F" w:rsidRPr="00C84876" w:rsidRDefault="00382E2B">
            <w:pPr>
              <w:jc w:val="center"/>
              <w:rPr>
                <w:rFonts w:ascii="宋体" w:hAnsi="宋体" w:cs="仿宋" w:hint="eastAsia"/>
                <w:sz w:val="24"/>
              </w:rPr>
            </w:pPr>
            <w:r w:rsidRPr="00C84876">
              <w:rPr>
                <w:rFonts w:ascii="宋体" w:hAnsi="宋体" w:cs="仿宋" w:hint="eastAsia"/>
                <w:sz w:val="24"/>
              </w:rPr>
              <w:t>2</w:t>
            </w:r>
          </w:p>
        </w:tc>
      </w:tr>
      <w:tr w:rsidR="00B4600F" w:rsidRPr="00C84876" w14:paraId="5C645310" w14:textId="77777777">
        <w:trPr>
          <w:trHeight w:val="30"/>
        </w:trPr>
        <w:tc>
          <w:tcPr>
            <w:tcW w:w="0" w:type="auto"/>
            <w:vMerge/>
            <w:vAlign w:val="center"/>
          </w:tcPr>
          <w:p w14:paraId="6CE8FE45" w14:textId="77777777" w:rsidR="00B4600F" w:rsidRPr="00C84876" w:rsidRDefault="00B4600F">
            <w:pPr>
              <w:jc w:val="center"/>
              <w:rPr>
                <w:rFonts w:ascii="宋体" w:hAnsi="宋体" w:cs="仿宋" w:hint="eastAsia"/>
                <w:sz w:val="24"/>
              </w:rPr>
            </w:pPr>
          </w:p>
        </w:tc>
        <w:tc>
          <w:tcPr>
            <w:tcW w:w="0" w:type="auto"/>
            <w:tcMar>
              <w:top w:w="15" w:type="dxa"/>
              <w:left w:w="15" w:type="dxa"/>
              <w:bottom w:w="15" w:type="dxa"/>
              <w:right w:w="15" w:type="dxa"/>
            </w:tcMar>
            <w:vAlign w:val="center"/>
          </w:tcPr>
          <w:p w14:paraId="416F9ECE" w14:textId="77777777" w:rsidR="00B4600F" w:rsidRPr="00C84876" w:rsidRDefault="00382E2B">
            <w:pPr>
              <w:jc w:val="center"/>
              <w:rPr>
                <w:rFonts w:ascii="宋体" w:hAnsi="宋体" w:cs="仿宋" w:hint="eastAsia"/>
                <w:sz w:val="24"/>
              </w:rPr>
            </w:pPr>
            <w:r w:rsidRPr="00C84876">
              <w:rPr>
                <w:rFonts w:ascii="宋体" w:hAnsi="宋体" w:cs="仿宋" w:hint="eastAsia"/>
                <w:sz w:val="24"/>
              </w:rPr>
              <w:t>大学生职业发展与就业指导</w:t>
            </w:r>
          </w:p>
        </w:tc>
        <w:tc>
          <w:tcPr>
            <w:tcW w:w="0" w:type="auto"/>
            <w:tcMar>
              <w:top w:w="15" w:type="dxa"/>
              <w:left w:w="15" w:type="dxa"/>
              <w:bottom w:w="15" w:type="dxa"/>
              <w:right w:w="15" w:type="dxa"/>
            </w:tcMar>
            <w:vAlign w:val="center"/>
          </w:tcPr>
          <w:p w14:paraId="722C1F1F" w14:textId="77777777" w:rsidR="00B4600F" w:rsidRPr="00C84876" w:rsidRDefault="00382E2B">
            <w:pPr>
              <w:rPr>
                <w:rFonts w:ascii="宋体" w:hAnsi="宋体" w:cs="仿宋" w:hint="eastAsia"/>
                <w:sz w:val="24"/>
              </w:rPr>
            </w:pPr>
            <w:r w:rsidRPr="00C84876">
              <w:rPr>
                <w:rFonts w:ascii="宋体" w:hAnsi="宋体" w:cs="仿宋" w:hint="eastAsia"/>
                <w:sz w:val="24"/>
              </w:rPr>
              <w:t>1.职业教育与发展</w:t>
            </w:r>
          </w:p>
          <w:p w14:paraId="21B2E3BF" w14:textId="77777777" w:rsidR="00B4600F" w:rsidRPr="00C84876" w:rsidRDefault="00382E2B">
            <w:pPr>
              <w:rPr>
                <w:rFonts w:ascii="宋体" w:hAnsi="宋体" w:cs="仿宋" w:hint="eastAsia"/>
                <w:sz w:val="24"/>
              </w:rPr>
            </w:pPr>
            <w:r w:rsidRPr="00C84876">
              <w:rPr>
                <w:rFonts w:ascii="宋体" w:hAnsi="宋体" w:cs="仿宋" w:hint="eastAsia"/>
                <w:sz w:val="24"/>
              </w:rPr>
              <w:t>2.职业素养的认识与培养</w:t>
            </w:r>
          </w:p>
          <w:p w14:paraId="66D7D70C" w14:textId="77777777" w:rsidR="00B4600F" w:rsidRPr="00C84876" w:rsidRDefault="00382E2B">
            <w:pPr>
              <w:rPr>
                <w:rFonts w:ascii="宋体" w:hAnsi="宋体" w:cs="仿宋" w:hint="eastAsia"/>
                <w:sz w:val="24"/>
              </w:rPr>
            </w:pPr>
            <w:r w:rsidRPr="00C84876">
              <w:rPr>
                <w:rFonts w:ascii="宋体" w:hAnsi="宋体" w:cs="仿宋" w:hint="eastAsia"/>
                <w:sz w:val="24"/>
              </w:rPr>
              <w:t>3.性格和职业选择</w:t>
            </w:r>
          </w:p>
          <w:p w14:paraId="0161DE33" w14:textId="77777777" w:rsidR="00B4600F" w:rsidRPr="00C84876" w:rsidRDefault="00382E2B">
            <w:pPr>
              <w:rPr>
                <w:rFonts w:ascii="宋体" w:hAnsi="宋体" w:cs="仿宋" w:hint="eastAsia"/>
                <w:sz w:val="24"/>
              </w:rPr>
            </w:pPr>
            <w:r w:rsidRPr="00C84876">
              <w:rPr>
                <w:rFonts w:ascii="宋体" w:hAnsi="宋体" w:cs="仿宋" w:hint="eastAsia"/>
                <w:sz w:val="24"/>
              </w:rPr>
              <w:t>4.兴趣和职业选择</w:t>
            </w:r>
          </w:p>
          <w:p w14:paraId="22960127" w14:textId="77777777" w:rsidR="00B4600F" w:rsidRPr="00C84876" w:rsidRDefault="00382E2B">
            <w:pPr>
              <w:rPr>
                <w:rFonts w:ascii="宋体" w:hAnsi="宋体" w:cs="仿宋" w:hint="eastAsia"/>
                <w:sz w:val="24"/>
              </w:rPr>
            </w:pPr>
            <w:r w:rsidRPr="00C84876">
              <w:rPr>
                <w:rFonts w:ascii="宋体" w:hAnsi="宋体" w:cs="仿宋" w:hint="eastAsia"/>
                <w:sz w:val="24"/>
              </w:rPr>
              <w:t>5.制定职业发展规划Ⅰ</w:t>
            </w:r>
          </w:p>
          <w:p w14:paraId="6FB6F89A" w14:textId="77777777" w:rsidR="00B4600F" w:rsidRPr="00C84876" w:rsidRDefault="00382E2B">
            <w:pPr>
              <w:rPr>
                <w:rFonts w:ascii="宋体" w:hAnsi="宋体" w:cs="仿宋" w:hint="eastAsia"/>
                <w:sz w:val="24"/>
              </w:rPr>
            </w:pPr>
            <w:r w:rsidRPr="00C84876">
              <w:rPr>
                <w:rFonts w:ascii="宋体" w:hAnsi="宋体" w:cs="仿宋" w:hint="eastAsia"/>
                <w:sz w:val="24"/>
              </w:rPr>
              <w:t>6.制定职业发展规划Ⅱ</w:t>
            </w:r>
          </w:p>
          <w:p w14:paraId="596C2391" w14:textId="77777777" w:rsidR="00B4600F" w:rsidRPr="00C84876" w:rsidRDefault="00382E2B">
            <w:pPr>
              <w:rPr>
                <w:rFonts w:ascii="宋体" w:hAnsi="宋体" w:cs="仿宋" w:hint="eastAsia"/>
                <w:sz w:val="24"/>
              </w:rPr>
            </w:pPr>
            <w:r w:rsidRPr="00C84876">
              <w:rPr>
                <w:rFonts w:ascii="宋体" w:hAnsi="宋体" w:cs="仿宋" w:hint="eastAsia"/>
                <w:sz w:val="24"/>
              </w:rPr>
              <w:t>7.职业发展规划设计实践</w:t>
            </w:r>
          </w:p>
          <w:p w14:paraId="249D5E66" w14:textId="77777777" w:rsidR="00B4600F" w:rsidRPr="00C84876" w:rsidRDefault="00382E2B">
            <w:pPr>
              <w:rPr>
                <w:rFonts w:ascii="宋体" w:hAnsi="宋体" w:cs="仿宋" w:hint="eastAsia"/>
                <w:sz w:val="24"/>
              </w:rPr>
            </w:pPr>
            <w:r w:rsidRPr="00C84876">
              <w:rPr>
                <w:rFonts w:ascii="宋体" w:hAnsi="宋体" w:cs="仿宋" w:hint="eastAsia"/>
                <w:sz w:val="24"/>
              </w:rPr>
              <w:t>8.切实提升专业技能</w:t>
            </w:r>
          </w:p>
          <w:p w14:paraId="443B3809" w14:textId="77777777" w:rsidR="00B4600F" w:rsidRPr="00C84876" w:rsidRDefault="00382E2B">
            <w:pPr>
              <w:rPr>
                <w:rFonts w:ascii="宋体" w:hAnsi="宋体" w:cs="仿宋" w:hint="eastAsia"/>
                <w:sz w:val="24"/>
              </w:rPr>
            </w:pPr>
            <w:r w:rsidRPr="00C84876">
              <w:rPr>
                <w:rFonts w:ascii="宋体" w:hAnsi="宋体" w:cs="仿宋" w:hint="eastAsia"/>
                <w:sz w:val="24"/>
              </w:rPr>
              <w:t>9.就业形势</w:t>
            </w:r>
          </w:p>
          <w:p w14:paraId="2EE187F7" w14:textId="77777777" w:rsidR="00B4600F" w:rsidRPr="00C84876" w:rsidRDefault="00382E2B">
            <w:pPr>
              <w:rPr>
                <w:rFonts w:ascii="宋体" w:hAnsi="宋体" w:cs="仿宋" w:hint="eastAsia"/>
                <w:sz w:val="24"/>
              </w:rPr>
            </w:pPr>
            <w:r w:rsidRPr="00C84876">
              <w:rPr>
                <w:rFonts w:ascii="宋体" w:hAnsi="宋体" w:cs="仿宋" w:hint="eastAsia"/>
                <w:sz w:val="24"/>
              </w:rPr>
              <w:t>10.就业知识的准备与择业</w:t>
            </w:r>
          </w:p>
          <w:p w14:paraId="1D29C847" w14:textId="77777777" w:rsidR="00B4600F" w:rsidRPr="00C84876" w:rsidRDefault="00382E2B">
            <w:pPr>
              <w:rPr>
                <w:rFonts w:ascii="宋体" w:hAnsi="宋体" w:cs="仿宋" w:hint="eastAsia"/>
                <w:sz w:val="24"/>
              </w:rPr>
            </w:pPr>
            <w:r w:rsidRPr="00C84876">
              <w:rPr>
                <w:rFonts w:ascii="宋体" w:hAnsi="宋体" w:cs="仿宋" w:hint="eastAsia"/>
                <w:sz w:val="24"/>
              </w:rPr>
              <w:t>11.求职方法与技巧Ⅰ</w:t>
            </w:r>
          </w:p>
          <w:p w14:paraId="66F51273" w14:textId="77777777" w:rsidR="00B4600F" w:rsidRPr="00C84876" w:rsidRDefault="00382E2B">
            <w:pPr>
              <w:rPr>
                <w:rFonts w:ascii="宋体" w:hAnsi="宋体" w:cs="仿宋" w:hint="eastAsia"/>
                <w:sz w:val="24"/>
              </w:rPr>
            </w:pPr>
            <w:r w:rsidRPr="00C84876">
              <w:rPr>
                <w:rFonts w:ascii="宋体" w:hAnsi="宋体" w:cs="仿宋" w:hint="eastAsia"/>
                <w:sz w:val="24"/>
              </w:rPr>
              <w:t>12.求职方法与技巧Ⅱ</w:t>
            </w:r>
          </w:p>
          <w:p w14:paraId="62D1AAA1" w14:textId="77777777" w:rsidR="00B4600F" w:rsidRPr="00C84876" w:rsidRDefault="00382E2B">
            <w:pPr>
              <w:rPr>
                <w:rFonts w:ascii="宋体" w:hAnsi="宋体" w:cs="仿宋" w:hint="eastAsia"/>
                <w:sz w:val="24"/>
              </w:rPr>
            </w:pPr>
            <w:r w:rsidRPr="00C84876">
              <w:rPr>
                <w:rFonts w:ascii="宋体" w:hAnsi="宋体" w:cs="仿宋" w:hint="eastAsia"/>
                <w:sz w:val="24"/>
              </w:rPr>
              <w:t>13.心理调适与就业权益的保护</w:t>
            </w:r>
          </w:p>
          <w:p w14:paraId="208BCF10" w14:textId="77777777" w:rsidR="00B4600F" w:rsidRPr="00C84876" w:rsidRDefault="00382E2B">
            <w:pPr>
              <w:rPr>
                <w:rFonts w:ascii="宋体" w:hAnsi="宋体" w:cs="仿宋" w:hint="eastAsia"/>
                <w:sz w:val="24"/>
              </w:rPr>
            </w:pPr>
            <w:r w:rsidRPr="00C84876">
              <w:rPr>
                <w:rFonts w:ascii="宋体" w:hAnsi="宋体" w:cs="仿宋" w:hint="eastAsia"/>
                <w:sz w:val="24"/>
              </w:rPr>
              <w:t>14.就业政策与法规</w:t>
            </w:r>
          </w:p>
          <w:p w14:paraId="2E9353DB" w14:textId="77777777" w:rsidR="00B4600F" w:rsidRPr="00C84876" w:rsidRDefault="00382E2B">
            <w:pPr>
              <w:rPr>
                <w:rFonts w:ascii="宋体" w:hAnsi="宋体" w:cs="仿宋" w:hint="eastAsia"/>
                <w:sz w:val="24"/>
              </w:rPr>
            </w:pPr>
            <w:r w:rsidRPr="00C84876">
              <w:rPr>
                <w:rFonts w:ascii="宋体" w:hAnsi="宋体" w:cs="仿宋" w:hint="eastAsia"/>
                <w:sz w:val="24"/>
              </w:rPr>
              <w:t>15.创新能力的培养</w:t>
            </w:r>
          </w:p>
          <w:p w14:paraId="6504D77E" w14:textId="77777777" w:rsidR="00B4600F" w:rsidRPr="00C84876" w:rsidRDefault="00382E2B">
            <w:pPr>
              <w:rPr>
                <w:rFonts w:ascii="宋体" w:hAnsi="宋体" w:cs="仿宋" w:hint="eastAsia"/>
                <w:sz w:val="24"/>
              </w:rPr>
            </w:pPr>
            <w:r w:rsidRPr="00C84876">
              <w:rPr>
                <w:rFonts w:ascii="宋体" w:hAnsi="宋体" w:cs="仿宋" w:hint="eastAsia"/>
                <w:sz w:val="24"/>
              </w:rPr>
              <w:t>16.创业教育</w:t>
            </w:r>
          </w:p>
        </w:tc>
        <w:tc>
          <w:tcPr>
            <w:tcW w:w="0" w:type="auto"/>
            <w:tcMar>
              <w:top w:w="15" w:type="dxa"/>
              <w:left w:w="15" w:type="dxa"/>
              <w:bottom w:w="15" w:type="dxa"/>
              <w:right w:w="15" w:type="dxa"/>
            </w:tcMar>
            <w:vAlign w:val="center"/>
          </w:tcPr>
          <w:p w14:paraId="05CBDBF0" w14:textId="77777777" w:rsidR="00B4600F" w:rsidRPr="00C84876" w:rsidRDefault="00382E2B">
            <w:pPr>
              <w:jc w:val="center"/>
              <w:rPr>
                <w:rFonts w:ascii="宋体" w:hAnsi="宋体" w:cs="仿宋" w:hint="eastAsia"/>
                <w:sz w:val="24"/>
              </w:rPr>
            </w:pPr>
            <w:r w:rsidRPr="00C84876">
              <w:rPr>
                <w:rFonts w:ascii="宋体" w:hAnsi="宋体" w:cs="仿宋" w:hint="eastAsia"/>
                <w:sz w:val="24"/>
              </w:rPr>
              <w:t>A</w:t>
            </w:r>
          </w:p>
        </w:tc>
        <w:tc>
          <w:tcPr>
            <w:tcW w:w="0" w:type="auto"/>
            <w:tcMar>
              <w:top w:w="15" w:type="dxa"/>
              <w:left w:w="15" w:type="dxa"/>
              <w:bottom w:w="15" w:type="dxa"/>
              <w:right w:w="15" w:type="dxa"/>
            </w:tcMar>
            <w:vAlign w:val="center"/>
          </w:tcPr>
          <w:p w14:paraId="78C12D86" w14:textId="77777777" w:rsidR="00B4600F" w:rsidRPr="00C84876" w:rsidRDefault="00382E2B">
            <w:pPr>
              <w:jc w:val="center"/>
              <w:rPr>
                <w:rFonts w:ascii="宋体" w:hAnsi="宋体" w:cs="仿宋" w:hint="eastAsia"/>
                <w:sz w:val="24"/>
              </w:rPr>
            </w:pPr>
            <w:r w:rsidRPr="00C84876">
              <w:rPr>
                <w:rFonts w:ascii="宋体" w:hAnsi="宋体" w:cs="仿宋" w:hint="eastAsia"/>
                <w:sz w:val="24"/>
              </w:rPr>
              <w:t>36</w:t>
            </w:r>
          </w:p>
        </w:tc>
        <w:tc>
          <w:tcPr>
            <w:tcW w:w="0" w:type="auto"/>
            <w:tcMar>
              <w:top w:w="15" w:type="dxa"/>
              <w:left w:w="15" w:type="dxa"/>
              <w:bottom w:w="15" w:type="dxa"/>
              <w:right w:w="15" w:type="dxa"/>
            </w:tcMar>
            <w:vAlign w:val="center"/>
          </w:tcPr>
          <w:p w14:paraId="25FC5562" w14:textId="77777777" w:rsidR="00B4600F" w:rsidRPr="00C84876" w:rsidRDefault="00382E2B">
            <w:pPr>
              <w:jc w:val="center"/>
              <w:rPr>
                <w:rFonts w:ascii="宋体" w:hAnsi="宋体" w:cs="仿宋" w:hint="eastAsia"/>
                <w:sz w:val="24"/>
              </w:rPr>
            </w:pPr>
            <w:r w:rsidRPr="00C84876">
              <w:rPr>
                <w:rFonts w:ascii="宋体" w:hAnsi="宋体" w:cs="仿宋" w:hint="eastAsia"/>
                <w:sz w:val="24"/>
              </w:rPr>
              <w:t>2</w:t>
            </w:r>
          </w:p>
        </w:tc>
      </w:tr>
      <w:tr w:rsidR="00B4600F" w:rsidRPr="00C84876" w14:paraId="7933CAE0" w14:textId="77777777">
        <w:trPr>
          <w:trHeight w:val="30"/>
        </w:trPr>
        <w:tc>
          <w:tcPr>
            <w:tcW w:w="0" w:type="auto"/>
            <w:vMerge w:val="restart"/>
            <w:tcMar>
              <w:top w:w="15" w:type="dxa"/>
              <w:left w:w="15" w:type="dxa"/>
              <w:bottom w:w="15" w:type="dxa"/>
              <w:right w:w="15" w:type="dxa"/>
            </w:tcMar>
            <w:vAlign w:val="center"/>
          </w:tcPr>
          <w:p w14:paraId="0FD36B13" w14:textId="77777777" w:rsidR="00B4600F" w:rsidRPr="00C84876" w:rsidRDefault="00382E2B">
            <w:pPr>
              <w:jc w:val="center"/>
              <w:rPr>
                <w:rFonts w:ascii="宋体" w:hAnsi="宋体" w:cs="仿宋" w:hint="eastAsia"/>
                <w:sz w:val="24"/>
              </w:rPr>
            </w:pPr>
            <w:r w:rsidRPr="00C84876">
              <w:rPr>
                <w:rFonts w:ascii="宋体" w:hAnsi="宋体" w:cs="仿宋" w:hint="eastAsia"/>
                <w:sz w:val="24"/>
              </w:rPr>
              <w:t>国防教育与身心健康</w:t>
            </w:r>
          </w:p>
        </w:tc>
        <w:tc>
          <w:tcPr>
            <w:tcW w:w="0" w:type="auto"/>
            <w:tcMar>
              <w:top w:w="15" w:type="dxa"/>
              <w:left w:w="15" w:type="dxa"/>
              <w:bottom w:w="15" w:type="dxa"/>
              <w:right w:w="15" w:type="dxa"/>
            </w:tcMar>
            <w:vAlign w:val="center"/>
          </w:tcPr>
          <w:p w14:paraId="3CBF7EB6" w14:textId="77777777" w:rsidR="00B4600F" w:rsidRPr="00C84876" w:rsidRDefault="00382E2B">
            <w:pPr>
              <w:jc w:val="center"/>
              <w:rPr>
                <w:rFonts w:ascii="宋体" w:hAnsi="宋体" w:cs="仿宋" w:hint="eastAsia"/>
                <w:sz w:val="24"/>
              </w:rPr>
            </w:pPr>
            <w:r w:rsidRPr="00C84876">
              <w:rPr>
                <w:rFonts w:ascii="宋体" w:hAnsi="宋体" w:cs="仿宋" w:hint="eastAsia"/>
                <w:sz w:val="24"/>
              </w:rPr>
              <w:t>军事理论</w:t>
            </w:r>
          </w:p>
        </w:tc>
        <w:tc>
          <w:tcPr>
            <w:tcW w:w="0" w:type="auto"/>
            <w:tcMar>
              <w:top w:w="15" w:type="dxa"/>
              <w:left w:w="15" w:type="dxa"/>
              <w:bottom w:w="15" w:type="dxa"/>
              <w:right w:w="15" w:type="dxa"/>
            </w:tcMar>
            <w:vAlign w:val="center"/>
          </w:tcPr>
          <w:p w14:paraId="196CD88C" w14:textId="77777777" w:rsidR="00B4600F" w:rsidRPr="00C84876" w:rsidRDefault="00382E2B">
            <w:pPr>
              <w:rPr>
                <w:rFonts w:ascii="宋体" w:hAnsi="宋体" w:cs="仿宋" w:hint="eastAsia"/>
                <w:sz w:val="24"/>
              </w:rPr>
            </w:pPr>
            <w:r w:rsidRPr="00C84876">
              <w:rPr>
                <w:rFonts w:ascii="宋体" w:hAnsi="宋体" w:cs="仿宋" w:hint="eastAsia"/>
                <w:sz w:val="24"/>
              </w:rPr>
              <w:t>1.中国国防。国防概述；国防法规；国防建成设；武装力量；国防动员</w:t>
            </w:r>
          </w:p>
          <w:p w14:paraId="7FBC30D2" w14:textId="77777777" w:rsidR="00B4600F" w:rsidRPr="00C84876" w:rsidRDefault="00382E2B">
            <w:pPr>
              <w:rPr>
                <w:rFonts w:ascii="宋体" w:hAnsi="宋体" w:cs="仿宋" w:hint="eastAsia"/>
                <w:sz w:val="24"/>
              </w:rPr>
            </w:pPr>
            <w:r w:rsidRPr="00C84876">
              <w:rPr>
                <w:rFonts w:ascii="宋体" w:hAnsi="宋体" w:cs="仿宋" w:hint="eastAsia"/>
                <w:sz w:val="24"/>
              </w:rPr>
              <w:t>2.国家安全。国家安全概述；国家安全形势；国际战略形势</w:t>
            </w:r>
          </w:p>
          <w:p w14:paraId="71A9F0CE" w14:textId="77777777" w:rsidR="00B4600F" w:rsidRPr="00C84876" w:rsidRDefault="00382E2B">
            <w:pPr>
              <w:rPr>
                <w:rFonts w:ascii="宋体" w:hAnsi="宋体" w:cs="仿宋" w:hint="eastAsia"/>
                <w:sz w:val="24"/>
              </w:rPr>
            </w:pPr>
            <w:r w:rsidRPr="00C84876">
              <w:rPr>
                <w:rFonts w:ascii="宋体" w:hAnsi="宋体" w:cs="仿宋" w:hint="eastAsia"/>
                <w:sz w:val="24"/>
              </w:rPr>
              <w:t>3.军事思想。军事思想概述；外国军事思想；中国古代军事思想；当代中国军事思想</w:t>
            </w:r>
          </w:p>
          <w:p w14:paraId="1F880D3E" w14:textId="77777777" w:rsidR="00B4600F" w:rsidRPr="00C84876" w:rsidRDefault="00382E2B">
            <w:pPr>
              <w:rPr>
                <w:rFonts w:ascii="宋体" w:hAnsi="宋体" w:cs="仿宋" w:hint="eastAsia"/>
                <w:sz w:val="24"/>
              </w:rPr>
            </w:pPr>
            <w:r w:rsidRPr="00C84876">
              <w:rPr>
                <w:rFonts w:ascii="宋体" w:hAnsi="宋体" w:cs="仿宋" w:hint="eastAsia"/>
                <w:sz w:val="24"/>
              </w:rPr>
              <w:t>4.现代化战争。战争概述；新军事革命；机械化战争；信息化战争</w:t>
            </w:r>
          </w:p>
          <w:p w14:paraId="4170C77C" w14:textId="77777777" w:rsidR="00B4600F" w:rsidRPr="00C84876" w:rsidRDefault="00382E2B">
            <w:pPr>
              <w:rPr>
                <w:rFonts w:ascii="宋体" w:hAnsi="宋体" w:cs="仿宋" w:hint="eastAsia"/>
                <w:sz w:val="24"/>
              </w:rPr>
            </w:pPr>
            <w:r w:rsidRPr="00C84876">
              <w:rPr>
                <w:rFonts w:ascii="宋体" w:hAnsi="宋体" w:cs="仿宋" w:hint="eastAsia"/>
                <w:sz w:val="24"/>
              </w:rPr>
              <w:t>5.信息化装备。信息化装备概述；信息化作战平台；综合电子信息系统；信息化杀伤武器</w:t>
            </w:r>
          </w:p>
        </w:tc>
        <w:tc>
          <w:tcPr>
            <w:tcW w:w="0" w:type="auto"/>
            <w:tcMar>
              <w:top w:w="15" w:type="dxa"/>
              <w:left w:w="15" w:type="dxa"/>
              <w:bottom w:w="15" w:type="dxa"/>
              <w:right w:w="15" w:type="dxa"/>
            </w:tcMar>
            <w:vAlign w:val="center"/>
          </w:tcPr>
          <w:p w14:paraId="1EA1B039" w14:textId="77777777" w:rsidR="00B4600F" w:rsidRPr="00C84876" w:rsidRDefault="00382E2B">
            <w:pPr>
              <w:jc w:val="center"/>
              <w:rPr>
                <w:rFonts w:ascii="宋体" w:hAnsi="宋体" w:cs="仿宋" w:hint="eastAsia"/>
                <w:sz w:val="24"/>
              </w:rPr>
            </w:pPr>
            <w:r w:rsidRPr="00C84876">
              <w:rPr>
                <w:rFonts w:ascii="宋体" w:hAnsi="宋体" w:cs="仿宋" w:hint="eastAsia"/>
                <w:sz w:val="24"/>
              </w:rPr>
              <w:t>A</w:t>
            </w:r>
          </w:p>
        </w:tc>
        <w:tc>
          <w:tcPr>
            <w:tcW w:w="0" w:type="auto"/>
            <w:tcMar>
              <w:top w:w="15" w:type="dxa"/>
              <w:left w:w="15" w:type="dxa"/>
              <w:bottom w:w="15" w:type="dxa"/>
              <w:right w:w="15" w:type="dxa"/>
            </w:tcMar>
            <w:vAlign w:val="center"/>
          </w:tcPr>
          <w:p w14:paraId="3BF23BD2" w14:textId="77777777" w:rsidR="00B4600F" w:rsidRPr="00C84876" w:rsidRDefault="00382E2B">
            <w:pPr>
              <w:jc w:val="center"/>
              <w:rPr>
                <w:rFonts w:ascii="宋体" w:hAnsi="宋体" w:cs="仿宋" w:hint="eastAsia"/>
                <w:sz w:val="24"/>
              </w:rPr>
            </w:pPr>
            <w:r w:rsidRPr="00C84876">
              <w:rPr>
                <w:rFonts w:ascii="宋体" w:hAnsi="宋体" w:cs="仿宋" w:hint="eastAsia"/>
                <w:sz w:val="24"/>
              </w:rPr>
              <w:t>36</w:t>
            </w:r>
          </w:p>
        </w:tc>
        <w:tc>
          <w:tcPr>
            <w:tcW w:w="0" w:type="auto"/>
            <w:tcMar>
              <w:top w:w="15" w:type="dxa"/>
              <w:left w:w="15" w:type="dxa"/>
              <w:bottom w:w="15" w:type="dxa"/>
              <w:right w:w="15" w:type="dxa"/>
            </w:tcMar>
            <w:vAlign w:val="center"/>
          </w:tcPr>
          <w:p w14:paraId="56EDBB35" w14:textId="77777777" w:rsidR="00B4600F" w:rsidRPr="00C84876" w:rsidRDefault="00382E2B">
            <w:pPr>
              <w:jc w:val="center"/>
              <w:rPr>
                <w:rFonts w:ascii="宋体" w:hAnsi="宋体" w:cs="仿宋" w:hint="eastAsia"/>
                <w:sz w:val="24"/>
              </w:rPr>
            </w:pPr>
            <w:r w:rsidRPr="00C84876">
              <w:rPr>
                <w:rFonts w:ascii="宋体" w:hAnsi="宋体" w:cs="仿宋" w:hint="eastAsia"/>
                <w:sz w:val="24"/>
              </w:rPr>
              <w:t>2</w:t>
            </w:r>
          </w:p>
        </w:tc>
      </w:tr>
      <w:tr w:rsidR="00B4600F" w:rsidRPr="00C84876" w14:paraId="51D0809A" w14:textId="77777777">
        <w:trPr>
          <w:trHeight w:val="30"/>
        </w:trPr>
        <w:tc>
          <w:tcPr>
            <w:tcW w:w="0" w:type="auto"/>
            <w:vMerge/>
            <w:vAlign w:val="center"/>
          </w:tcPr>
          <w:p w14:paraId="52FADF6C" w14:textId="77777777" w:rsidR="00B4600F" w:rsidRPr="00C84876" w:rsidRDefault="00B4600F">
            <w:pPr>
              <w:jc w:val="center"/>
              <w:rPr>
                <w:rFonts w:ascii="宋体" w:hAnsi="宋体" w:cs="仿宋" w:hint="eastAsia"/>
                <w:sz w:val="24"/>
              </w:rPr>
            </w:pPr>
          </w:p>
        </w:tc>
        <w:tc>
          <w:tcPr>
            <w:tcW w:w="0" w:type="auto"/>
            <w:tcMar>
              <w:top w:w="15" w:type="dxa"/>
              <w:left w:w="15" w:type="dxa"/>
              <w:bottom w:w="15" w:type="dxa"/>
              <w:right w:w="15" w:type="dxa"/>
            </w:tcMar>
            <w:vAlign w:val="center"/>
          </w:tcPr>
          <w:p w14:paraId="7D5A095F" w14:textId="77777777" w:rsidR="00B4600F" w:rsidRPr="00C84876" w:rsidRDefault="00382E2B">
            <w:pPr>
              <w:jc w:val="center"/>
              <w:rPr>
                <w:rFonts w:ascii="宋体" w:hAnsi="宋体" w:cs="仿宋" w:hint="eastAsia"/>
                <w:sz w:val="24"/>
              </w:rPr>
            </w:pPr>
            <w:r w:rsidRPr="00C84876">
              <w:rPr>
                <w:rFonts w:ascii="宋体" w:hAnsi="宋体" w:cs="仿宋" w:hint="eastAsia"/>
                <w:sz w:val="24"/>
              </w:rPr>
              <w:t>军事技能训练与入学教育</w:t>
            </w:r>
          </w:p>
        </w:tc>
        <w:tc>
          <w:tcPr>
            <w:tcW w:w="0" w:type="auto"/>
            <w:tcMar>
              <w:top w:w="15" w:type="dxa"/>
              <w:left w:w="15" w:type="dxa"/>
              <w:bottom w:w="15" w:type="dxa"/>
              <w:right w:w="15" w:type="dxa"/>
            </w:tcMar>
            <w:vAlign w:val="center"/>
          </w:tcPr>
          <w:p w14:paraId="02268B3C" w14:textId="77777777" w:rsidR="00B4600F" w:rsidRPr="00C84876" w:rsidRDefault="00382E2B">
            <w:pPr>
              <w:rPr>
                <w:rFonts w:ascii="宋体" w:hAnsi="宋体" w:cs="仿宋" w:hint="eastAsia"/>
                <w:sz w:val="24"/>
              </w:rPr>
            </w:pPr>
            <w:r w:rsidRPr="00C84876">
              <w:rPr>
                <w:rFonts w:ascii="宋体" w:hAnsi="宋体" w:cs="仿宋" w:hint="eastAsia"/>
                <w:sz w:val="24"/>
              </w:rPr>
              <w:t>1.军姿。立正、稍息、跨立、军礼等</w:t>
            </w:r>
          </w:p>
          <w:p w14:paraId="1BB82AE1" w14:textId="77777777" w:rsidR="00B4600F" w:rsidRPr="00C84876" w:rsidRDefault="00382E2B">
            <w:pPr>
              <w:rPr>
                <w:rFonts w:ascii="宋体" w:hAnsi="宋体" w:cs="仿宋" w:hint="eastAsia"/>
                <w:sz w:val="24"/>
              </w:rPr>
            </w:pPr>
            <w:r w:rsidRPr="00C84876">
              <w:rPr>
                <w:rFonts w:ascii="宋体" w:hAnsi="宋体" w:cs="仿宋" w:hint="eastAsia"/>
                <w:sz w:val="24"/>
              </w:rPr>
              <w:t>2.队列。齐步、跑步、正步、转法等</w:t>
            </w:r>
          </w:p>
          <w:p w14:paraId="0351C86B" w14:textId="77777777" w:rsidR="00B4600F" w:rsidRPr="00C84876" w:rsidRDefault="00382E2B">
            <w:pPr>
              <w:rPr>
                <w:rFonts w:ascii="宋体" w:hAnsi="宋体" w:cs="仿宋" w:hint="eastAsia"/>
                <w:sz w:val="24"/>
              </w:rPr>
            </w:pPr>
            <w:r w:rsidRPr="00C84876">
              <w:rPr>
                <w:rFonts w:ascii="宋体" w:hAnsi="宋体" w:cs="仿宋" w:hint="eastAsia"/>
                <w:sz w:val="24"/>
              </w:rPr>
              <w:t>3.内务训练</w:t>
            </w:r>
          </w:p>
          <w:p w14:paraId="738270B5" w14:textId="77777777" w:rsidR="00B4600F" w:rsidRPr="00C84876" w:rsidRDefault="00382E2B">
            <w:pPr>
              <w:rPr>
                <w:rFonts w:ascii="宋体" w:hAnsi="宋体" w:cs="仿宋" w:hint="eastAsia"/>
                <w:sz w:val="24"/>
              </w:rPr>
            </w:pPr>
            <w:r w:rsidRPr="00C84876">
              <w:rPr>
                <w:rFonts w:ascii="宋体" w:hAnsi="宋体" w:cs="仿宋" w:hint="eastAsia"/>
                <w:sz w:val="24"/>
              </w:rPr>
              <w:t>4.组织纪律</w:t>
            </w:r>
          </w:p>
          <w:p w14:paraId="6E2AC6AA" w14:textId="77777777" w:rsidR="00B4600F" w:rsidRPr="00C84876" w:rsidRDefault="00382E2B">
            <w:pPr>
              <w:rPr>
                <w:rFonts w:ascii="宋体" w:hAnsi="宋体" w:cs="仿宋" w:hint="eastAsia"/>
                <w:sz w:val="24"/>
              </w:rPr>
            </w:pPr>
            <w:r w:rsidRPr="00C84876">
              <w:rPr>
                <w:rFonts w:ascii="宋体" w:hAnsi="宋体" w:cs="仿宋" w:hint="eastAsia"/>
                <w:sz w:val="24"/>
              </w:rPr>
              <w:t>5.军训考勤</w:t>
            </w:r>
          </w:p>
          <w:p w14:paraId="7A1462B6" w14:textId="77777777" w:rsidR="00B4600F" w:rsidRPr="00C84876" w:rsidRDefault="00382E2B">
            <w:pPr>
              <w:rPr>
                <w:rFonts w:ascii="宋体" w:hAnsi="宋体" w:cs="仿宋" w:hint="eastAsia"/>
                <w:sz w:val="24"/>
              </w:rPr>
            </w:pPr>
            <w:r w:rsidRPr="00C84876">
              <w:rPr>
                <w:rFonts w:ascii="宋体" w:hAnsi="宋体" w:cs="仿宋" w:hint="eastAsia"/>
                <w:sz w:val="24"/>
              </w:rPr>
              <w:t>6.校史校情</w:t>
            </w:r>
          </w:p>
          <w:p w14:paraId="7B1BE32A" w14:textId="77777777" w:rsidR="00B4600F" w:rsidRPr="00C84876" w:rsidRDefault="00382E2B">
            <w:pPr>
              <w:rPr>
                <w:rFonts w:ascii="宋体" w:hAnsi="宋体" w:cs="仿宋" w:hint="eastAsia"/>
                <w:sz w:val="24"/>
              </w:rPr>
            </w:pPr>
            <w:r w:rsidRPr="00C84876">
              <w:rPr>
                <w:rFonts w:ascii="宋体" w:hAnsi="宋体" w:cs="仿宋" w:hint="eastAsia"/>
                <w:sz w:val="24"/>
              </w:rPr>
              <w:t>7.校规校纪教育</w:t>
            </w:r>
          </w:p>
          <w:p w14:paraId="77E6B69E" w14:textId="77777777" w:rsidR="00B4600F" w:rsidRPr="00C84876" w:rsidRDefault="00382E2B">
            <w:pPr>
              <w:rPr>
                <w:rFonts w:ascii="宋体" w:hAnsi="宋体" w:cs="仿宋" w:hint="eastAsia"/>
                <w:sz w:val="24"/>
              </w:rPr>
            </w:pPr>
            <w:r w:rsidRPr="00C84876">
              <w:rPr>
                <w:rFonts w:ascii="宋体" w:hAnsi="宋体" w:cs="仿宋" w:hint="eastAsia"/>
                <w:sz w:val="24"/>
              </w:rPr>
              <w:t>8.专业教育</w:t>
            </w:r>
          </w:p>
          <w:p w14:paraId="68F8CF0C" w14:textId="77777777" w:rsidR="00B4600F" w:rsidRPr="00C84876" w:rsidRDefault="00382E2B">
            <w:pPr>
              <w:rPr>
                <w:rFonts w:ascii="宋体" w:hAnsi="宋体" w:cs="仿宋" w:hint="eastAsia"/>
                <w:sz w:val="24"/>
              </w:rPr>
            </w:pPr>
            <w:r w:rsidRPr="00C84876">
              <w:rPr>
                <w:rFonts w:ascii="宋体" w:hAnsi="宋体" w:cs="仿宋" w:hint="eastAsia"/>
                <w:sz w:val="24"/>
              </w:rPr>
              <w:t>9.心理健康教育</w:t>
            </w:r>
          </w:p>
        </w:tc>
        <w:tc>
          <w:tcPr>
            <w:tcW w:w="0" w:type="auto"/>
            <w:tcMar>
              <w:top w:w="15" w:type="dxa"/>
              <w:left w:w="15" w:type="dxa"/>
              <w:bottom w:w="15" w:type="dxa"/>
              <w:right w:w="15" w:type="dxa"/>
            </w:tcMar>
            <w:vAlign w:val="center"/>
          </w:tcPr>
          <w:p w14:paraId="2C2BDEBF" w14:textId="77777777" w:rsidR="00B4600F" w:rsidRPr="00C84876" w:rsidRDefault="00382E2B">
            <w:pPr>
              <w:jc w:val="center"/>
              <w:rPr>
                <w:rFonts w:ascii="宋体" w:hAnsi="宋体" w:cs="仿宋" w:hint="eastAsia"/>
                <w:sz w:val="24"/>
              </w:rPr>
            </w:pPr>
            <w:r w:rsidRPr="00C84876">
              <w:rPr>
                <w:rFonts w:ascii="宋体" w:hAnsi="宋体" w:cs="仿宋" w:hint="eastAsia"/>
                <w:sz w:val="24"/>
              </w:rPr>
              <w:t>C</w:t>
            </w:r>
          </w:p>
        </w:tc>
        <w:tc>
          <w:tcPr>
            <w:tcW w:w="0" w:type="auto"/>
            <w:tcMar>
              <w:top w:w="15" w:type="dxa"/>
              <w:left w:w="15" w:type="dxa"/>
              <w:bottom w:w="15" w:type="dxa"/>
              <w:right w:w="15" w:type="dxa"/>
            </w:tcMar>
            <w:vAlign w:val="center"/>
          </w:tcPr>
          <w:p w14:paraId="2A0D01A1" w14:textId="77777777" w:rsidR="00B4600F" w:rsidRPr="00C84876" w:rsidRDefault="00382E2B">
            <w:pPr>
              <w:jc w:val="center"/>
              <w:rPr>
                <w:rFonts w:ascii="宋体" w:hAnsi="宋体" w:cs="仿宋" w:hint="eastAsia"/>
                <w:sz w:val="24"/>
              </w:rPr>
            </w:pPr>
            <w:r w:rsidRPr="00C84876">
              <w:rPr>
                <w:rFonts w:ascii="宋体" w:hAnsi="宋体" w:cs="仿宋" w:hint="eastAsia"/>
                <w:sz w:val="24"/>
              </w:rPr>
              <w:t>36</w:t>
            </w:r>
          </w:p>
        </w:tc>
        <w:tc>
          <w:tcPr>
            <w:tcW w:w="0" w:type="auto"/>
            <w:tcMar>
              <w:top w:w="15" w:type="dxa"/>
              <w:left w:w="15" w:type="dxa"/>
              <w:bottom w:w="15" w:type="dxa"/>
              <w:right w:w="15" w:type="dxa"/>
            </w:tcMar>
            <w:vAlign w:val="center"/>
          </w:tcPr>
          <w:p w14:paraId="500458D3" w14:textId="77777777" w:rsidR="00B4600F" w:rsidRPr="00C84876" w:rsidRDefault="00382E2B">
            <w:pPr>
              <w:jc w:val="center"/>
              <w:rPr>
                <w:rFonts w:ascii="宋体" w:hAnsi="宋体" w:cs="仿宋" w:hint="eastAsia"/>
                <w:sz w:val="24"/>
              </w:rPr>
            </w:pPr>
            <w:r w:rsidRPr="00C84876">
              <w:rPr>
                <w:rFonts w:ascii="宋体" w:hAnsi="宋体" w:cs="仿宋" w:hint="eastAsia"/>
                <w:sz w:val="24"/>
              </w:rPr>
              <w:t>2</w:t>
            </w:r>
          </w:p>
        </w:tc>
      </w:tr>
      <w:tr w:rsidR="00B4600F" w:rsidRPr="00C84876" w14:paraId="35647BEE" w14:textId="77777777">
        <w:trPr>
          <w:trHeight w:val="30"/>
        </w:trPr>
        <w:tc>
          <w:tcPr>
            <w:tcW w:w="0" w:type="auto"/>
            <w:vMerge/>
            <w:vAlign w:val="center"/>
          </w:tcPr>
          <w:p w14:paraId="46E267A4" w14:textId="77777777" w:rsidR="00B4600F" w:rsidRPr="00C84876" w:rsidRDefault="00B4600F">
            <w:pPr>
              <w:jc w:val="center"/>
              <w:rPr>
                <w:rFonts w:ascii="宋体" w:hAnsi="宋体" w:cs="仿宋" w:hint="eastAsia"/>
                <w:sz w:val="24"/>
              </w:rPr>
            </w:pPr>
          </w:p>
        </w:tc>
        <w:tc>
          <w:tcPr>
            <w:tcW w:w="0" w:type="auto"/>
            <w:tcMar>
              <w:top w:w="15" w:type="dxa"/>
              <w:left w:w="15" w:type="dxa"/>
              <w:bottom w:w="15" w:type="dxa"/>
              <w:right w:w="15" w:type="dxa"/>
            </w:tcMar>
            <w:vAlign w:val="center"/>
          </w:tcPr>
          <w:p w14:paraId="76AED44B" w14:textId="77777777" w:rsidR="00B4600F" w:rsidRPr="00C84876" w:rsidRDefault="00382E2B">
            <w:pPr>
              <w:jc w:val="center"/>
              <w:rPr>
                <w:rFonts w:ascii="宋体" w:hAnsi="宋体" w:cs="仿宋" w:hint="eastAsia"/>
                <w:sz w:val="24"/>
              </w:rPr>
            </w:pPr>
            <w:r w:rsidRPr="00C84876">
              <w:rPr>
                <w:rFonts w:ascii="宋体" w:hAnsi="宋体" w:cs="仿宋" w:hint="eastAsia"/>
                <w:sz w:val="24"/>
              </w:rPr>
              <w:t>安全教育</w:t>
            </w:r>
          </w:p>
        </w:tc>
        <w:tc>
          <w:tcPr>
            <w:tcW w:w="0" w:type="auto"/>
            <w:tcMar>
              <w:top w:w="15" w:type="dxa"/>
              <w:left w:w="15" w:type="dxa"/>
              <w:bottom w:w="15" w:type="dxa"/>
              <w:right w:w="15" w:type="dxa"/>
            </w:tcMar>
            <w:vAlign w:val="center"/>
          </w:tcPr>
          <w:p w14:paraId="2C1339A8" w14:textId="77777777" w:rsidR="00B4600F" w:rsidRPr="00C84876" w:rsidRDefault="00382E2B">
            <w:pPr>
              <w:rPr>
                <w:rFonts w:ascii="宋体" w:hAnsi="宋体" w:cs="仿宋" w:hint="eastAsia"/>
                <w:sz w:val="24"/>
              </w:rPr>
            </w:pPr>
            <w:r w:rsidRPr="00C84876">
              <w:rPr>
                <w:rFonts w:ascii="宋体" w:hAnsi="宋体" w:cs="仿宋" w:hint="eastAsia"/>
                <w:sz w:val="24"/>
              </w:rPr>
              <w:t>1.国家安全</w:t>
            </w:r>
          </w:p>
          <w:p w14:paraId="7897B7F9" w14:textId="77777777" w:rsidR="00B4600F" w:rsidRPr="00C84876" w:rsidRDefault="00382E2B">
            <w:pPr>
              <w:rPr>
                <w:rFonts w:ascii="宋体" w:hAnsi="宋体" w:cs="仿宋" w:hint="eastAsia"/>
                <w:sz w:val="24"/>
              </w:rPr>
            </w:pPr>
            <w:r w:rsidRPr="00C84876">
              <w:rPr>
                <w:rFonts w:ascii="宋体" w:hAnsi="宋体" w:cs="仿宋" w:hint="eastAsia"/>
                <w:sz w:val="24"/>
              </w:rPr>
              <w:lastRenderedPageBreak/>
              <w:t>2.新型诈骗预防</w:t>
            </w:r>
          </w:p>
          <w:p w14:paraId="6F79B268" w14:textId="77777777" w:rsidR="00B4600F" w:rsidRPr="00C84876" w:rsidRDefault="00382E2B">
            <w:pPr>
              <w:rPr>
                <w:rFonts w:ascii="宋体" w:hAnsi="宋体" w:cs="仿宋" w:hint="eastAsia"/>
                <w:sz w:val="24"/>
              </w:rPr>
            </w:pPr>
            <w:r w:rsidRPr="00C84876">
              <w:rPr>
                <w:rFonts w:ascii="宋体" w:hAnsi="宋体" w:cs="仿宋" w:hint="eastAsia"/>
                <w:sz w:val="24"/>
              </w:rPr>
              <w:t>3.传染病预防</w:t>
            </w:r>
          </w:p>
          <w:p w14:paraId="2ABE2FCD" w14:textId="77777777" w:rsidR="00B4600F" w:rsidRPr="00C84876" w:rsidRDefault="00382E2B">
            <w:pPr>
              <w:rPr>
                <w:rFonts w:ascii="宋体" w:hAnsi="宋体" w:cs="仿宋" w:hint="eastAsia"/>
                <w:sz w:val="24"/>
              </w:rPr>
            </w:pPr>
            <w:r w:rsidRPr="00C84876">
              <w:rPr>
                <w:rFonts w:ascii="宋体" w:hAnsi="宋体" w:cs="仿宋" w:hint="eastAsia"/>
                <w:sz w:val="24"/>
              </w:rPr>
              <w:t>4.消防安全</w:t>
            </w:r>
          </w:p>
          <w:p w14:paraId="5D3C943A" w14:textId="77777777" w:rsidR="00B4600F" w:rsidRPr="00C84876" w:rsidRDefault="00382E2B">
            <w:pPr>
              <w:rPr>
                <w:rFonts w:ascii="宋体" w:hAnsi="宋体" w:cs="仿宋" w:hint="eastAsia"/>
                <w:sz w:val="24"/>
              </w:rPr>
            </w:pPr>
            <w:r w:rsidRPr="00C84876">
              <w:rPr>
                <w:rFonts w:ascii="宋体" w:hAnsi="宋体" w:cs="仿宋" w:hint="eastAsia"/>
                <w:sz w:val="24"/>
              </w:rPr>
              <w:t>5.公共安全与防灾减灾</w:t>
            </w:r>
          </w:p>
          <w:p w14:paraId="780F5D38" w14:textId="77777777" w:rsidR="00B4600F" w:rsidRPr="00C84876" w:rsidRDefault="00382E2B">
            <w:pPr>
              <w:rPr>
                <w:rFonts w:ascii="宋体" w:hAnsi="宋体" w:cs="仿宋" w:hint="eastAsia"/>
                <w:sz w:val="24"/>
              </w:rPr>
            </w:pPr>
            <w:r w:rsidRPr="00C84876">
              <w:rPr>
                <w:rFonts w:ascii="宋体" w:hAnsi="宋体" w:cs="仿宋" w:hint="eastAsia"/>
                <w:sz w:val="24"/>
              </w:rPr>
              <w:t>6.交通安全</w:t>
            </w:r>
          </w:p>
          <w:p w14:paraId="0078199F" w14:textId="77777777" w:rsidR="00B4600F" w:rsidRPr="00C84876" w:rsidRDefault="00382E2B">
            <w:pPr>
              <w:rPr>
                <w:rFonts w:ascii="宋体" w:hAnsi="宋体" w:cs="仿宋" w:hint="eastAsia"/>
                <w:sz w:val="24"/>
              </w:rPr>
            </w:pPr>
            <w:r w:rsidRPr="00C84876">
              <w:rPr>
                <w:rFonts w:ascii="宋体" w:hAnsi="宋体" w:cs="仿宋" w:hint="eastAsia"/>
                <w:sz w:val="24"/>
              </w:rPr>
              <w:t>7.运动安全</w:t>
            </w:r>
          </w:p>
          <w:p w14:paraId="1A7B8802" w14:textId="77777777" w:rsidR="00B4600F" w:rsidRPr="00C84876" w:rsidRDefault="00382E2B">
            <w:pPr>
              <w:rPr>
                <w:rFonts w:ascii="宋体" w:hAnsi="宋体" w:cs="仿宋" w:hint="eastAsia"/>
                <w:sz w:val="24"/>
              </w:rPr>
            </w:pPr>
            <w:r w:rsidRPr="00C84876">
              <w:rPr>
                <w:rFonts w:ascii="宋体" w:hAnsi="宋体" w:cs="仿宋" w:hint="eastAsia"/>
                <w:sz w:val="24"/>
              </w:rPr>
              <w:t>8.实习实践与求职就业</w:t>
            </w:r>
          </w:p>
          <w:p w14:paraId="101D84C1" w14:textId="77777777" w:rsidR="00B4600F" w:rsidRPr="00C84876" w:rsidRDefault="00382E2B">
            <w:pPr>
              <w:rPr>
                <w:rFonts w:ascii="宋体" w:hAnsi="宋体" w:cs="仿宋" w:hint="eastAsia"/>
                <w:sz w:val="24"/>
              </w:rPr>
            </w:pPr>
            <w:r w:rsidRPr="00C84876">
              <w:rPr>
                <w:rFonts w:ascii="宋体" w:hAnsi="宋体" w:cs="仿宋" w:hint="eastAsia"/>
                <w:sz w:val="24"/>
              </w:rPr>
              <w:t>9.女生自我防护</w:t>
            </w:r>
          </w:p>
        </w:tc>
        <w:tc>
          <w:tcPr>
            <w:tcW w:w="0" w:type="auto"/>
            <w:tcMar>
              <w:top w:w="15" w:type="dxa"/>
              <w:left w:w="15" w:type="dxa"/>
              <w:bottom w:w="15" w:type="dxa"/>
              <w:right w:w="15" w:type="dxa"/>
            </w:tcMar>
            <w:vAlign w:val="center"/>
          </w:tcPr>
          <w:p w14:paraId="577A9ECA" w14:textId="77777777" w:rsidR="00B4600F" w:rsidRPr="00C84876" w:rsidRDefault="00382E2B">
            <w:pPr>
              <w:jc w:val="center"/>
              <w:rPr>
                <w:rFonts w:ascii="宋体" w:hAnsi="宋体" w:cs="仿宋" w:hint="eastAsia"/>
                <w:sz w:val="24"/>
              </w:rPr>
            </w:pPr>
            <w:r w:rsidRPr="00C84876">
              <w:rPr>
                <w:rFonts w:ascii="宋体" w:hAnsi="宋体" w:cs="仿宋" w:hint="eastAsia"/>
                <w:sz w:val="24"/>
              </w:rPr>
              <w:lastRenderedPageBreak/>
              <w:t>A</w:t>
            </w:r>
          </w:p>
        </w:tc>
        <w:tc>
          <w:tcPr>
            <w:tcW w:w="0" w:type="auto"/>
            <w:tcMar>
              <w:top w:w="15" w:type="dxa"/>
              <w:left w:w="15" w:type="dxa"/>
              <w:bottom w:w="15" w:type="dxa"/>
              <w:right w:w="15" w:type="dxa"/>
            </w:tcMar>
            <w:vAlign w:val="center"/>
          </w:tcPr>
          <w:p w14:paraId="162A9632" w14:textId="77777777" w:rsidR="00B4600F" w:rsidRPr="00C84876" w:rsidRDefault="00382E2B">
            <w:pPr>
              <w:jc w:val="center"/>
              <w:rPr>
                <w:rFonts w:ascii="宋体" w:hAnsi="宋体" w:cs="仿宋" w:hint="eastAsia"/>
                <w:sz w:val="24"/>
              </w:rPr>
            </w:pPr>
            <w:r w:rsidRPr="00C84876">
              <w:rPr>
                <w:rFonts w:ascii="宋体" w:hAnsi="宋体" w:cs="仿宋" w:hint="eastAsia"/>
                <w:sz w:val="24"/>
              </w:rPr>
              <w:t>18</w:t>
            </w:r>
          </w:p>
        </w:tc>
        <w:tc>
          <w:tcPr>
            <w:tcW w:w="0" w:type="auto"/>
            <w:tcMar>
              <w:top w:w="15" w:type="dxa"/>
              <w:left w:w="15" w:type="dxa"/>
              <w:bottom w:w="15" w:type="dxa"/>
              <w:right w:w="15" w:type="dxa"/>
            </w:tcMar>
            <w:vAlign w:val="center"/>
          </w:tcPr>
          <w:p w14:paraId="7AD0C00C" w14:textId="77777777" w:rsidR="00B4600F" w:rsidRPr="00C84876" w:rsidRDefault="00382E2B">
            <w:pPr>
              <w:jc w:val="center"/>
              <w:rPr>
                <w:rFonts w:ascii="宋体" w:hAnsi="宋体" w:cs="仿宋" w:hint="eastAsia"/>
                <w:sz w:val="24"/>
              </w:rPr>
            </w:pPr>
            <w:r w:rsidRPr="00C84876">
              <w:rPr>
                <w:rFonts w:ascii="宋体" w:hAnsi="宋体" w:cs="仿宋" w:hint="eastAsia"/>
                <w:sz w:val="24"/>
              </w:rPr>
              <w:t>1</w:t>
            </w:r>
          </w:p>
        </w:tc>
      </w:tr>
      <w:tr w:rsidR="00B4600F" w:rsidRPr="00C84876" w14:paraId="43837168" w14:textId="77777777">
        <w:trPr>
          <w:trHeight w:val="30"/>
        </w:trPr>
        <w:tc>
          <w:tcPr>
            <w:tcW w:w="0" w:type="auto"/>
            <w:vMerge/>
            <w:vAlign w:val="center"/>
          </w:tcPr>
          <w:p w14:paraId="6AF31EC4" w14:textId="77777777" w:rsidR="00B4600F" w:rsidRPr="00C84876" w:rsidRDefault="00B4600F">
            <w:pPr>
              <w:jc w:val="center"/>
              <w:rPr>
                <w:rFonts w:ascii="宋体" w:hAnsi="宋体" w:cs="仿宋" w:hint="eastAsia"/>
                <w:sz w:val="24"/>
              </w:rPr>
            </w:pPr>
          </w:p>
        </w:tc>
        <w:tc>
          <w:tcPr>
            <w:tcW w:w="0" w:type="auto"/>
            <w:tcMar>
              <w:top w:w="15" w:type="dxa"/>
              <w:left w:w="15" w:type="dxa"/>
              <w:bottom w:w="15" w:type="dxa"/>
              <w:right w:w="15" w:type="dxa"/>
            </w:tcMar>
            <w:vAlign w:val="center"/>
          </w:tcPr>
          <w:p w14:paraId="0BF04615" w14:textId="77777777" w:rsidR="00B4600F" w:rsidRPr="00C84876" w:rsidRDefault="00382E2B">
            <w:pPr>
              <w:jc w:val="center"/>
              <w:rPr>
                <w:rFonts w:ascii="宋体" w:hAnsi="宋体" w:cs="仿宋" w:hint="eastAsia"/>
                <w:sz w:val="24"/>
              </w:rPr>
            </w:pPr>
            <w:r w:rsidRPr="00C84876">
              <w:rPr>
                <w:rFonts w:ascii="宋体" w:hAnsi="宋体" w:cs="仿宋" w:hint="eastAsia"/>
                <w:sz w:val="24"/>
              </w:rPr>
              <w:t>劳动教育</w:t>
            </w:r>
          </w:p>
        </w:tc>
        <w:tc>
          <w:tcPr>
            <w:tcW w:w="0" w:type="auto"/>
            <w:tcMar>
              <w:top w:w="15" w:type="dxa"/>
              <w:left w:w="15" w:type="dxa"/>
              <w:bottom w:w="15" w:type="dxa"/>
              <w:right w:w="15" w:type="dxa"/>
            </w:tcMar>
            <w:vAlign w:val="center"/>
          </w:tcPr>
          <w:p w14:paraId="1BBD574B" w14:textId="77777777" w:rsidR="00B4600F" w:rsidRPr="00C84876" w:rsidRDefault="00382E2B">
            <w:pPr>
              <w:rPr>
                <w:rFonts w:ascii="宋体" w:hAnsi="宋体" w:cs="仿宋" w:hint="eastAsia"/>
                <w:sz w:val="24"/>
              </w:rPr>
            </w:pPr>
            <w:r w:rsidRPr="00C84876">
              <w:rPr>
                <w:rFonts w:ascii="宋体" w:hAnsi="宋体" w:cs="仿宋" w:hint="eastAsia"/>
                <w:sz w:val="24"/>
              </w:rPr>
              <w:t>1.大学生与劳动品德</w:t>
            </w:r>
          </w:p>
          <w:p w14:paraId="49CA8C8C" w14:textId="77777777" w:rsidR="00B4600F" w:rsidRPr="00C84876" w:rsidRDefault="00382E2B">
            <w:pPr>
              <w:rPr>
                <w:rFonts w:ascii="宋体" w:hAnsi="宋体" w:cs="仿宋" w:hint="eastAsia"/>
                <w:sz w:val="24"/>
              </w:rPr>
            </w:pPr>
            <w:r w:rsidRPr="00C84876">
              <w:rPr>
                <w:rFonts w:ascii="宋体" w:hAnsi="宋体" w:cs="仿宋" w:hint="eastAsia"/>
                <w:sz w:val="24"/>
              </w:rPr>
              <w:t>2.大学生与劳动情怀</w:t>
            </w:r>
          </w:p>
          <w:p w14:paraId="7A7EA874" w14:textId="77777777" w:rsidR="00B4600F" w:rsidRPr="00C84876" w:rsidRDefault="00382E2B">
            <w:pPr>
              <w:rPr>
                <w:rFonts w:ascii="宋体" w:hAnsi="宋体" w:cs="仿宋" w:hint="eastAsia"/>
                <w:sz w:val="24"/>
              </w:rPr>
            </w:pPr>
            <w:r w:rsidRPr="00C84876">
              <w:rPr>
                <w:rFonts w:ascii="宋体" w:hAnsi="宋体" w:cs="仿宋" w:hint="eastAsia"/>
                <w:sz w:val="24"/>
              </w:rPr>
              <w:t>3.大学生与专业技能</w:t>
            </w:r>
          </w:p>
          <w:p w14:paraId="681162EC" w14:textId="77777777" w:rsidR="00B4600F" w:rsidRPr="00C84876" w:rsidRDefault="00382E2B">
            <w:pPr>
              <w:rPr>
                <w:rFonts w:ascii="宋体" w:hAnsi="宋体" w:cs="仿宋" w:hint="eastAsia"/>
                <w:sz w:val="24"/>
              </w:rPr>
            </w:pPr>
            <w:r w:rsidRPr="00C84876">
              <w:rPr>
                <w:rFonts w:ascii="宋体" w:hAnsi="宋体" w:cs="仿宋" w:hint="eastAsia"/>
                <w:sz w:val="24"/>
              </w:rPr>
              <w:t>4.大学生与创造性劳动</w:t>
            </w:r>
          </w:p>
          <w:p w14:paraId="7E0CF071" w14:textId="77777777" w:rsidR="00B4600F" w:rsidRPr="00C84876" w:rsidRDefault="00382E2B">
            <w:pPr>
              <w:rPr>
                <w:rFonts w:ascii="宋体" w:hAnsi="宋体" w:cs="仿宋" w:hint="eastAsia"/>
                <w:sz w:val="24"/>
              </w:rPr>
            </w:pPr>
            <w:r w:rsidRPr="00C84876">
              <w:rPr>
                <w:rFonts w:ascii="宋体" w:hAnsi="宋体" w:cs="仿宋" w:hint="eastAsia"/>
                <w:sz w:val="24"/>
              </w:rPr>
              <w:t>5.大学生与职业选择</w:t>
            </w:r>
          </w:p>
          <w:p w14:paraId="517110CB" w14:textId="77777777" w:rsidR="00B4600F" w:rsidRPr="00C84876" w:rsidRDefault="00382E2B">
            <w:pPr>
              <w:rPr>
                <w:rFonts w:ascii="宋体" w:hAnsi="宋体" w:cs="仿宋" w:hint="eastAsia"/>
                <w:sz w:val="24"/>
              </w:rPr>
            </w:pPr>
            <w:r w:rsidRPr="00C84876">
              <w:rPr>
                <w:rFonts w:ascii="宋体" w:hAnsi="宋体" w:cs="仿宋" w:hint="eastAsia"/>
                <w:sz w:val="24"/>
              </w:rPr>
              <w:t>6.大学生与劳动权益</w:t>
            </w:r>
          </w:p>
          <w:p w14:paraId="799E0B64" w14:textId="77777777" w:rsidR="00B4600F" w:rsidRPr="00C84876" w:rsidRDefault="00382E2B">
            <w:pPr>
              <w:rPr>
                <w:rFonts w:ascii="宋体" w:hAnsi="宋体" w:cs="仿宋" w:hint="eastAsia"/>
                <w:sz w:val="24"/>
              </w:rPr>
            </w:pPr>
            <w:r w:rsidRPr="00C84876">
              <w:rPr>
                <w:rFonts w:ascii="宋体" w:hAnsi="宋体" w:cs="仿宋" w:hint="eastAsia"/>
                <w:sz w:val="24"/>
              </w:rPr>
              <w:t>7.大学生与劳动文化</w:t>
            </w:r>
          </w:p>
          <w:p w14:paraId="3F27FEC1" w14:textId="77777777" w:rsidR="00B4600F" w:rsidRPr="00C84876" w:rsidRDefault="00382E2B">
            <w:pPr>
              <w:rPr>
                <w:rFonts w:ascii="宋体" w:hAnsi="宋体" w:cs="仿宋" w:hint="eastAsia"/>
                <w:sz w:val="24"/>
              </w:rPr>
            </w:pPr>
            <w:r w:rsidRPr="00C84876">
              <w:rPr>
                <w:rFonts w:ascii="宋体" w:hAnsi="宋体" w:cs="仿宋" w:hint="eastAsia"/>
                <w:sz w:val="24"/>
              </w:rPr>
              <w:t>8.大学生与集体劳动</w:t>
            </w:r>
          </w:p>
          <w:p w14:paraId="7C64FCAA" w14:textId="77777777" w:rsidR="00B4600F" w:rsidRPr="00C84876" w:rsidRDefault="00382E2B">
            <w:pPr>
              <w:rPr>
                <w:rFonts w:ascii="宋体" w:hAnsi="宋体" w:cs="仿宋" w:hint="eastAsia"/>
                <w:sz w:val="24"/>
              </w:rPr>
            </w:pPr>
            <w:r w:rsidRPr="00C84876">
              <w:rPr>
                <w:rFonts w:ascii="宋体" w:hAnsi="宋体" w:cs="仿宋" w:hint="eastAsia"/>
                <w:sz w:val="24"/>
              </w:rPr>
              <w:t>9.大学生与未来劳动</w:t>
            </w:r>
          </w:p>
        </w:tc>
        <w:tc>
          <w:tcPr>
            <w:tcW w:w="0" w:type="auto"/>
            <w:tcMar>
              <w:top w:w="15" w:type="dxa"/>
              <w:left w:w="15" w:type="dxa"/>
              <w:bottom w:w="15" w:type="dxa"/>
              <w:right w:w="15" w:type="dxa"/>
            </w:tcMar>
            <w:vAlign w:val="center"/>
          </w:tcPr>
          <w:p w14:paraId="493DFBB2" w14:textId="77777777" w:rsidR="00B4600F" w:rsidRPr="00C84876" w:rsidRDefault="00382E2B">
            <w:pPr>
              <w:jc w:val="center"/>
              <w:rPr>
                <w:rFonts w:ascii="宋体" w:hAnsi="宋体" w:cs="仿宋" w:hint="eastAsia"/>
                <w:sz w:val="24"/>
              </w:rPr>
            </w:pPr>
            <w:r w:rsidRPr="00C84876">
              <w:rPr>
                <w:rFonts w:ascii="宋体" w:hAnsi="宋体" w:cs="仿宋" w:hint="eastAsia"/>
                <w:sz w:val="24"/>
              </w:rPr>
              <w:t>B</w:t>
            </w:r>
          </w:p>
        </w:tc>
        <w:tc>
          <w:tcPr>
            <w:tcW w:w="0" w:type="auto"/>
            <w:tcMar>
              <w:top w:w="15" w:type="dxa"/>
              <w:left w:w="15" w:type="dxa"/>
              <w:bottom w:w="15" w:type="dxa"/>
              <w:right w:w="15" w:type="dxa"/>
            </w:tcMar>
            <w:vAlign w:val="center"/>
          </w:tcPr>
          <w:p w14:paraId="69EDB1E7" w14:textId="77777777" w:rsidR="00B4600F" w:rsidRPr="00C84876" w:rsidRDefault="00382E2B">
            <w:pPr>
              <w:jc w:val="center"/>
              <w:rPr>
                <w:rFonts w:ascii="宋体" w:hAnsi="宋体" w:cs="仿宋" w:hint="eastAsia"/>
                <w:sz w:val="24"/>
              </w:rPr>
            </w:pPr>
            <w:r w:rsidRPr="00C84876">
              <w:rPr>
                <w:rFonts w:ascii="宋体" w:hAnsi="宋体" w:cs="仿宋" w:hint="eastAsia"/>
                <w:sz w:val="24"/>
              </w:rPr>
              <w:t>16</w:t>
            </w:r>
          </w:p>
        </w:tc>
        <w:tc>
          <w:tcPr>
            <w:tcW w:w="0" w:type="auto"/>
            <w:tcMar>
              <w:top w:w="15" w:type="dxa"/>
              <w:left w:w="15" w:type="dxa"/>
              <w:bottom w:w="15" w:type="dxa"/>
              <w:right w:w="15" w:type="dxa"/>
            </w:tcMar>
            <w:vAlign w:val="center"/>
          </w:tcPr>
          <w:p w14:paraId="5ECEEDBE" w14:textId="77777777" w:rsidR="00B4600F" w:rsidRPr="00C84876" w:rsidRDefault="00382E2B">
            <w:pPr>
              <w:jc w:val="center"/>
              <w:rPr>
                <w:rFonts w:ascii="宋体" w:hAnsi="宋体" w:cs="仿宋" w:hint="eastAsia"/>
                <w:sz w:val="24"/>
              </w:rPr>
            </w:pPr>
            <w:r w:rsidRPr="00C84876">
              <w:rPr>
                <w:rFonts w:ascii="宋体" w:hAnsi="宋体" w:cs="仿宋" w:hint="eastAsia"/>
                <w:sz w:val="24"/>
              </w:rPr>
              <w:t>1</w:t>
            </w:r>
          </w:p>
        </w:tc>
      </w:tr>
      <w:tr w:rsidR="00B4600F" w:rsidRPr="00C84876" w14:paraId="1FB96CAA" w14:textId="77777777">
        <w:trPr>
          <w:trHeight w:val="30"/>
        </w:trPr>
        <w:tc>
          <w:tcPr>
            <w:tcW w:w="0" w:type="auto"/>
            <w:vMerge/>
            <w:vAlign w:val="center"/>
          </w:tcPr>
          <w:p w14:paraId="24A28564" w14:textId="77777777" w:rsidR="00B4600F" w:rsidRPr="00C84876" w:rsidRDefault="00B4600F">
            <w:pPr>
              <w:jc w:val="center"/>
              <w:rPr>
                <w:rFonts w:ascii="宋体" w:hAnsi="宋体" w:cs="仿宋" w:hint="eastAsia"/>
                <w:sz w:val="24"/>
              </w:rPr>
            </w:pPr>
          </w:p>
        </w:tc>
        <w:tc>
          <w:tcPr>
            <w:tcW w:w="0" w:type="auto"/>
            <w:tcMar>
              <w:top w:w="15" w:type="dxa"/>
              <w:left w:w="15" w:type="dxa"/>
              <w:bottom w:w="15" w:type="dxa"/>
              <w:right w:w="15" w:type="dxa"/>
            </w:tcMar>
            <w:vAlign w:val="center"/>
          </w:tcPr>
          <w:p w14:paraId="09E4024E" w14:textId="77777777" w:rsidR="00B4600F" w:rsidRPr="00C84876" w:rsidRDefault="00382E2B">
            <w:pPr>
              <w:jc w:val="center"/>
              <w:rPr>
                <w:rFonts w:ascii="宋体" w:hAnsi="宋体" w:cs="仿宋" w:hint="eastAsia"/>
                <w:sz w:val="24"/>
              </w:rPr>
            </w:pPr>
            <w:r w:rsidRPr="00C84876">
              <w:rPr>
                <w:rFonts w:ascii="宋体" w:hAnsi="宋体" w:cs="仿宋" w:hint="eastAsia"/>
                <w:sz w:val="24"/>
              </w:rPr>
              <w:t>国家安全教育</w:t>
            </w:r>
          </w:p>
        </w:tc>
        <w:tc>
          <w:tcPr>
            <w:tcW w:w="0" w:type="auto"/>
            <w:tcMar>
              <w:top w:w="15" w:type="dxa"/>
              <w:left w:w="15" w:type="dxa"/>
              <w:bottom w:w="15" w:type="dxa"/>
              <w:right w:w="15" w:type="dxa"/>
            </w:tcMar>
            <w:vAlign w:val="center"/>
          </w:tcPr>
          <w:p w14:paraId="0B392DED" w14:textId="77777777" w:rsidR="00B4600F" w:rsidRPr="00C84876" w:rsidRDefault="00382E2B">
            <w:pPr>
              <w:rPr>
                <w:rFonts w:ascii="宋体" w:hAnsi="宋体" w:cs="仿宋" w:hint="eastAsia"/>
                <w:sz w:val="24"/>
              </w:rPr>
            </w:pPr>
            <w:r w:rsidRPr="00C84876">
              <w:rPr>
                <w:rFonts w:ascii="宋体" w:hAnsi="宋体" w:cs="仿宋" w:hint="eastAsia"/>
                <w:sz w:val="24"/>
              </w:rPr>
              <w:t>1.完整准确领会总体国家安全观</w:t>
            </w:r>
          </w:p>
          <w:p w14:paraId="2BA38A6E" w14:textId="77777777" w:rsidR="00B4600F" w:rsidRPr="00C84876" w:rsidRDefault="00382E2B">
            <w:pPr>
              <w:rPr>
                <w:rFonts w:ascii="宋体" w:hAnsi="宋体" w:cs="仿宋" w:hint="eastAsia"/>
                <w:sz w:val="24"/>
              </w:rPr>
            </w:pPr>
            <w:r w:rsidRPr="00C84876">
              <w:rPr>
                <w:rFonts w:ascii="宋体" w:hAnsi="宋体" w:cs="仿宋" w:hint="eastAsia"/>
                <w:sz w:val="24"/>
              </w:rPr>
              <w:t>2.在党的领导下走好中国特色国家安全道路</w:t>
            </w:r>
          </w:p>
          <w:p w14:paraId="3C0273AE" w14:textId="77777777" w:rsidR="00B4600F" w:rsidRPr="00C84876" w:rsidRDefault="00382E2B">
            <w:pPr>
              <w:rPr>
                <w:rFonts w:ascii="宋体" w:hAnsi="宋体" w:cs="仿宋" w:hint="eastAsia"/>
                <w:sz w:val="24"/>
              </w:rPr>
            </w:pPr>
            <w:r w:rsidRPr="00C84876">
              <w:rPr>
                <w:rFonts w:ascii="宋体" w:hAnsi="宋体" w:cs="仿宋" w:hint="eastAsia"/>
                <w:sz w:val="24"/>
              </w:rPr>
              <w:t>3.更好统筹发展和安全</w:t>
            </w:r>
          </w:p>
          <w:p w14:paraId="451CAC42" w14:textId="77777777" w:rsidR="00B4600F" w:rsidRPr="00C84876" w:rsidRDefault="00382E2B">
            <w:pPr>
              <w:rPr>
                <w:rFonts w:ascii="宋体" w:hAnsi="宋体" w:cs="仿宋" w:hint="eastAsia"/>
                <w:sz w:val="24"/>
              </w:rPr>
            </w:pPr>
            <w:r w:rsidRPr="00C84876">
              <w:rPr>
                <w:rFonts w:ascii="宋体" w:hAnsi="宋体" w:cs="仿宋" w:hint="eastAsia"/>
                <w:sz w:val="24"/>
              </w:rPr>
              <w:t>4.筑牢各领域国家安全屏障</w:t>
            </w:r>
          </w:p>
          <w:p w14:paraId="780935D7" w14:textId="77777777" w:rsidR="00B4600F" w:rsidRPr="00C84876" w:rsidRDefault="00382E2B">
            <w:pPr>
              <w:rPr>
                <w:rFonts w:ascii="宋体" w:hAnsi="宋体" w:cs="仿宋" w:hint="eastAsia"/>
                <w:sz w:val="24"/>
              </w:rPr>
            </w:pPr>
            <w:r w:rsidRPr="00C84876">
              <w:rPr>
                <w:rFonts w:ascii="宋体" w:hAnsi="宋体" w:cs="仿宋" w:hint="eastAsia"/>
                <w:sz w:val="24"/>
              </w:rPr>
              <w:t>5.争</w:t>
            </w:r>
            <w:proofErr w:type="gramStart"/>
            <w:r w:rsidRPr="00C84876">
              <w:rPr>
                <w:rFonts w:ascii="宋体" w:hAnsi="宋体" w:cs="仿宋" w:hint="eastAsia"/>
                <w:sz w:val="24"/>
              </w:rPr>
              <w:t>做总体</w:t>
            </w:r>
            <w:proofErr w:type="gramEnd"/>
            <w:r w:rsidRPr="00C84876">
              <w:rPr>
                <w:rFonts w:ascii="宋体" w:hAnsi="宋体" w:cs="仿宋" w:hint="eastAsia"/>
                <w:sz w:val="24"/>
              </w:rPr>
              <w:t>国家安全观坚定</w:t>
            </w:r>
            <w:proofErr w:type="gramStart"/>
            <w:r w:rsidRPr="00C84876">
              <w:rPr>
                <w:rFonts w:ascii="宋体" w:hAnsi="宋体" w:cs="仿宋" w:hint="eastAsia"/>
                <w:sz w:val="24"/>
              </w:rPr>
              <w:t>践行</w:t>
            </w:r>
            <w:proofErr w:type="gramEnd"/>
            <w:r w:rsidRPr="00C84876">
              <w:rPr>
                <w:rFonts w:ascii="宋体" w:hAnsi="宋体" w:cs="仿宋" w:hint="eastAsia"/>
                <w:sz w:val="24"/>
              </w:rPr>
              <w:t>者</w:t>
            </w:r>
          </w:p>
        </w:tc>
        <w:tc>
          <w:tcPr>
            <w:tcW w:w="0" w:type="auto"/>
            <w:tcMar>
              <w:top w:w="15" w:type="dxa"/>
              <w:left w:w="15" w:type="dxa"/>
              <w:bottom w:w="15" w:type="dxa"/>
              <w:right w:w="15" w:type="dxa"/>
            </w:tcMar>
            <w:vAlign w:val="center"/>
          </w:tcPr>
          <w:p w14:paraId="14637F74" w14:textId="77777777" w:rsidR="00B4600F" w:rsidRPr="00C84876" w:rsidRDefault="00382E2B">
            <w:pPr>
              <w:jc w:val="center"/>
              <w:rPr>
                <w:rFonts w:ascii="宋体" w:hAnsi="宋体" w:cs="仿宋" w:hint="eastAsia"/>
                <w:sz w:val="24"/>
              </w:rPr>
            </w:pPr>
            <w:r w:rsidRPr="00C84876">
              <w:rPr>
                <w:rFonts w:ascii="宋体" w:hAnsi="宋体" w:cs="仿宋" w:hint="eastAsia"/>
                <w:sz w:val="24"/>
              </w:rPr>
              <w:t>B</w:t>
            </w:r>
          </w:p>
        </w:tc>
        <w:tc>
          <w:tcPr>
            <w:tcW w:w="0" w:type="auto"/>
            <w:tcMar>
              <w:top w:w="15" w:type="dxa"/>
              <w:left w:w="15" w:type="dxa"/>
              <w:bottom w:w="15" w:type="dxa"/>
              <w:right w:w="15" w:type="dxa"/>
            </w:tcMar>
            <w:vAlign w:val="center"/>
          </w:tcPr>
          <w:p w14:paraId="481D52D7" w14:textId="77777777" w:rsidR="00B4600F" w:rsidRPr="00C84876" w:rsidRDefault="00382E2B">
            <w:pPr>
              <w:jc w:val="center"/>
              <w:rPr>
                <w:rFonts w:ascii="宋体" w:hAnsi="宋体" w:cs="仿宋" w:hint="eastAsia"/>
                <w:sz w:val="24"/>
              </w:rPr>
            </w:pPr>
            <w:r w:rsidRPr="00C84876">
              <w:rPr>
                <w:rFonts w:ascii="宋体" w:hAnsi="宋体" w:cs="仿宋" w:hint="eastAsia"/>
                <w:sz w:val="24"/>
              </w:rPr>
              <w:t>10</w:t>
            </w:r>
          </w:p>
        </w:tc>
        <w:tc>
          <w:tcPr>
            <w:tcW w:w="0" w:type="auto"/>
            <w:tcMar>
              <w:top w:w="15" w:type="dxa"/>
              <w:left w:w="15" w:type="dxa"/>
              <w:bottom w:w="15" w:type="dxa"/>
              <w:right w:w="15" w:type="dxa"/>
            </w:tcMar>
            <w:vAlign w:val="center"/>
          </w:tcPr>
          <w:p w14:paraId="27FFE9CF" w14:textId="77777777" w:rsidR="00B4600F" w:rsidRPr="00C84876" w:rsidRDefault="00382E2B">
            <w:pPr>
              <w:jc w:val="center"/>
              <w:rPr>
                <w:rFonts w:ascii="宋体" w:hAnsi="宋体" w:cs="仿宋" w:hint="eastAsia"/>
                <w:sz w:val="24"/>
              </w:rPr>
            </w:pPr>
            <w:r w:rsidRPr="00C84876">
              <w:rPr>
                <w:rFonts w:ascii="宋体" w:hAnsi="宋体" w:cs="仿宋" w:hint="eastAsia"/>
                <w:sz w:val="24"/>
              </w:rPr>
              <w:t>1</w:t>
            </w:r>
          </w:p>
        </w:tc>
      </w:tr>
      <w:tr w:rsidR="00B4600F" w:rsidRPr="00C84876" w14:paraId="5EC1EBCF" w14:textId="77777777">
        <w:trPr>
          <w:trHeight w:val="30"/>
        </w:trPr>
        <w:tc>
          <w:tcPr>
            <w:tcW w:w="0" w:type="auto"/>
            <w:vMerge/>
            <w:vAlign w:val="center"/>
          </w:tcPr>
          <w:p w14:paraId="278A6DA8" w14:textId="77777777" w:rsidR="00B4600F" w:rsidRPr="00C84876" w:rsidRDefault="00B4600F">
            <w:pPr>
              <w:jc w:val="center"/>
              <w:rPr>
                <w:rFonts w:ascii="宋体" w:hAnsi="宋体" w:cs="仿宋" w:hint="eastAsia"/>
                <w:sz w:val="24"/>
              </w:rPr>
            </w:pPr>
          </w:p>
        </w:tc>
        <w:tc>
          <w:tcPr>
            <w:tcW w:w="0" w:type="auto"/>
            <w:tcMar>
              <w:top w:w="15" w:type="dxa"/>
              <w:left w:w="15" w:type="dxa"/>
              <w:bottom w:w="15" w:type="dxa"/>
              <w:right w:w="15" w:type="dxa"/>
            </w:tcMar>
            <w:vAlign w:val="center"/>
          </w:tcPr>
          <w:p w14:paraId="049D8CD8" w14:textId="77777777" w:rsidR="00B4600F" w:rsidRPr="00C84876" w:rsidRDefault="00382E2B">
            <w:pPr>
              <w:jc w:val="center"/>
              <w:rPr>
                <w:rFonts w:ascii="宋体" w:hAnsi="宋体" w:cs="仿宋" w:hint="eastAsia"/>
                <w:sz w:val="24"/>
              </w:rPr>
            </w:pPr>
            <w:r w:rsidRPr="00C84876">
              <w:rPr>
                <w:rFonts w:ascii="宋体" w:hAnsi="宋体" w:cs="仿宋" w:hint="eastAsia"/>
                <w:sz w:val="24"/>
              </w:rPr>
              <w:t>体育与健康</w:t>
            </w:r>
          </w:p>
        </w:tc>
        <w:tc>
          <w:tcPr>
            <w:tcW w:w="0" w:type="auto"/>
            <w:tcMar>
              <w:top w:w="15" w:type="dxa"/>
              <w:left w:w="15" w:type="dxa"/>
              <w:bottom w:w="15" w:type="dxa"/>
              <w:right w:w="15" w:type="dxa"/>
            </w:tcMar>
            <w:vAlign w:val="center"/>
          </w:tcPr>
          <w:p w14:paraId="2B30E089" w14:textId="77777777" w:rsidR="00B4600F" w:rsidRPr="00C84876" w:rsidRDefault="00382E2B">
            <w:pPr>
              <w:rPr>
                <w:rFonts w:ascii="宋体" w:hAnsi="宋体" w:cs="仿宋" w:hint="eastAsia"/>
                <w:sz w:val="24"/>
              </w:rPr>
            </w:pPr>
            <w:r w:rsidRPr="00C84876">
              <w:rPr>
                <w:rFonts w:ascii="宋体" w:hAnsi="宋体" w:cs="仿宋" w:hint="eastAsia"/>
                <w:sz w:val="24"/>
              </w:rPr>
              <w:t>1.国家体质健康测试内容</w:t>
            </w:r>
          </w:p>
          <w:p w14:paraId="0D22A5BD" w14:textId="77777777" w:rsidR="00B4600F" w:rsidRPr="00C84876" w:rsidRDefault="00382E2B">
            <w:pPr>
              <w:rPr>
                <w:rFonts w:ascii="宋体" w:hAnsi="宋体" w:cs="仿宋" w:hint="eastAsia"/>
                <w:sz w:val="24"/>
              </w:rPr>
            </w:pPr>
            <w:r w:rsidRPr="00C84876">
              <w:rPr>
                <w:rFonts w:ascii="宋体" w:hAnsi="宋体" w:cs="仿宋" w:hint="eastAsia"/>
                <w:sz w:val="24"/>
              </w:rPr>
              <w:t>2.心理健康教育、团队合作教育</w:t>
            </w:r>
          </w:p>
          <w:p w14:paraId="053CFF75" w14:textId="77777777" w:rsidR="00B4600F" w:rsidRPr="00C84876" w:rsidRDefault="00382E2B">
            <w:pPr>
              <w:rPr>
                <w:rFonts w:ascii="宋体" w:hAnsi="宋体" w:cs="仿宋" w:hint="eastAsia"/>
                <w:sz w:val="24"/>
              </w:rPr>
            </w:pPr>
            <w:r w:rsidRPr="00C84876">
              <w:rPr>
                <w:rFonts w:ascii="宋体" w:hAnsi="宋体" w:cs="仿宋" w:hint="eastAsia"/>
                <w:sz w:val="24"/>
              </w:rPr>
              <w:t>3.田径相关技能</w:t>
            </w:r>
          </w:p>
          <w:p w14:paraId="1020DD09" w14:textId="77777777" w:rsidR="00B4600F" w:rsidRPr="00C84876" w:rsidRDefault="00382E2B">
            <w:pPr>
              <w:rPr>
                <w:rFonts w:ascii="宋体" w:hAnsi="宋体" w:cs="仿宋" w:hint="eastAsia"/>
                <w:sz w:val="24"/>
              </w:rPr>
            </w:pPr>
            <w:r w:rsidRPr="00C84876">
              <w:rPr>
                <w:rFonts w:ascii="宋体" w:hAnsi="宋体" w:cs="仿宋" w:hint="eastAsia"/>
                <w:sz w:val="24"/>
              </w:rPr>
              <w:t>4.篮球、排球相关基础技术动作</w:t>
            </w:r>
          </w:p>
          <w:p w14:paraId="57CC5837" w14:textId="77777777" w:rsidR="00B4600F" w:rsidRPr="00C84876" w:rsidRDefault="00382E2B">
            <w:pPr>
              <w:rPr>
                <w:rFonts w:ascii="宋体" w:hAnsi="宋体" w:cs="仿宋" w:hint="eastAsia"/>
                <w:sz w:val="24"/>
              </w:rPr>
            </w:pPr>
            <w:r w:rsidRPr="00C84876">
              <w:rPr>
                <w:rFonts w:ascii="宋体" w:hAnsi="宋体" w:cs="仿宋" w:hint="eastAsia"/>
                <w:sz w:val="24"/>
              </w:rPr>
              <w:t>5.篮球、气排球、足球、羽毛球、网球、匹克球、乒乓球、武术、体育舞蹈等选修课程（根据学生学习兴趣选修）</w:t>
            </w:r>
          </w:p>
        </w:tc>
        <w:tc>
          <w:tcPr>
            <w:tcW w:w="0" w:type="auto"/>
            <w:tcMar>
              <w:top w:w="15" w:type="dxa"/>
              <w:left w:w="15" w:type="dxa"/>
              <w:bottom w:w="15" w:type="dxa"/>
              <w:right w:w="15" w:type="dxa"/>
            </w:tcMar>
            <w:vAlign w:val="center"/>
          </w:tcPr>
          <w:p w14:paraId="55612DCA" w14:textId="77777777" w:rsidR="00B4600F" w:rsidRPr="00C84876" w:rsidRDefault="00382E2B">
            <w:pPr>
              <w:jc w:val="center"/>
              <w:rPr>
                <w:rFonts w:ascii="宋体" w:hAnsi="宋体" w:cs="仿宋" w:hint="eastAsia"/>
                <w:sz w:val="24"/>
              </w:rPr>
            </w:pPr>
            <w:r w:rsidRPr="00C84876">
              <w:rPr>
                <w:rFonts w:ascii="宋体" w:hAnsi="宋体" w:cs="仿宋" w:hint="eastAsia"/>
                <w:sz w:val="24"/>
              </w:rPr>
              <w:t>C</w:t>
            </w:r>
          </w:p>
        </w:tc>
        <w:tc>
          <w:tcPr>
            <w:tcW w:w="0" w:type="auto"/>
            <w:tcMar>
              <w:top w:w="15" w:type="dxa"/>
              <w:left w:w="15" w:type="dxa"/>
              <w:bottom w:w="15" w:type="dxa"/>
              <w:right w:w="15" w:type="dxa"/>
            </w:tcMar>
            <w:vAlign w:val="center"/>
          </w:tcPr>
          <w:p w14:paraId="0C26893C" w14:textId="77777777" w:rsidR="00B4600F" w:rsidRPr="00C84876" w:rsidRDefault="00382E2B">
            <w:pPr>
              <w:jc w:val="center"/>
              <w:rPr>
                <w:rFonts w:ascii="宋体" w:hAnsi="宋体" w:cs="仿宋" w:hint="eastAsia"/>
                <w:sz w:val="24"/>
              </w:rPr>
            </w:pPr>
            <w:r w:rsidRPr="00C84876">
              <w:rPr>
                <w:rFonts w:ascii="宋体" w:hAnsi="宋体" w:cs="仿宋" w:hint="eastAsia"/>
                <w:sz w:val="24"/>
              </w:rPr>
              <w:t>112</w:t>
            </w:r>
          </w:p>
        </w:tc>
        <w:tc>
          <w:tcPr>
            <w:tcW w:w="0" w:type="auto"/>
            <w:tcMar>
              <w:top w:w="15" w:type="dxa"/>
              <w:left w:w="15" w:type="dxa"/>
              <w:bottom w:w="15" w:type="dxa"/>
              <w:right w:w="15" w:type="dxa"/>
            </w:tcMar>
            <w:vAlign w:val="center"/>
          </w:tcPr>
          <w:p w14:paraId="3D6B7706" w14:textId="77777777" w:rsidR="00B4600F" w:rsidRPr="00C84876" w:rsidRDefault="00382E2B">
            <w:pPr>
              <w:jc w:val="center"/>
              <w:rPr>
                <w:rFonts w:ascii="宋体" w:hAnsi="宋体" w:cs="仿宋" w:hint="eastAsia"/>
                <w:sz w:val="24"/>
              </w:rPr>
            </w:pPr>
            <w:r w:rsidRPr="00C84876">
              <w:rPr>
                <w:rFonts w:ascii="宋体" w:hAnsi="宋体" w:cs="仿宋" w:hint="eastAsia"/>
                <w:sz w:val="24"/>
              </w:rPr>
              <w:t>6</w:t>
            </w:r>
          </w:p>
        </w:tc>
      </w:tr>
      <w:tr w:rsidR="00B4600F" w:rsidRPr="00C84876" w14:paraId="6F17B805" w14:textId="77777777">
        <w:trPr>
          <w:trHeight w:val="30"/>
        </w:trPr>
        <w:tc>
          <w:tcPr>
            <w:tcW w:w="0" w:type="auto"/>
            <w:vMerge/>
            <w:vAlign w:val="center"/>
          </w:tcPr>
          <w:p w14:paraId="50803ABE" w14:textId="77777777" w:rsidR="00B4600F" w:rsidRPr="00C84876" w:rsidRDefault="00B4600F">
            <w:pPr>
              <w:jc w:val="center"/>
              <w:rPr>
                <w:rFonts w:ascii="宋体" w:hAnsi="宋体" w:cs="仿宋" w:hint="eastAsia"/>
                <w:sz w:val="24"/>
              </w:rPr>
            </w:pPr>
          </w:p>
        </w:tc>
        <w:tc>
          <w:tcPr>
            <w:tcW w:w="0" w:type="auto"/>
            <w:tcMar>
              <w:top w:w="15" w:type="dxa"/>
              <w:left w:w="15" w:type="dxa"/>
              <w:bottom w:w="15" w:type="dxa"/>
              <w:right w:w="15" w:type="dxa"/>
            </w:tcMar>
            <w:vAlign w:val="center"/>
          </w:tcPr>
          <w:p w14:paraId="625A5CFE" w14:textId="77777777" w:rsidR="00B4600F" w:rsidRPr="00C84876" w:rsidRDefault="00382E2B">
            <w:pPr>
              <w:jc w:val="center"/>
              <w:rPr>
                <w:rFonts w:ascii="宋体" w:hAnsi="宋体" w:cs="仿宋" w:hint="eastAsia"/>
                <w:sz w:val="24"/>
              </w:rPr>
            </w:pPr>
            <w:r w:rsidRPr="00C84876">
              <w:rPr>
                <w:rFonts w:ascii="宋体" w:hAnsi="宋体" w:cs="仿宋" w:hint="eastAsia"/>
                <w:sz w:val="24"/>
              </w:rPr>
              <w:t>心理健康教育</w:t>
            </w:r>
          </w:p>
        </w:tc>
        <w:tc>
          <w:tcPr>
            <w:tcW w:w="0" w:type="auto"/>
            <w:tcMar>
              <w:top w:w="15" w:type="dxa"/>
              <w:left w:w="15" w:type="dxa"/>
              <w:bottom w:w="15" w:type="dxa"/>
              <w:right w:w="15" w:type="dxa"/>
            </w:tcMar>
            <w:vAlign w:val="center"/>
          </w:tcPr>
          <w:p w14:paraId="3FAE7189" w14:textId="77777777" w:rsidR="00B4600F" w:rsidRPr="00C84876" w:rsidRDefault="00382E2B">
            <w:pPr>
              <w:rPr>
                <w:rFonts w:ascii="宋体" w:hAnsi="宋体" w:cs="仿宋" w:hint="eastAsia"/>
                <w:sz w:val="24"/>
              </w:rPr>
            </w:pPr>
            <w:r w:rsidRPr="00C84876">
              <w:rPr>
                <w:rFonts w:ascii="宋体" w:hAnsi="宋体" w:cs="仿宋" w:hint="eastAsia"/>
                <w:sz w:val="24"/>
              </w:rPr>
              <w:t>1.心理健康基础知识</w:t>
            </w:r>
          </w:p>
          <w:p w14:paraId="224678E0" w14:textId="77777777" w:rsidR="00B4600F" w:rsidRPr="00C84876" w:rsidRDefault="00382E2B">
            <w:pPr>
              <w:rPr>
                <w:rFonts w:ascii="宋体" w:hAnsi="宋体" w:cs="仿宋" w:hint="eastAsia"/>
                <w:sz w:val="24"/>
              </w:rPr>
            </w:pPr>
            <w:r w:rsidRPr="00C84876">
              <w:rPr>
                <w:rFonts w:ascii="宋体" w:hAnsi="宋体" w:cs="仿宋" w:hint="eastAsia"/>
                <w:sz w:val="24"/>
              </w:rPr>
              <w:t>2.心理困扰识别与应对</w:t>
            </w:r>
          </w:p>
          <w:p w14:paraId="0497F6A1" w14:textId="77777777" w:rsidR="00B4600F" w:rsidRPr="00C84876" w:rsidRDefault="00382E2B">
            <w:pPr>
              <w:rPr>
                <w:rFonts w:ascii="宋体" w:hAnsi="宋体" w:cs="仿宋" w:hint="eastAsia"/>
                <w:sz w:val="24"/>
              </w:rPr>
            </w:pPr>
            <w:r w:rsidRPr="00C84876">
              <w:rPr>
                <w:rFonts w:ascii="宋体" w:hAnsi="宋体" w:cs="仿宋" w:hint="eastAsia"/>
                <w:sz w:val="24"/>
              </w:rPr>
              <w:t>3.大学生的自我意识</w:t>
            </w:r>
          </w:p>
          <w:p w14:paraId="54DD3C61" w14:textId="77777777" w:rsidR="00B4600F" w:rsidRPr="00C84876" w:rsidRDefault="00382E2B">
            <w:pPr>
              <w:rPr>
                <w:rFonts w:ascii="宋体" w:hAnsi="宋体" w:cs="仿宋" w:hint="eastAsia"/>
                <w:sz w:val="24"/>
              </w:rPr>
            </w:pPr>
            <w:r w:rsidRPr="00C84876">
              <w:rPr>
                <w:rFonts w:ascii="宋体" w:hAnsi="宋体" w:cs="仿宋" w:hint="eastAsia"/>
                <w:sz w:val="24"/>
              </w:rPr>
              <w:t>4.人格与心理健康</w:t>
            </w:r>
          </w:p>
          <w:p w14:paraId="4662306D" w14:textId="77777777" w:rsidR="00B4600F" w:rsidRPr="00C84876" w:rsidRDefault="00382E2B">
            <w:pPr>
              <w:rPr>
                <w:rFonts w:ascii="宋体" w:hAnsi="宋体" w:cs="仿宋" w:hint="eastAsia"/>
                <w:sz w:val="24"/>
              </w:rPr>
            </w:pPr>
            <w:r w:rsidRPr="00C84876">
              <w:rPr>
                <w:rFonts w:ascii="宋体" w:hAnsi="宋体" w:cs="仿宋" w:hint="eastAsia"/>
                <w:sz w:val="24"/>
              </w:rPr>
              <w:t>5.团体心理训练</w:t>
            </w:r>
          </w:p>
          <w:p w14:paraId="3FE8A19C" w14:textId="77777777" w:rsidR="00B4600F" w:rsidRPr="00C84876" w:rsidRDefault="00382E2B">
            <w:pPr>
              <w:rPr>
                <w:rFonts w:ascii="宋体" w:hAnsi="宋体" w:cs="仿宋" w:hint="eastAsia"/>
                <w:sz w:val="24"/>
              </w:rPr>
            </w:pPr>
            <w:r w:rsidRPr="00C84876">
              <w:rPr>
                <w:rFonts w:ascii="宋体" w:hAnsi="宋体" w:cs="仿宋" w:hint="eastAsia"/>
                <w:sz w:val="24"/>
              </w:rPr>
              <w:t>6.大学生情绪管理</w:t>
            </w:r>
          </w:p>
          <w:p w14:paraId="5A8CB99C" w14:textId="77777777" w:rsidR="00B4600F" w:rsidRPr="00C84876" w:rsidRDefault="00382E2B">
            <w:pPr>
              <w:rPr>
                <w:rFonts w:ascii="宋体" w:hAnsi="宋体" w:cs="仿宋" w:hint="eastAsia"/>
                <w:sz w:val="24"/>
              </w:rPr>
            </w:pPr>
            <w:r w:rsidRPr="00C84876">
              <w:rPr>
                <w:rFonts w:ascii="宋体" w:hAnsi="宋体" w:cs="仿宋" w:hint="eastAsia"/>
                <w:sz w:val="24"/>
              </w:rPr>
              <w:t>7.大学生人际交往</w:t>
            </w:r>
          </w:p>
          <w:p w14:paraId="63B96AA4" w14:textId="77777777" w:rsidR="00B4600F" w:rsidRPr="00C84876" w:rsidRDefault="00382E2B">
            <w:pPr>
              <w:rPr>
                <w:rFonts w:ascii="宋体" w:hAnsi="宋体" w:cs="仿宋" w:hint="eastAsia"/>
                <w:sz w:val="24"/>
              </w:rPr>
            </w:pPr>
            <w:r w:rsidRPr="00C84876">
              <w:rPr>
                <w:rFonts w:ascii="宋体" w:hAnsi="宋体" w:cs="仿宋" w:hint="eastAsia"/>
                <w:sz w:val="24"/>
              </w:rPr>
              <w:t>8.大学生恋爱心理</w:t>
            </w:r>
          </w:p>
          <w:p w14:paraId="5B3CEEAB" w14:textId="77777777" w:rsidR="00B4600F" w:rsidRPr="00C84876" w:rsidRDefault="00382E2B">
            <w:pPr>
              <w:rPr>
                <w:rFonts w:ascii="宋体" w:hAnsi="宋体" w:cs="仿宋" w:hint="eastAsia"/>
                <w:sz w:val="24"/>
              </w:rPr>
            </w:pPr>
            <w:r w:rsidRPr="00C84876">
              <w:rPr>
                <w:rFonts w:ascii="宋体" w:hAnsi="宋体" w:cs="仿宋" w:hint="eastAsia"/>
                <w:sz w:val="24"/>
              </w:rPr>
              <w:t>9.心理电影观摩</w:t>
            </w:r>
          </w:p>
          <w:p w14:paraId="4B9CEED6" w14:textId="77777777" w:rsidR="00B4600F" w:rsidRPr="00C84876" w:rsidRDefault="00382E2B">
            <w:pPr>
              <w:rPr>
                <w:rFonts w:ascii="宋体" w:hAnsi="宋体" w:cs="仿宋" w:hint="eastAsia"/>
                <w:sz w:val="24"/>
              </w:rPr>
            </w:pPr>
            <w:r w:rsidRPr="00C84876">
              <w:rPr>
                <w:rFonts w:ascii="宋体" w:hAnsi="宋体" w:cs="仿宋" w:hint="eastAsia"/>
                <w:sz w:val="24"/>
              </w:rPr>
              <w:t>10.大学生生命教育</w:t>
            </w:r>
          </w:p>
          <w:p w14:paraId="5E8363FA" w14:textId="77777777" w:rsidR="00B4600F" w:rsidRPr="00C84876" w:rsidRDefault="00382E2B">
            <w:pPr>
              <w:rPr>
                <w:rFonts w:ascii="宋体" w:hAnsi="宋体" w:cs="仿宋" w:hint="eastAsia"/>
                <w:sz w:val="24"/>
              </w:rPr>
            </w:pPr>
            <w:r w:rsidRPr="00C84876">
              <w:rPr>
                <w:rFonts w:ascii="宋体" w:hAnsi="宋体" w:cs="仿宋" w:hint="eastAsia"/>
                <w:sz w:val="24"/>
              </w:rPr>
              <w:t>11.传染病预防</w:t>
            </w:r>
          </w:p>
        </w:tc>
        <w:tc>
          <w:tcPr>
            <w:tcW w:w="0" w:type="auto"/>
            <w:tcMar>
              <w:top w:w="15" w:type="dxa"/>
              <w:left w:w="15" w:type="dxa"/>
              <w:bottom w:w="15" w:type="dxa"/>
              <w:right w:w="15" w:type="dxa"/>
            </w:tcMar>
            <w:vAlign w:val="center"/>
          </w:tcPr>
          <w:p w14:paraId="719F5EA9" w14:textId="77777777" w:rsidR="00B4600F" w:rsidRPr="00C84876" w:rsidRDefault="00382E2B">
            <w:pPr>
              <w:jc w:val="center"/>
              <w:rPr>
                <w:rFonts w:ascii="宋体" w:hAnsi="宋体" w:cs="仿宋" w:hint="eastAsia"/>
                <w:sz w:val="24"/>
              </w:rPr>
            </w:pPr>
            <w:r w:rsidRPr="00C84876">
              <w:rPr>
                <w:rFonts w:ascii="宋体" w:hAnsi="宋体" w:cs="仿宋" w:hint="eastAsia"/>
                <w:sz w:val="24"/>
              </w:rPr>
              <w:t>A</w:t>
            </w:r>
          </w:p>
        </w:tc>
        <w:tc>
          <w:tcPr>
            <w:tcW w:w="0" w:type="auto"/>
            <w:tcMar>
              <w:top w:w="15" w:type="dxa"/>
              <w:left w:w="15" w:type="dxa"/>
              <w:bottom w:w="15" w:type="dxa"/>
              <w:right w:w="15" w:type="dxa"/>
            </w:tcMar>
            <w:vAlign w:val="center"/>
          </w:tcPr>
          <w:p w14:paraId="09FF685E" w14:textId="77777777" w:rsidR="00B4600F" w:rsidRPr="00C84876" w:rsidRDefault="00382E2B">
            <w:pPr>
              <w:jc w:val="center"/>
              <w:rPr>
                <w:rFonts w:ascii="宋体" w:hAnsi="宋体" w:cs="仿宋" w:hint="eastAsia"/>
                <w:sz w:val="24"/>
              </w:rPr>
            </w:pPr>
            <w:r w:rsidRPr="00C84876">
              <w:rPr>
                <w:rFonts w:ascii="宋体" w:hAnsi="宋体" w:cs="仿宋" w:hint="eastAsia"/>
                <w:sz w:val="24"/>
              </w:rPr>
              <w:t>32</w:t>
            </w:r>
          </w:p>
        </w:tc>
        <w:tc>
          <w:tcPr>
            <w:tcW w:w="0" w:type="auto"/>
            <w:tcMar>
              <w:top w:w="15" w:type="dxa"/>
              <w:left w:w="15" w:type="dxa"/>
              <w:bottom w:w="15" w:type="dxa"/>
              <w:right w:w="15" w:type="dxa"/>
            </w:tcMar>
            <w:vAlign w:val="center"/>
          </w:tcPr>
          <w:p w14:paraId="26539213" w14:textId="77777777" w:rsidR="00B4600F" w:rsidRPr="00C84876" w:rsidRDefault="00382E2B">
            <w:pPr>
              <w:jc w:val="center"/>
              <w:rPr>
                <w:rFonts w:ascii="宋体" w:hAnsi="宋体" w:cs="仿宋" w:hint="eastAsia"/>
                <w:sz w:val="24"/>
              </w:rPr>
            </w:pPr>
            <w:r w:rsidRPr="00C84876">
              <w:rPr>
                <w:rFonts w:ascii="宋体" w:hAnsi="宋体" w:cs="仿宋" w:hint="eastAsia"/>
                <w:sz w:val="24"/>
              </w:rPr>
              <w:t>2</w:t>
            </w:r>
          </w:p>
        </w:tc>
      </w:tr>
      <w:tr w:rsidR="00B4600F" w:rsidRPr="00C84876" w14:paraId="20C68C7E" w14:textId="77777777">
        <w:trPr>
          <w:trHeight w:val="30"/>
        </w:trPr>
        <w:tc>
          <w:tcPr>
            <w:tcW w:w="0" w:type="auto"/>
            <w:vMerge w:val="restart"/>
            <w:tcMar>
              <w:top w:w="15" w:type="dxa"/>
              <w:left w:w="15" w:type="dxa"/>
              <w:bottom w:w="15" w:type="dxa"/>
              <w:right w:w="15" w:type="dxa"/>
            </w:tcMar>
            <w:vAlign w:val="center"/>
          </w:tcPr>
          <w:p w14:paraId="7BFB7ED7" w14:textId="77777777" w:rsidR="00B4600F" w:rsidRPr="00C84876" w:rsidRDefault="00382E2B">
            <w:pPr>
              <w:jc w:val="center"/>
              <w:rPr>
                <w:rFonts w:ascii="宋体" w:hAnsi="宋体" w:cs="仿宋" w:hint="eastAsia"/>
                <w:sz w:val="24"/>
              </w:rPr>
            </w:pPr>
            <w:r w:rsidRPr="00C84876">
              <w:rPr>
                <w:rFonts w:ascii="宋体" w:hAnsi="宋体" w:cs="仿宋" w:hint="eastAsia"/>
                <w:sz w:val="24"/>
              </w:rPr>
              <w:t>文化传承与人文素养</w:t>
            </w:r>
          </w:p>
        </w:tc>
        <w:tc>
          <w:tcPr>
            <w:tcW w:w="0" w:type="auto"/>
            <w:tcMar>
              <w:top w:w="15" w:type="dxa"/>
              <w:left w:w="15" w:type="dxa"/>
              <w:bottom w:w="15" w:type="dxa"/>
              <w:right w:w="15" w:type="dxa"/>
            </w:tcMar>
            <w:vAlign w:val="center"/>
          </w:tcPr>
          <w:p w14:paraId="7A3DF503" w14:textId="77777777" w:rsidR="00B4600F" w:rsidRPr="00C84876" w:rsidRDefault="00382E2B">
            <w:pPr>
              <w:jc w:val="center"/>
              <w:rPr>
                <w:rFonts w:ascii="宋体" w:hAnsi="宋体" w:cs="仿宋" w:hint="eastAsia"/>
                <w:sz w:val="24"/>
              </w:rPr>
            </w:pPr>
            <w:r w:rsidRPr="00C84876">
              <w:rPr>
                <w:rFonts w:ascii="宋体" w:hAnsi="宋体" w:cs="仿宋" w:hint="eastAsia"/>
                <w:sz w:val="24"/>
              </w:rPr>
              <w:t>中国传统文化概论</w:t>
            </w:r>
          </w:p>
        </w:tc>
        <w:tc>
          <w:tcPr>
            <w:tcW w:w="0" w:type="auto"/>
            <w:tcMar>
              <w:top w:w="15" w:type="dxa"/>
              <w:left w:w="15" w:type="dxa"/>
              <w:bottom w:w="15" w:type="dxa"/>
              <w:right w:w="15" w:type="dxa"/>
            </w:tcMar>
            <w:vAlign w:val="center"/>
          </w:tcPr>
          <w:p w14:paraId="35ED7E7C" w14:textId="77777777" w:rsidR="00B4600F" w:rsidRPr="00C84876" w:rsidRDefault="00382E2B">
            <w:pPr>
              <w:rPr>
                <w:rFonts w:ascii="宋体" w:hAnsi="宋体" w:cs="仿宋" w:hint="eastAsia"/>
                <w:sz w:val="24"/>
              </w:rPr>
            </w:pPr>
            <w:r w:rsidRPr="00C84876">
              <w:rPr>
                <w:rFonts w:ascii="宋体" w:hAnsi="宋体" w:cs="仿宋" w:hint="eastAsia"/>
                <w:sz w:val="24"/>
              </w:rPr>
              <w:t>1.绪论</w:t>
            </w:r>
          </w:p>
          <w:p w14:paraId="731A2167" w14:textId="77777777" w:rsidR="00B4600F" w:rsidRPr="00C84876" w:rsidRDefault="00382E2B">
            <w:pPr>
              <w:rPr>
                <w:rFonts w:ascii="宋体" w:hAnsi="宋体" w:cs="仿宋" w:hint="eastAsia"/>
                <w:sz w:val="24"/>
              </w:rPr>
            </w:pPr>
            <w:r w:rsidRPr="00C84876">
              <w:rPr>
                <w:rFonts w:ascii="宋体" w:hAnsi="宋体" w:cs="仿宋" w:hint="eastAsia"/>
                <w:sz w:val="24"/>
              </w:rPr>
              <w:t>2.中国历代王朝的兴衰</w:t>
            </w:r>
          </w:p>
          <w:p w14:paraId="4C805BC3" w14:textId="77777777" w:rsidR="00B4600F" w:rsidRPr="00C84876" w:rsidRDefault="00382E2B">
            <w:pPr>
              <w:rPr>
                <w:rFonts w:ascii="宋体" w:hAnsi="宋体" w:cs="仿宋" w:hint="eastAsia"/>
                <w:sz w:val="24"/>
              </w:rPr>
            </w:pPr>
            <w:r w:rsidRPr="00C84876">
              <w:rPr>
                <w:rFonts w:ascii="宋体" w:hAnsi="宋体" w:cs="仿宋" w:hint="eastAsia"/>
                <w:sz w:val="24"/>
              </w:rPr>
              <w:t>3.中国古代学校教育</w:t>
            </w:r>
          </w:p>
          <w:p w14:paraId="734D1EAE" w14:textId="77777777" w:rsidR="00B4600F" w:rsidRPr="00C84876" w:rsidRDefault="00382E2B">
            <w:pPr>
              <w:rPr>
                <w:rFonts w:ascii="宋体" w:hAnsi="宋体" w:cs="仿宋" w:hint="eastAsia"/>
                <w:sz w:val="24"/>
              </w:rPr>
            </w:pPr>
            <w:r w:rsidRPr="00C84876">
              <w:rPr>
                <w:rFonts w:ascii="宋体" w:hAnsi="宋体" w:cs="仿宋" w:hint="eastAsia"/>
                <w:sz w:val="24"/>
              </w:rPr>
              <w:lastRenderedPageBreak/>
              <w:t>4.中国古代选官制度</w:t>
            </w:r>
          </w:p>
          <w:p w14:paraId="709EE70E" w14:textId="77777777" w:rsidR="00B4600F" w:rsidRPr="00C84876" w:rsidRDefault="00382E2B">
            <w:pPr>
              <w:rPr>
                <w:rFonts w:ascii="宋体" w:hAnsi="宋体" w:cs="仿宋" w:hint="eastAsia"/>
                <w:sz w:val="24"/>
              </w:rPr>
            </w:pPr>
            <w:r w:rsidRPr="00C84876">
              <w:rPr>
                <w:rFonts w:ascii="宋体" w:hAnsi="宋体" w:cs="仿宋" w:hint="eastAsia"/>
                <w:sz w:val="24"/>
              </w:rPr>
              <w:t>5.中国传统哲学</w:t>
            </w:r>
          </w:p>
          <w:p w14:paraId="1B12E904" w14:textId="77777777" w:rsidR="00B4600F" w:rsidRPr="00C84876" w:rsidRDefault="00382E2B">
            <w:pPr>
              <w:rPr>
                <w:rFonts w:ascii="宋体" w:hAnsi="宋体" w:cs="仿宋" w:hint="eastAsia"/>
                <w:sz w:val="24"/>
              </w:rPr>
            </w:pPr>
            <w:r w:rsidRPr="00C84876">
              <w:rPr>
                <w:rFonts w:ascii="宋体" w:hAnsi="宋体" w:cs="仿宋" w:hint="eastAsia"/>
                <w:sz w:val="24"/>
              </w:rPr>
              <w:t>6.中国传统宗教</w:t>
            </w:r>
          </w:p>
          <w:p w14:paraId="3F820BB4" w14:textId="77777777" w:rsidR="00B4600F" w:rsidRPr="00C84876" w:rsidRDefault="00382E2B">
            <w:pPr>
              <w:rPr>
                <w:rFonts w:ascii="宋体" w:hAnsi="宋体" w:cs="仿宋" w:hint="eastAsia"/>
                <w:sz w:val="24"/>
              </w:rPr>
            </w:pPr>
            <w:r w:rsidRPr="00C84876">
              <w:rPr>
                <w:rFonts w:ascii="宋体" w:hAnsi="宋体" w:cs="仿宋" w:hint="eastAsia"/>
                <w:sz w:val="24"/>
              </w:rPr>
              <w:t>7.中国传统伦理道德</w:t>
            </w:r>
          </w:p>
          <w:p w14:paraId="7B07DCA4" w14:textId="77777777" w:rsidR="00B4600F" w:rsidRPr="00C84876" w:rsidRDefault="00382E2B">
            <w:pPr>
              <w:rPr>
                <w:rFonts w:ascii="宋体" w:hAnsi="宋体" w:cs="仿宋" w:hint="eastAsia"/>
                <w:sz w:val="24"/>
              </w:rPr>
            </w:pPr>
            <w:r w:rsidRPr="00C84876">
              <w:rPr>
                <w:rFonts w:ascii="宋体" w:hAnsi="宋体" w:cs="仿宋" w:hint="eastAsia"/>
                <w:sz w:val="24"/>
              </w:rPr>
              <w:t>8.中国古代文学</w:t>
            </w:r>
          </w:p>
          <w:p w14:paraId="77A88120" w14:textId="77777777" w:rsidR="00B4600F" w:rsidRPr="00C84876" w:rsidRDefault="00382E2B">
            <w:pPr>
              <w:rPr>
                <w:rFonts w:ascii="宋体" w:hAnsi="宋体" w:cs="仿宋" w:hint="eastAsia"/>
                <w:sz w:val="24"/>
              </w:rPr>
            </w:pPr>
            <w:r w:rsidRPr="00C84876">
              <w:rPr>
                <w:rFonts w:ascii="宋体" w:hAnsi="宋体" w:cs="仿宋" w:hint="eastAsia"/>
                <w:sz w:val="24"/>
              </w:rPr>
              <w:t>9.中国古代艺术</w:t>
            </w:r>
          </w:p>
          <w:p w14:paraId="166EAB14" w14:textId="77777777" w:rsidR="00B4600F" w:rsidRPr="00C84876" w:rsidRDefault="00382E2B">
            <w:pPr>
              <w:rPr>
                <w:rFonts w:ascii="宋体" w:hAnsi="宋体" w:cs="仿宋" w:hint="eastAsia"/>
                <w:sz w:val="24"/>
              </w:rPr>
            </w:pPr>
            <w:r w:rsidRPr="00C84876">
              <w:rPr>
                <w:rFonts w:ascii="宋体" w:hAnsi="宋体" w:cs="仿宋" w:hint="eastAsia"/>
                <w:sz w:val="24"/>
              </w:rPr>
              <w:t>10.中国古代科技</w:t>
            </w:r>
          </w:p>
          <w:p w14:paraId="2EA5DAE2" w14:textId="77777777" w:rsidR="00B4600F" w:rsidRPr="00C84876" w:rsidRDefault="00382E2B">
            <w:pPr>
              <w:rPr>
                <w:rFonts w:ascii="宋体" w:hAnsi="宋体" w:cs="仿宋" w:hint="eastAsia"/>
                <w:sz w:val="24"/>
              </w:rPr>
            </w:pPr>
            <w:r w:rsidRPr="00C84876">
              <w:rPr>
                <w:rFonts w:ascii="宋体" w:hAnsi="宋体" w:cs="仿宋" w:hint="eastAsia"/>
                <w:sz w:val="24"/>
              </w:rPr>
              <w:t>11.中国传统礼仪</w:t>
            </w:r>
          </w:p>
          <w:p w14:paraId="2BCAE7EB" w14:textId="77777777" w:rsidR="00B4600F" w:rsidRPr="00C84876" w:rsidRDefault="00382E2B">
            <w:pPr>
              <w:rPr>
                <w:rFonts w:ascii="宋体" w:hAnsi="宋体" w:cs="仿宋" w:hint="eastAsia"/>
                <w:sz w:val="24"/>
              </w:rPr>
            </w:pPr>
            <w:r w:rsidRPr="00C84876">
              <w:rPr>
                <w:rFonts w:ascii="宋体" w:hAnsi="宋体" w:cs="仿宋" w:hint="eastAsia"/>
                <w:sz w:val="24"/>
              </w:rPr>
              <w:t>12.中国传统衣食住行</w:t>
            </w:r>
          </w:p>
        </w:tc>
        <w:tc>
          <w:tcPr>
            <w:tcW w:w="0" w:type="auto"/>
            <w:tcMar>
              <w:top w:w="15" w:type="dxa"/>
              <w:left w:w="15" w:type="dxa"/>
              <w:bottom w:w="15" w:type="dxa"/>
              <w:right w:w="15" w:type="dxa"/>
            </w:tcMar>
            <w:vAlign w:val="center"/>
          </w:tcPr>
          <w:p w14:paraId="222FF7B7" w14:textId="77777777" w:rsidR="00B4600F" w:rsidRPr="00C84876" w:rsidRDefault="00382E2B">
            <w:pPr>
              <w:jc w:val="center"/>
              <w:rPr>
                <w:rFonts w:ascii="宋体" w:hAnsi="宋体" w:cs="仿宋" w:hint="eastAsia"/>
                <w:sz w:val="24"/>
              </w:rPr>
            </w:pPr>
            <w:r w:rsidRPr="00C84876">
              <w:rPr>
                <w:rFonts w:ascii="宋体" w:hAnsi="宋体" w:cs="仿宋" w:hint="eastAsia"/>
                <w:sz w:val="24"/>
              </w:rPr>
              <w:lastRenderedPageBreak/>
              <w:t>A</w:t>
            </w:r>
          </w:p>
        </w:tc>
        <w:tc>
          <w:tcPr>
            <w:tcW w:w="0" w:type="auto"/>
            <w:tcMar>
              <w:top w:w="15" w:type="dxa"/>
              <w:left w:w="15" w:type="dxa"/>
              <w:bottom w:w="15" w:type="dxa"/>
              <w:right w:w="15" w:type="dxa"/>
            </w:tcMar>
            <w:vAlign w:val="center"/>
          </w:tcPr>
          <w:p w14:paraId="253EFD0D" w14:textId="77777777" w:rsidR="00B4600F" w:rsidRPr="00C84876" w:rsidRDefault="00382E2B">
            <w:pPr>
              <w:jc w:val="center"/>
              <w:rPr>
                <w:rFonts w:ascii="宋体" w:hAnsi="宋体" w:cs="仿宋" w:hint="eastAsia"/>
                <w:sz w:val="24"/>
              </w:rPr>
            </w:pPr>
            <w:r w:rsidRPr="00C84876">
              <w:rPr>
                <w:rFonts w:ascii="宋体" w:hAnsi="宋体" w:cs="仿宋" w:hint="eastAsia"/>
                <w:sz w:val="24"/>
              </w:rPr>
              <w:t>18</w:t>
            </w:r>
          </w:p>
        </w:tc>
        <w:tc>
          <w:tcPr>
            <w:tcW w:w="0" w:type="auto"/>
            <w:tcMar>
              <w:top w:w="15" w:type="dxa"/>
              <w:left w:w="15" w:type="dxa"/>
              <w:bottom w:w="15" w:type="dxa"/>
              <w:right w:w="15" w:type="dxa"/>
            </w:tcMar>
            <w:vAlign w:val="center"/>
          </w:tcPr>
          <w:p w14:paraId="7C7E9FD4" w14:textId="77777777" w:rsidR="00B4600F" w:rsidRPr="00C84876" w:rsidRDefault="00382E2B">
            <w:pPr>
              <w:jc w:val="center"/>
              <w:rPr>
                <w:rFonts w:ascii="宋体" w:hAnsi="宋体" w:cs="仿宋" w:hint="eastAsia"/>
                <w:sz w:val="24"/>
              </w:rPr>
            </w:pPr>
            <w:r w:rsidRPr="00C84876">
              <w:rPr>
                <w:rFonts w:ascii="宋体" w:hAnsi="宋体" w:cs="仿宋" w:hint="eastAsia"/>
                <w:sz w:val="24"/>
              </w:rPr>
              <w:t>1</w:t>
            </w:r>
          </w:p>
        </w:tc>
      </w:tr>
      <w:tr w:rsidR="00B4600F" w:rsidRPr="00C84876" w14:paraId="01F2ACAE" w14:textId="77777777">
        <w:trPr>
          <w:trHeight w:val="30"/>
        </w:trPr>
        <w:tc>
          <w:tcPr>
            <w:tcW w:w="0" w:type="auto"/>
            <w:vMerge/>
            <w:vAlign w:val="center"/>
          </w:tcPr>
          <w:p w14:paraId="7C0876A4" w14:textId="77777777" w:rsidR="00B4600F" w:rsidRPr="00C84876" w:rsidRDefault="00B4600F">
            <w:pPr>
              <w:jc w:val="center"/>
              <w:rPr>
                <w:rFonts w:ascii="宋体" w:hAnsi="宋体" w:cs="仿宋" w:hint="eastAsia"/>
                <w:sz w:val="24"/>
              </w:rPr>
            </w:pPr>
          </w:p>
        </w:tc>
        <w:tc>
          <w:tcPr>
            <w:tcW w:w="0" w:type="auto"/>
            <w:tcMar>
              <w:top w:w="15" w:type="dxa"/>
              <w:left w:w="15" w:type="dxa"/>
              <w:bottom w:w="15" w:type="dxa"/>
              <w:right w:w="15" w:type="dxa"/>
            </w:tcMar>
            <w:vAlign w:val="center"/>
          </w:tcPr>
          <w:p w14:paraId="6BBC6C9C" w14:textId="77777777" w:rsidR="00B4600F" w:rsidRPr="00C84876" w:rsidRDefault="00382E2B">
            <w:pPr>
              <w:jc w:val="center"/>
              <w:rPr>
                <w:rFonts w:ascii="宋体" w:hAnsi="宋体" w:cs="仿宋" w:hint="eastAsia"/>
                <w:sz w:val="24"/>
              </w:rPr>
            </w:pPr>
            <w:r w:rsidRPr="00C84876">
              <w:rPr>
                <w:rFonts w:ascii="宋体" w:hAnsi="宋体" w:cs="仿宋" w:hint="eastAsia"/>
                <w:sz w:val="24"/>
              </w:rPr>
              <w:t>大学美育与艺术教育</w:t>
            </w:r>
          </w:p>
        </w:tc>
        <w:tc>
          <w:tcPr>
            <w:tcW w:w="0" w:type="auto"/>
            <w:tcMar>
              <w:top w:w="15" w:type="dxa"/>
              <w:left w:w="15" w:type="dxa"/>
              <w:bottom w:w="15" w:type="dxa"/>
              <w:right w:w="15" w:type="dxa"/>
            </w:tcMar>
            <w:vAlign w:val="center"/>
          </w:tcPr>
          <w:p w14:paraId="369F8067" w14:textId="77777777" w:rsidR="00B4600F" w:rsidRPr="00C84876" w:rsidRDefault="00382E2B">
            <w:pPr>
              <w:rPr>
                <w:rFonts w:ascii="宋体" w:hAnsi="宋体" w:cs="仿宋" w:hint="eastAsia"/>
                <w:sz w:val="24"/>
              </w:rPr>
            </w:pPr>
            <w:r w:rsidRPr="00C84876">
              <w:rPr>
                <w:rFonts w:ascii="宋体" w:hAnsi="宋体" w:cs="仿宋" w:hint="eastAsia"/>
                <w:sz w:val="24"/>
              </w:rPr>
              <w:t>音乐部分：</w:t>
            </w:r>
          </w:p>
          <w:p w14:paraId="200DC045" w14:textId="77777777" w:rsidR="00B4600F" w:rsidRPr="00C84876" w:rsidRDefault="00382E2B">
            <w:pPr>
              <w:rPr>
                <w:rFonts w:ascii="宋体" w:hAnsi="宋体" w:cs="仿宋" w:hint="eastAsia"/>
                <w:sz w:val="24"/>
              </w:rPr>
            </w:pPr>
            <w:r w:rsidRPr="00C84876">
              <w:rPr>
                <w:rFonts w:ascii="宋体" w:hAnsi="宋体" w:cs="仿宋" w:hint="eastAsia"/>
                <w:sz w:val="24"/>
              </w:rPr>
              <w:t>1.音乐欣赏的心理过程</w:t>
            </w:r>
          </w:p>
          <w:p w14:paraId="4A95CA2B" w14:textId="77777777" w:rsidR="00B4600F" w:rsidRPr="00C84876" w:rsidRDefault="00382E2B">
            <w:pPr>
              <w:rPr>
                <w:rFonts w:ascii="宋体" w:hAnsi="宋体" w:cs="仿宋" w:hint="eastAsia"/>
                <w:sz w:val="24"/>
              </w:rPr>
            </w:pPr>
            <w:r w:rsidRPr="00C84876">
              <w:rPr>
                <w:rFonts w:ascii="宋体" w:hAnsi="宋体" w:cs="仿宋" w:hint="eastAsia"/>
                <w:sz w:val="24"/>
              </w:rPr>
              <w:t>2.音乐构成的基本元素</w:t>
            </w:r>
          </w:p>
          <w:p w14:paraId="6F79A8D0" w14:textId="77777777" w:rsidR="00B4600F" w:rsidRPr="00C84876" w:rsidRDefault="00382E2B">
            <w:pPr>
              <w:rPr>
                <w:rFonts w:ascii="宋体" w:hAnsi="宋体" w:cs="仿宋" w:hint="eastAsia"/>
                <w:sz w:val="24"/>
              </w:rPr>
            </w:pPr>
            <w:r w:rsidRPr="00C84876">
              <w:rPr>
                <w:rFonts w:ascii="宋体" w:hAnsi="宋体" w:cs="仿宋" w:hint="eastAsia"/>
                <w:sz w:val="24"/>
              </w:rPr>
              <w:t>3.中国音乐（声乐）——民歌</w:t>
            </w:r>
          </w:p>
          <w:p w14:paraId="294E218F" w14:textId="77777777" w:rsidR="00B4600F" w:rsidRPr="00C84876" w:rsidRDefault="00382E2B">
            <w:pPr>
              <w:rPr>
                <w:rFonts w:ascii="宋体" w:hAnsi="宋体" w:cs="仿宋" w:hint="eastAsia"/>
                <w:sz w:val="24"/>
              </w:rPr>
            </w:pPr>
            <w:r w:rsidRPr="00C84876">
              <w:rPr>
                <w:rFonts w:ascii="宋体" w:hAnsi="宋体" w:cs="仿宋" w:hint="eastAsia"/>
                <w:sz w:val="24"/>
              </w:rPr>
              <w:t>4.中国音乐（器乐）——民族管弦乐</w:t>
            </w:r>
          </w:p>
          <w:p w14:paraId="356A374D" w14:textId="77777777" w:rsidR="00B4600F" w:rsidRPr="00C84876" w:rsidRDefault="00382E2B">
            <w:pPr>
              <w:rPr>
                <w:rFonts w:ascii="宋体" w:hAnsi="宋体" w:cs="仿宋" w:hint="eastAsia"/>
                <w:sz w:val="24"/>
              </w:rPr>
            </w:pPr>
            <w:r w:rsidRPr="00C84876">
              <w:rPr>
                <w:rFonts w:ascii="宋体" w:hAnsi="宋体" w:cs="仿宋" w:hint="eastAsia"/>
                <w:sz w:val="24"/>
              </w:rPr>
              <w:t>5.西方音乐（声乐）——歌剧</w:t>
            </w:r>
          </w:p>
          <w:p w14:paraId="46D86255" w14:textId="77777777" w:rsidR="00B4600F" w:rsidRPr="00C84876" w:rsidRDefault="00382E2B">
            <w:pPr>
              <w:rPr>
                <w:rFonts w:ascii="宋体" w:hAnsi="宋体" w:cs="仿宋" w:hint="eastAsia"/>
                <w:sz w:val="24"/>
              </w:rPr>
            </w:pPr>
            <w:r w:rsidRPr="00C84876">
              <w:rPr>
                <w:rFonts w:ascii="宋体" w:hAnsi="宋体" w:cs="仿宋" w:hint="eastAsia"/>
                <w:sz w:val="24"/>
              </w:rPr>
              <w:t>6.西方音乐（器乐）——交响乐</w:t>
            </w:r>
          </w:p>
          <w:p w14:paraId="76413D27" w14:textId="77777777" w:rsidR="00B4600F" w:rsidRPr="00C84876" w:rsidRDefault="00382E2B">
            <w:pPr>
              <w:rPr>
                <w:rFonts w:ascii="宋体" w:hAnsi="宋体" w:cs="仿宋" w:hint="eastAsia"/>
                <w:sz w:val="24"/>
              </w:rPr>
            </w:pPr>
            <w:r w:rsidRPr="00C84876">
              <w:rPr>
                <w:rFonts w:ascii="宋体" w:hAnsi="宋体" w:cs="仿宋" w:hint="eastAsia"/>
                <w:sz w:val="24"/>
              </w:rPr>
              <w:t>美术部分：</w:t>
            </w:r>
          </w:p>
          <w:p w14:paraId="3FD3FF0C" w14:textId="77777777" w:rsidR="00B4600F" w:rsidRPr="00C84876" w:rsidRDefault="00382E2B">
            <w:pPr>
              <w:rPr>
                <w:rFonts w:ascii="宋体" w:hAnsi="宋体" w:cs="仿宋" w:hint="eastAsia"/>
                <w:sz w:val="24"/>
              </w:rPr>
            </w:pPr>
            <w:r w:rsidRPr="00C84876">
              <w:rPr>
                <w:rFonts w:ascii="宋体" w:hAnsi="宋体" w:cs="仿宋" w:hint="eastAsia"/>
                <w:sz w:val="24"/>
              </w:rPr>
              <w:t>1.美术概述、美术在现代生活中的功能使用与分类</w:t>
            </w:r>
          </w:p>
          <w:p w14:paraId="42EC4F31" w14:textId="77777777" w:rsidR="00B4600F" w:rsidRPr="00C84876" w:rsidRDefault="00382E2B">
            <w:pPr>
              <w:rPr>
                <w:rFonts w:ascii="宋体" w:hAnsi="宋体" w:cs="仿宋" w:hint="eastAsia"/>
                <w:sz w:val="24"/>
              </w:rPr>
            </w:pPr>
            <w:r w:rsidRPr="00C84876">
              <w:rPr>
                <w:rFonts w:ascii="宋体" w:hAnsi="宋体" w:cs="仿宋" w:hint="eastAsia"/>
                <w:sz w:val="24"/>
              </w:rPr>
              <w:t>2.绘画基础知识：平面构成与色彩构成的理解与运用</w:t>
            </w:r>
          </w:p>
          <w:p w14:paraId="7EA6F0DA" w14:textId="77777777" w:rsidR="00B4600F" w:rsidRPr="00C84876" w:rsidRDefault="00382E2B">
            <w:pPr>
              <w:rPr>
                <w:rFonts w:ascii="宋体" w:hAnsi="宋体" w:cs="仿宋" w:hint="eastAsia"/>
                <w:sz w:val="24"/>
              </w:rPr>
            </w:pPr>
            <w:r w:rsidRPr="00C84876">
              <w:rPr>
                <w:rFonts w:ascii="宋体" w:hAnsi="宋体" w:cs="仿宋" w:hint="eastAsia"/>
                <w:sz w:val="24"/>
              </w:rPr>
              <w:t>3.中国绘画与西方绘画鉴赏</w:t>
            </w:r>
          </w:p>
          <w:p w14:paraId="6572C42B" w14:textId="77777777" w:rsidR="00B4600F" w:rsidRPr="00C84876" w:rsidRDefault="00382E2B">
            <w:pPr>
              <w:rPr>
                <w:rFonts w:ascii="宋体" w:hAnsi="宋体" w:cs="仿宋" w:hint="eastAsia"/>
                <w:sz w:val="24"/>
              </w:rPr>
            </w:pPr>
            <w:r w:rsidRPr="00C84876">
              <w:rPr>
                <w:rFonts w:ascii="宋体" w:hAnsi="宋体" w:cs="仿宋" w:hint="eastAsia"/>
                <w:sz w:val="24"/>
              </w:rPr>
              <w:t>4.造型艺术中的雕塑与建筑鉴赏</w:t>
            </w:r>
          </w:p>
          <w:p w14:paraId="7EDC91E4" w14:textId="77777777" w:rsidR="00B4600F" w:rsidRPr="00C84876" w:rsidRDefault="00382E2B">
            <w:pPr>
              <w:rPr>
                <w:rFonts w:ascii="宋体" w:hAnsi="宋体" w:cs="仿宋" w:hint="eastAsia"/>
                <w:sz w:val="24"/>
              </w:rPr>
            </w:pPr>
            <w:r w:rsidRPr="00C84876">
              <w:rPr>
                <w:rFonts w:ascii="宋体" w:hAnsi="宋体" w:cs="仿宋" w:hint="eastAsia"/>
                <w:sz w:val="24"/>
              </w:rPr>
              <w:t>5.实用型实践内容：手机摄影与绘画实践</w:t>
            </w:r>
          </w:p>
        </w:tc>
        <w:tc>
          <w:tcPr>
            <w:tcW w:w="0" w:type="auto"/>
            <w:tcMar>
              <w:top w:w="15" w:type="dxa"/>
              <w:left w:w="15" w:type="dxa"/>
              <w:bottom w:w="15" w:type="dxa"/>
              <w:right w:w="15" w:type="dxa"/>
            </w:tcMar>
            <w:vAlign w:val="center"/>
          </w:tcPr>
          <w:p w14:paraId="6ED5C3B9" w14:textId="77777777" w:rsidR="00B4600F" w:rsidRPr="00C84876" w:rsidRDefault="00382E2B">
            <w:pPr>
              <w:jc w:val="center"/>
              <w:rPr>
                <w:rFonts w:ascii="宋体" w:hAnsi="宋体" w:cs="仿宋" w:hint="eastAsia"/>
                <w:sz w:val="24"/>
              </w:rPr>
            </w:pPr>
            <w:r w:rsidRPr="00C84876">
              <w:rPr>
                <w:rFonts w:ascii="宋体" w:hAnsi="宋体" w:cs="仿宋" w:hint="eastAsia"/>
                <w:sz w:val="24"/>
              </w:rPr>
              <w:t>A</w:t>
            </w:r>
          </w:p>
        </w:tc>
        <w:tc>
          <w:tcPr>
            <w:tcW w:w="0" w:type="auto"/>
            <w:tcMar>
              <w:top w:w="15" w:type="dxa"/>
              <w:left w:w="15" w:type="dxa"/>
              <w:bottom w:w="15" w:type="dxa"/>
              <w:right w:w="15" w:type="dxa"/>
            </w:tcMar>
            <w:vAlign w:val="center"/>
          </w:tcPr>
          <w:p w14:paraId="19C27FA1" w14:textId="77777777" w:rsidR="00B4600F" w:rsidRPr="00C84876" w:rsidRDefault="00382E2B">
            <w:pPr>
              <w:jc w:val="center"/>
              <w:rPr>
                <w:rFonts w:ascii="宋体" w:hAnsi="宋体" w:cs="仿宋" w:hint="eastAsia"/>
                <w:sz w:val="24"/>
              </w:rPr>
            </w:pPr>
            <w:r w:rsidRPr="00C84876">
              <w:rPr>
                <w:rFonts w:ascii="宋体" w:hAnsi="宋体" w:cs="仿宋" w:hint="eastAsia"/>
                <w:sz w:val="24"/>
              </w:rPr>
              <w:t>36</w:t>
            </w:r>
          </w:p>
        </w:tc>
        <w:tc>
          <w:tcPr>
            <w:tcW w:w="0" w:type="auto"/>
            <w:tcMar>
              <w:top w:w="15" w:type="dxa"/>
              <w:left w:w="15" w:type="dxa"/>
              <w:bottom w:w="15" w:type="dxa"/>
              <w:right w:w="15" w:type="dxa"/>
            </w:tcMar>
            <w:vAlign w:val="center"/>
          </w:tcPr>
          <w:p w14:paraId="55A6FADC" w14:textId="77777777" w:rsidR="00B4600F" w:rsidRPr="00C84876" w:rsidRDefault="00382E2B">
            <w:pPr>
              <w:jc w:val="center"/>
              <w:rPr>
                <w:rFonts w:ascii="宋体" w:hAnsi="宋体" w:cs="仿宋" w:hint="eastAsia"/>
                <w:sz w:val="24"/>
              </w:rPr>
            </w:pPr>
            <w:r w:rsidRPr="00C84876">
              <w:rPr>
                <w:rFonts w:ascii="宋体" w:hAnsi="宋体" w:cs="仿宋" w:hint="eastAsia"/>
                <w:sz w:val="24"/>
              </w:rPr>
              <w:t>2</w:t>
            </w:r>
          </w:p>
        </w:tc>
      </w:tr>
      <w:tr w:rsidR="00B4600F" w:rsidRPr="00C84876" w14:paraId="1F4E8B39" w14:textId="77777777">
        <w:trPr>
          <w:trHeight w:val="30"/>
        </w:trPr>
        <w:tc>
          <w:tcPr>
            <w:tcW w:w="0" w:type="auto"/>
            <w:vMerge/>
            <w:vAlign w:val="center"/>
          </w:tcPr>
          <w:p w14:paraId="55D7521F" w14:textId="77777777" w:rsidR="00B4600F" w:rsidRPr="00C84876" w:rsidRDefault="00B4600F">
            <w:pPr>
              <w:jc w:val="center"/>
              <w:rPr>
                <w:rFonts w:ascii="宋体" w:hAnsi="宋体" w:cs="仿宋" w:hint="eastAsia"/>
                <w:sz w:val="24"/>
              </w:rPr>
            </w:pPr>
          </w:p>
        </w:tc>
        <w:tc>
          <w:tcPr>
            <w:tcW w:w="0" w:type="auto"/>
            <w:tcMar>
              <w:top w:w="15" w:type="dxa"/>
              <w:left w:w="15" w:type="dxa"/>
              <w:bottom w:w="15" w:type="dxa"/>
              <w:right w:w="15" w:type="dxa"/>
            </w:tcMar>
            <w:vAlign w:val="center"/>
          </w:tcPr>
          <w:p w14:paraId="407650F9" w14:textId="77777777" w:rsidR="00B4600F" w:rsidRPr="00C84876" w:rsidRDefault="00382E2B">
            <w:pPr>
              <w:jc w:val="center"/>
              <w:rPr>
                <w:rFonts w:ascii="宋体" w:hAnsi="宋体" w:cs="仿宋" w:hint="eastAsia"/>
                <w:sz w:val="24"/>
              </w:rPr>
            </w:pPr>
            <w:r w:rsidRPr="00C84876">
              <w:rPr>
                <w:rFonts w:ascii="宋体" w:hAnsi="宋体" w:cs="仿宋" w:hint="eastAsia"/>
                <w:sz w:val="24"/>
              </w:rPr>
              <w:t>公共英语</w:t>
            </w:r>
          </w:p>
        </w:tc>
        <w:tc>
          <w:tcPr>
            <w:tcW w:w="0" w:type="auto"/>
            <w:tcMar>
              <w:top w:w="15" w:type="dxa"/>
              <w:left w:w="15" w:type="dxa"/>
              <w:bottom w:w="15" w:type="dxa"/>
              <w:right w:w="15" w:type="dxa"/>
            </w:tcMar>
            <w:vAlign w:val="center"/>
          </w:tcPr>
          <w:p w14:paraId="160D258B" w14:textId="77777777" w:rsidR="00B4600F" w:rsidRPr="00C84876" w:rsidRDefault="00382E2B">
            <w:pPr>
              <w:rPr>
                <w:rFonts w:ascii="宋体" w:hAnsi="宋体" w:cs="仿宋" w:hint="eastAsia"/>
                <w:sz w:val="24"/>
              </w:rPr>
            </w:pPr>
            <w:r w:rsidRPr="00C84876">
              <w:rPr>
                <w:rFonts w:ascii="宋体" w:hAnsi="宋体" w:cs="仿宋" w:hint="eastAsia"/>
                <w:sz w:val="24"/>
              </w:rPr>
              <w:t>Hello! Hi!</w:t>
            </w:r>
          </w:p>
          <w:p w14:paraId="11660B1C" w14:textId="77777777" w:rsidR="00B4600F" w:rsidRPr="00C84876" w:rsidRDefault="00382E2B">
            <w:pPr>
              <w:rPr>
                <w:rFonts w:ascii="宋体" w:hAnsi="宋体" w:cs="仿宋" w:hint="eastAsia"/>
                <w:sz w:val="24"/>
              </w:rPr>
            </w:pPr>
            <w:r w:rsidRPr="00C84876">
              <w:rPr>
                <w:rFonts w:ascii="宋体" w:hAnsi="宋体" w:cs="仿宋" w:hint="eastAsia"/>
                <w:sz w:val="24"/>
              </w:rPr>
              <w:t>Sorry and Thank You!</w:t>
            </w:r>
          </w:p>
          <w:p w14:paraId="12C4DAD6" w14:textId="77777777" w:rsidR="00B4600F" w:rsidRPr="00C84876" w:rsidRDefault="00382E2B">
            <w:pPr>
              <w:rPr>
                <w:rFonts w:ascii="宋体" w:hAnsi="宋体" w:cs="仿宋" w:hint="eastAsia"/>
                <w:sz w:val="24"/>
              </w:rPr>
            </w:pPr>
            <w:r w:rsidRPr="00C84876">
              <w:rPr>
                <w:rFonts w:ascii="宋体" w:hAnsi="宋体" w:cs="仿宋" w:hint="eastAsia"/>
                <w:sz w:val="24"/>
              </w:rPr>
              <w:t>How Can I Get There?</w:t>
            </w:r>
          </w:p>
          <w:p w14:paraId="250BF6EC" w14:textId="77777777" w:rsidR="00B4600F" w:rsidRPr="00C84876" w:rsidRDefault="00382E2B">
            <w:pPr>
              <w:rPr>
                <w:rFonts w:ascii="宋体" w:hAnsi="宋体" w:cs="仿宋" w:hint="eastAsia"/>
                <w:sz w:val="24"/>
              </w:rPr>
            </w:pPr>
            <w:r w:rsidRPr="00C84876">
              <w:rPr>
                <w:rFonts w:ascii="宋体" w:hAnsi="宋体" w:cs="仿宋" w:hint="eastAsia"/>
                <w:sz w:val="24"/>
              </w:rPr>
              <w:t>Be on Time and in Time</w:t>
            </w:r>
          </w:p>
          <w:p w14:paraId="570C7188" w14:textId="77777777" w:rsidR="00B4600F" w:rsidRPr="00C84876" w:rsidRDefault="00382E2B">
            <w:pPr>
              <w:rPr>
                <w:rFonts w:ascii="宋体" w:hAnsi="宋体" w:cs="仿宋" w:hint="eastAsia"/>
                <w:sz w:val="24"/>
              </w:rPr>
            </w:pPr>
            <w:r w:rsidRPr="00C84876">
              <w:rPr>
                <w:rFonts w:ascii="宋体" w:hAnsi="宋体" w:cs="仿宋" w:hint="eastAsia"/>
                <w:sz w:val="24"/>
              </w:rPr>
              <w:t>What a Fine Day!</w:t>
            </w:r>
          </w:p>
          <w:p w14:paraId="136C5848" w14:textId="77777777" w:rsidR="00B4600F" w:rsidRPr="00C84876" w:rsidRDefault="00382E2B">
            <w:pPr>
              <w:rPr>
                <w:rFonts w:ascii="宋体" w:hAnsi="宋体" w:cs="仿宋" w:hint="eastAsia"/>
                <w:sz w:val="24"/>
              </w:rPr>
            </w:pPr>
            <w:r w:rsidRPr="00C84876">
              <w:rPr>
                <w:rFonts w:ascii="宋体" w:hAnsi="宋体" w:cs="仿宋" w:hint="eastAsia"/>
                <w:sz w:val="24"/>
              </w:rPr>
              <w:t>Come on! Go! Go! Go!!</w:t>
            </w:r>
          </w:p>
          <w:p w14:paraId="3E838EE2" w14:textId="77777777" w:rsidR="00B4600F" w:rsidRPr="00C84876" w:rsidRDefault="00382E2B">
            <w:pPr>
              <w:rPr>
                <w:rFonts w:ascii="宋体" w:hAnsi="宋体" w:cs="仿宋" w:hint="eastAsia"/>
                <w:sz w:val="24"/>
              </w:rPr>
            </w:pPr>
            <w:r w:rsidRPr="00C84876">
              <w:rPr>
                <w:rFonts w:ascii="宋体" w:hAnsi="宋体" w:cs="仿宋" w:hint="eastAsia"/>
                <w:sz w:val="24"/>
              </w:rPr>
              <w:t>Let's Throw a Party!</w:t>
            </w:r>
          </w:p>
          <w:p w14:paraId="580D4DF0" w14:textId="77777777" w:rsidR="00B4600F" w:rsidRPr="00C84876" w:rsidRDefault="00382E2B">
            <w:pPr>
              <w:rPr>
                <w:rFonts w:ascii="宋体" w:hAnsi="宋体" w:cs="仿宋" w:hint="eastAsia"/>
                <w:sz w:val="24"/>
              </w:rPr>
            </w:pPr>
            <w:r w:rsidRPr="00C84876">
              <w:rPr>
                <w:rFonts w:ascii="宋体" w:hAnsi="宋体" w:cs="仿宋" w:hint="eastAsia"/>
                <w:sz w:val="24"/>
              </w:rPr>
              <w:t>Keep Fit, Not Fat!</w:t>
            </w:r>
          </w:p>
          <w:p w14:paraId="1173E83A" w14:textId="77777777" w:rsidR="00B4600F" w:rsidRPr="00C84876" w:rsidRDefault="00382E2B">
            <w:pPr>
              <w:rPr>
                <w:rFonts w:ascii="宋体" w:hAnsi="宋体" w:cs="仿宋" w:hint="eastAsia"/>
                <w:sz w:val="24"/>
              </w:rPr>
            </w:pPr>
            <w:r w:rsidRPr="00C84876">
              <w:rPr>
                <w:rFonts w:ascii="宋体" w:hAnsi="宋体" w:cs="仿宋" w:hint="eastAsia"/>
                <w:sz w:val="24"/>
              </w:rPr>
              <w:t>Accommodation</w:t>
            </w:r>
          </w:p>
          <w:p w14:paraId="26A0AC19" w14:textId="77777777" w:rsidR="00B4600F" w:rsidRPr="00C84876" w:rsidRDefault="00382E2B">
            <w:pPr>
              <w:rPr>
                <w:rFonts w:ascii="宋体" w:hAnsi="宋体" w:cs="仿宋" w:hint="eastAsia"/>
                <w:sz w:val="24"/>
              </w:rPr>
            </w:pPr>
            <w:r w:rsidRPr="00C84876">
              <w:rPr>
                <w:rFonts w:ascii="宋体" w:hAnsi="宋体" w:cs="仿宋" w:hint="eastAsia"/>
                <w:sz w:val="24"/>
              </w:rPr>
              <w:t>Food</w:t>
            </w:r>
          </w:p>
          <w:p w14:paraId="7CF7094E" w14:textId="77777777" w:rsidR="00B4600F" w:rsidRPr="00C84876" w:rsidRDefault="00382E2B">
            <w:pPr>
              <w:rPr>
                <w:rFonts w:ascii="宋体" w:hAnsi="宋体" w:cs="仿宋" w:hint="eastAsia"/>
                <w:sz w:val="24"/>
              </w:rPr>
            </w:pPr>
            <w:r w:rsidRPr="00C84876">
              <w:rPr>
                <w:rFonts w:ascii="宋体" w:hAnsi="宋体" w:cs="仿宋" w:hint="eastAsia"/>
                <w:sz w:val="24"/>
              </w:rPr>
              <w:t>Travel</w:t>
            </w:r>
          </w:p>
          <w:p w14:paraId="2C2CE774" w14:textId="77777777" w:rsidR="00B4600F" w:rsidRPr="00C84876" w:rsidRDefault="00382E2B">
            <w:pPr>
              <w:rPr>
                <w:rFonts w:ascii="宋体" w:hAnsi="宋体" w:cs="仿宋" w:hint="eastAsia"/>
                <w:sz w:val="24"/>
              </w:rPr>
            </w:pPr>
            <w:r w:rsidRPr="00C84876">
              <w:rPr>
                <w:rFonts w:ascii="宋体" w:hAnsi="宋体" w:cs="仿宋" w:hint="eastAsia"/>
                <w:sz w:val="24"/>
              </w:rPr>
              <w:t>Invitation</w:t>
            </w:r>
          </w:p>
          <w:p w14:paraId="51B81931" w14:textId="77777777" w:rsidR="00B4600F" w:rsidRPr="00C84876" w:rsidRDefault="00382E2B">
            <w:pPr>
              <w:rPr>
                <w:rFonts w:ascii="宋体" w:hAnsi="宋体" w:cs="仿宋" w:hint="eastAsia"/>
                <w:sz w:val="24"/>
              </w:rPr>
            </w:pPr>
            <w:r w:rsidRPr="00C84876">
              <w:rPr>
                <w:rFonts w:ascii="宋体" w:hAnsi="宋体" w:cs="仿宋" w:hint="eastAsia"/>
                <w:sz w:val="24"/>
              </w:rPr>
              <w:t>Shopping</w:t>
            </w:r>
          </w:p>
          <w:p w14:paraId="1EAB54A7" w14:textId="77777777" w:rsidR="00B4600F" w:rsidRPr="00C84876" w:rsidRDefault="00382E2B">
            <w:pPr>
              <w:rPr>
                <w:rFonts w:ascii="宋体" w:hAnsi="宋体" w:cs="仿宋" w:hint="eastAsia"/>
                <w:sz w:val="24"/>
              </w:rPr>
            </w:pPr>
            <w:r w:rsidRPr="00C84876">
              <w:rPr>
                <w:rFonts w:ascii="宋体" w:hAnsi="宋体" w:cs="仿宋" w:hint="eastAsia"/>
                <w:sz w:val="24"/>
              </w:rPr>
              <w:t>Cyber</w:t>
            </w:r>
          </w:p>
          <w:p w14:paraId="2DDB5B11" w14:textId="77777777" w:rsidR="00B4600F" w:rsidRPr="00C84876" w:rsidRDefault="00382E2B">
            <w:pPr>
              <w:rPr>
                <w:rFonts w:ascii="宋体" w:hAnsi="宋体" w:cs="仿宋" w:hint="eastAsia"/>
                <w:sz w:val="24"/>
              </w:rPr>
            </w:pPr>
            <w:r w:rsidRPr="00C84876">
              <w:rPr>
                <w:rFonts w:ascii="宋体" w:hAnsi="宋体" w:cs="仿宋" w:hint="eastAsia"/>
                <w:sz w:val="24"/>
              </w:rPr>
              <w:t>Farewell</w:t>
            </w:r>
          </w:p>
          <w:p w14:paraId="53417131" w14:textId="77777777" w:rsidR="00B4600F" w:rsidRPr="00C84876" w:rsidRDefault="00382E2B">
            <w:pPr>
              <w:rPr>
                <w:rFonts w:ascii="宋体" w:hAnsi="宋体" w:cs="仿宋" w:hint="eastAsia"/>
                <w:sz w:val="24"/>
              </w:rPr>
            </w:pPr>
            <w:r w:rsidRPr="00C84876">
              <w:rPr>
                <w:rFonts w:ascii="宋体" w:hAnsi="宋体" w:cs="仿宋" w:hint="eastAsia"/>
                <w:sz w:val="24"/>
              </w:rPr>
              <w:t>Career （两个学期共挑选12个话题）</w:t>
            </w:r>
          </w:p>
        </w:tc>
        <w:tc>
          <w:tcPr>
            <w:tcW w:w="0" w:type="auto"/>
            <w:tcMar>
              <w:top w:w="15" w:type="dxa"/>
              <w:left w:w="15" w:type="dxa"/>
              <w:bottom w:w="15" w:type="dxa"/>
              <w:right w:w="15" w:type="dxa"/>
            </w:tcMar>
            <w:vAlign w:val="center"/>
          </w:tcPr>
          <w:p w14:paraId="10A052B9" w14:textId="77777777" w:rsidR="00B4600F" w:rsidRPr="00C84876" w:rsidRDefault="00382E2B">
            <w:pPr>
              <w:jc w:val="center"/>
              <w:rPr>
                <w:rFonts w:ascii="宋体" w:hAnsi="宋体" w:cs="仿宋" w:hint="eastAsia"/>
                <w:sz w:val="24"/>
              </w:rPr>
            </w:pPr>
            <w:r w:rsidRPr="00C84876">
              <w:rPr>
                <w:rFonts w:ascii="宋体" w:hAnsi="宋体" w:cs="仿宋" w:hint="eastAsia"/>
                <w:sz w:val="24"/>
              </w:rPr>
              <w:t>A</w:t>
            </w:r>
          </w:p>
        </w:tc>
        <w:tc>
          <w:tcPr>
            <w:tcW w:w="0" w:type="auto"/>
            <w:tcMar>
              <w:top w:w="15" w:type="dxa"/>
              <w:left w:w="15" w:type="dxa"/>
              <w:bottom w:w="15" w:type="dxa"/>
              <w:right w:w="15" w:type="dxa"/>
            </w:tcMar>
            <w:vAlign w:val="center"/>
          </w:tcPr>
          <w:p w14:paraId="71924897" w14:textId="77777777" w:rsidR="00B4600F" w:rsidRPr="00C84876" w:rsidRDefault="00382E2B">
            <w:pPr>
              <w:jc w:val="center"/>
              <w:rPr>
                <w:rFonts w:ascii="宋体" w:hAnsi="宋体" w:cs="仿宋" w:hint="eastAsia"/>
                <w:sz w:val="24"/>
              </w:rPr>
            </w:pPr>
            <w:r w:rsidRPr="00C84876">
              <w:rPr>
                <w:rFonts w:ascii="宋体" w:hAnsi="宋体" w:cs="仿宋" w:hint="eastAsia"/>
                <w:sz w:val="24"/>
              </w:rPr>
              <w:t>112</w:t>
            </w:r>
          </w:p>
        </w:tc>
        <w:tc>
          <w:tcPr>
            <w:tcW w:w="0" w:type="auto"/>
            <w:tcMar>
              <w:top w:w="15" w:type="dxa"/>
              <w:left w:w="15" w:type="dxa"/>
              <w:bottom w:w="15" w:type="dxa"/>
              <w:right w:w="15" w:type="dxa"/>
            </w:tcMar>
            <w:vAlign w:val="center"/>
          </w:tcPr>
          <w:p w14:paraId="13F7AA57" w14:textId="77777777" w:rsidR="00B4600F" w:rsidRPr="00C84876" w:rsidRDefault="00382E2B">
            <w:pPr>
              <w:jc w:val="center"/>
              <w:rPr>
                <w:rFonts w:ascii="宋体" w:hAnsi="宋体" w:cs="仿宋" w:hint="eastAsia"/>
                <w:sz w:val="24"/>
              </w:rPr>
            </w:pPr>
            <w:r w:rsidRPr="00C84876">
              <w:rPr>
                <w:rFonts w:ascii="宋体" w:hAnsi="宋体" w:cs="仿宋" w:hint="eastAsia"/>
                <w:sz w:val="24"/>
              </w:rPr>
              <w:t>6</w:t>
            </w:r>
          </w:p>
        </w:tc>
      </w:tr>
      <w:tr w:rsidR="00B4600F" w:rsidRPr="00C84876" w14:paraId="702065C8" w14:textId="77777777">
        <w:trPr>
          <w:trHeight w:val="30"/>
        </w:trPr>
        <w:tc>
          <w:tcPr>
            <w:tcW w:w="0" w:type="auto"/>
            <w:vMerge/>
            <w:vAlign w:val="center"/>
          </w:tcPr>
          <w:p w14:paraId="233FC55A" w14:textId="77777777" w:rsidR="00B4600F" w:rsidRPr="00C84876" w:rsidRDefault="00B4600F">
            <w:pPr>
              <w:jc w:val="center"/>
              <w:rPr>
                <w:rFonts w:ascii="宋体" w:hAnsi="宋体" w:cs="仿宋" w:hint="eastAsia"/>
                <w:sz w:val="24"/>
              </w:rPr>
            </w:pPr>
          </w:p>
        </w:tc>
        <w:tc>
          <w:tcPr>
            <w:tcW w:w="0" w:type="auto"/>
            <w:tcMar>
              <w:top w:w="15" w:type="dxa"/>
              <w:left w:w="15" w:type="dxa"/>
              <w:bottom w:w="15" w:type="dxa"/>
              <w:right w:w="15" w:type="dxa"/>
            </w:tcMar>
            <w:vAlign w:val="center"/>
          </w:tcPr>
          <w:p w14:paraId="6082D7A6" w14:textId="77777777" w:rsidR="00B4600F" w:rsidRPr="00C84876" w:rsidRDefault="00382E2B">
            <w:pPr>
              <w:jc w:val="center"/>
              <w:rPr>
                <w:rFonts w:ascii="宋体" w:hAnsi="宋体" w:cs="仿宋" w:hint="eastAsia"/>
                <w:sz w:val="24"/>
              </w:rPr>
            </w:pPr>
            <w:r w:rsidRPr="00C84876">
              <w:rPr>
                <w:rFonts w:ascii="宋体" w:hAnsi="宋体" w:cs="仿宋" w:hint="eastAsia"/>
                <w:sz w:val="24"/>
              </w:rPr>
              <w:t>高等数学/应用数学</w:t>
            </w:r>
          </w:p>
        </w:tc>
        <w:tc>
          <w:tcPr>
            <w:tcW w:w="0" w:type="auto"/>
            <w:tcMar>
              <w:top w:w="15" w:type="dxa"/>
              <w:left w:w="15" w:type="dxa"/>
              <w:bottom w:w="15" w:type="dxa"/>
              <w:right w:w="15" w:type="dxa"/>
            </w:tcMar>
            <w:vAlign w:val="center"/>
          </w:tcPr>
          <w:p w14:paraId="1697DFDC" w14:textId="77777777" w:rsidR="00B4600F" w:rsidRPr="00C84876" w:rsidRDefault="00382E2B">
            <w:pPr>
              <w:rPr>
                <w:rFonts w:ascii="宋体" w:hAnsi="宋体" w:cs="仿宋" w:hint="eastAsia"/>
                <w:sz w:val="24"/>
              </w:rPr>
            </w:pPr>
            <w:r w:rsidRPr="00C84876">
              <w:rPr>
                <w:rFonts w:ascii="宋体" w:hAnsi="宋体" w:cs="仿宋" w:hint="eastAsia"/>
                <w:sz w:val="24"/>
              </w:rPr>
              <w:t>1.函数、极限与连续</w:t>
            </w:r>
          </w:p>
          <w:p w14:paraId="5B73CB9E" w14:textId="77777777" w:rsidR="00B4600F" w:rsidRPr="00C84876" w:rsidRDefault="00382E2B">
            <w:pPr>
              <w:rPr>
                <w:rFonts w:ascii="宋体" w:hAnsi="宋体" w:cs="仿宋" w:hint="eastAsia"/>
                <w:sz w:val="24"/>
              </w:rPr>
            </w:pPr>
            <w:r w:rsidRPr="00C84876">
              <w:rPr>
                <w:rFonts w:ascii="宋体" w:hAnsi="宋体" w:cs="仿宋" w:hint="eastAsia"/>
                <w:sz w:val="24"/>
              </w:rPr>
              <w:t>2.导数与微分及其应用</w:t>
            </w:r>
          </w:p>
          <w:p w14:paraId="04575E4B" w14:textId="77777777" w:rsidR="00B4600F" w:rsidRPr="00C84876" w:rsidRDefault="00382E2B">
            <w:pPr>
              <w:rPr>
                <w:rFonts w:ascii="宋体" w:hAnsi="宋体" w:cs="仿宋" w:hint="eastAsia"/>
                <w:sz w:val="24"/>
              </w:rPr>
            </w:pPr>
            <w:r w:rsidRPr="00C84876">
              <w:rPr>
                <w:rFonts w:ascii="宋体" w:hAnsi="宋体" w:cs="仿宋" w:hint="eastAsia"/>
                <w:sz w:val="24"/>
              </w:rPr>
              <w:t>3.不定积分</w:t>
            </w:r>
          </w:p>
          <w:p w14:paraId="26C91A52" w14:textId="77777777" w:rsidR="00B4600F" w:rsidRPr="00C84876" w:rsidRDefault="00382E2B">
            <w:pPr>
              <w:rPr>
                <w:rFonts w:ascii="宋体" w:hAnsi="宋体" w:cs="仿宋" w:hint="eastAsia"/>
                <w:sz w:val="24"/>
              </w:rPr>
            </w:pPr>
            <w:r w:rsidRPr="00C84876">
              <w:rPr>
                <w:rFonts w:ascii="宋体" w:hAnsi="宋体" w:cs="仿宋" w:hint="eastAsia"/>
                <w:sz w:val="24"/>
              </w:rPr>
              <w:t>4.定积分及其应用</w:t>
            </w:r>
          </w:p>
        </w:tc>
        <w:tc>
          <w:tcPr>
            <w:tcW w:w="0" w:type="auto"/>
            <w:tcMar>
              <w:top w:w="15" w:type="dxa"/>
              <w:left w:w="15" w:type="dxa"/>
              <w:bottom w:w="15" w:type="dxa"/>
              <w:right w:w="15" w:type="dxa"/>
            </w:tcMar>
            <w:vAlign w:val="center"/>
          </w:tcPr>
          <w:p w14:paraId="0C0382AD" w14:textId="77777777" w:rsidR="00B4600F" w:rsidRPr="00C84876" w:rsidRDefault="00B4600F">
            <w:pPr>
              <w:jc w:val="center"/>
              <w:rPr>
                <w:rFonts w:ascii="宋体" w:hAnsi="宋体" w:cs="仿宋" w:hint="eastAsia"/>
                <w:sz w:val="24"/>
              </w:rPr>
            </w:pPr>
          </w:p>
          <w:p w14:paraId="7DB8D3E0" w14:textId="77777777" w:rsidR="00B4600F" w:rsidRPr="00C84876" w:rsidRDefault="00382E2B">
            <w:pPr>
              <w:jc w:val="center"/>
              <w:rPr>
                <w:rFonts w:ascii="宋体" w:hAnsi="宋体" w:cs="仿宋" w:hint="eastAsia"/>
                <w:sz w:val="24"/>
              </w:rPr>
            </w:pPr>
            <w:r w:rsidRPr="00C84876">
              <w:rPr>
                <w:rFonts w:ascii="宋体" w:hAnsi="宋体" w:cs="仿宋" w:hint="eastAsia"/>
                <w:sz w:val="24"/>
              </w:rPr>
              <w:t>A</w:t>
            </w:r>
          </w:p>
        </w:tc>
        <w:tc>
          <w:tcPr>
            <w:tcW w:w="0" w:type="auto"/>
            <w:tcMar>
              <w:top w:w="15" w:type="dxa"/>
              <w:left w:w="15" w:type="dxa"/>
              <w:bottom w:w="15" w:type="dxa"/>
              <w:right w:w="15" w:type="dxa"/>
            </w:tcMar>
            <w:vAlign w:val="center"/>
          </w:tcPr>
          <w:p w14:paraId="36A53EF2" w14:textId="77777777" w:rsidR="00B4600F" w:rsidRPr="00C84876" w:rsidRDefault="00382E2B">
            <w:pPr>
              <w:jc w:val="center"/>
              <w:rPr>
                <w:rFonts w:ascii="宋体" w:hAnsi="宋体" w:cs="仿宋" w:hint="eastAsia"/>
                <w:sz w:val="24"/>
              </w:rPr>
            </w:pPr>
            <w:r w:rsidRPr="00C84876">
              <w:rPr>
                <w:rFonts w:ascii="宋体" w:hAnsi="宋体" w:cs="仿宋" w:hint="eastAsia"/>
                <w:sz w:val="24"/>
              </w:rPr>
              <w:t>56</w:t>
            </w:r>
          </w:p>
        </w:tc>
        <w:tc>
          <w:tcPr>
            <w:tcW w:w="0" w:type="auto"/>
            <w:tcMar>
              <w:top w:w="15" w:type="dxa"/>
              <w:left w:w="15" w:type="dxa"/>
              <w:bottom w:w="15" w:type="dxa"/>
              <w:right w:w="15" w:type="dxa"/>
            </w:tcMar>
            <w:vAlign w:val="center"/>
          </w:tcPr>
          <w:p w14:paraId="7C6CAC71" w14:textId="77777777" w:rsidR="00B4600F" w:rsidRPr="00C84876" w:rsidRDefault="00382E2B">
            <w:pPr>
              <w:jc w:val="center"/>
              <w:rPr>
                <w:rFonts w:ascii="宋体" w:hAnsi="宋体" w:cs="仿宋" w:hint="eastAsia"/>
                <w:sz w:val="24"/>
              </w:rPr>
            </w:pPr>
            <w:r w:rsidRPr="00C84876">
              <w:rPr>
                <w:rFonts w:ascii="宋体" w:hAnsi="宋体" w:cs="仿宋" w:hint="eastAsia"/>
                <w:sz w:val="24"/>
              </w:rPr>
              <w:t>3</w:t>
            </w:r>
          </w:p>
        </w:tc>
      </w:tr>
      <w:tr w:rsidR="00B4600F" w:rsidRPr="00C84876" w14:paraId="1AAD9DC1" w14:textId="77777777">
        <w:trPr>
          <w:trHeight w:val="30"/>
        </w:trPr>
        <w:tc>
          <w:tcPr>
            <w:tcW w:w="0" w:type="auto"/>
            <w:tcMar>
              <w:top w:w="15" w:type="dxa"/>
              <w:left w:w="15" w:type="dxa"/>
              <w:bottom w:w="15" w:type="dxa"/>
              <w:right w:w="15" w:type="dxa"/>
            </w:tcMar>
            <w:vAlign w:val="center"/>
          </w:tcPr>
          <w:p w14:paraId="25ED97E1" w14:textId="77777777" w:rsidR="00B4600F" w:rsidRPr="00C84876" w:rsidRDefault="00382E2B">
            <w:pPr>
              <w:jc w:val="center"/>
              <w:rPr>
                <w:rFonts w:ascii="宋体" w:hAnsi="宋体" w:cs="仿宋" w:hint="eastAsia"/>
                <w:sz w:val="24"/>
              </w:rPr>
            </w:pPr>
            <w:r w:rsidRPr="00C84876">
              <w:rPr>
                <w:rFonts w:ascii="宋体" w:hAnsi="宋体" w:cs="仿宋" w:hint="eastAsia"/>
                <w:sz w:val="24"/>
              </w:rPr>
              <w:lastRenderedPageBreak/>
              <w:t>信息技术</w:t>
            </w:r>
          </w:p>
        </w:tc>
        <w:tc>
          <w:tcPr>
            <w:tcW w:w="0" w:type="auto"/>
            <w:tcMar>
              <w:top w:w="15" w:type="dxa"/>
              <w:left w:w="15" w:type="dxa"/>
              <w:bottom w:w="15" w:type="dxa"/>
              <w:right w:w="15" w:type="dxa"/>
            </w:tcMar>
            <w:vAlign w:val="center"/>
          </w:tcPr>
          <w:p w14:paraId="26E84DB5" w14:textId="77777777" w:rsidR="00B4600F" w:rsidRPr="00C84876" w:rsidRDefault="00382E2B">
            <w:pPr>
              <w:jc w:val="center"/>
              <w:rPr>
                <w:rFonts w:ascii="宋体" w:hAnsi="宋体" w:cs="仿宋" w:hint="eastAsia"/>
                <w:sz w:val="24"/>
              </w:rPr>
            </w:pPr>
            <w:r w:rsidRPr="00C84876">
              <w:rPr>
                <w:rFonts w:ascii="宋体" w:hAnsi="宋体" w:cs="仿宋" w:hint="eastAsia"/>
                <w:sz w:val="24"/>
              </w:rPr>
              <w:t>人工智能技术</w:t>
            </w:r>
          </w:p>
        </w:tc>
        <w:tc>
          <w:tcPr>
            <w:tcW w:w="0" w:type="auto"/>
            <w:tcMar>
              <w:top w:w="15" w:type="dxa"/>
              <w:left w:w="15" w:type="dxa"/>
              <w:bottom w:w="15" w:type="dxa"/>
              <w:right w:w="15" w:type="dxa"/>
            </w:tcMar>
            <w:vAlign w:val="center"/>
          </w:tcPr>
          <w:p w14:paraId="38F9F0B8" w14:textId="77777777" w:rsidR="00B4600F" w:rsidRPr="00C84876" w:rsidRDefault="00382E2B">
            <w:pPr>
              <w:rPr>
                <w:rFonts w:ascii="宋体" w:hAnsi="宋体" w:cs="仿宋" w:hint="eastAsia"/>
                <w:sz w:val="24"/>
              </w:rPr>
            </w:pPr>
            <w:r w:rsidRPr="00C84876">
              <w:rPr>
                <w:rFonts w:ascii="宋体" w:hAnsi="宋体" w:cs="仿宋" w:hint="eastAsia"/>
                <w:sz w:val="24"/>
              </w:rPr>
              <w:t>1.人工智能概述</w:t>
            </w:r>
          </w:p>
          <w:p w14:paraId="6794A61F" w14:textId="77777777" w:rsidR="00B4600F" w:rsidRPr="00C84876" w:rsidRDefault="00382E2B">
            <w:pPr>
              <w:rPr>
                <w:rFonts w:ascii="宋体" w:hAnsi="宋体" w:cs="仿宋" w:hint="eastAsia"/>
                <w:sz w:val="24"/>
              </w:rPr>
            </w:pPr>
            <w:r w:rsidRPr="00C84876">
              <w:rPr>
                <w:rFonts w:ascii="宋体" w:hAnsi="宋体" w:cs="仿宋" w:hint="eastAsia"/>
                <w:sz w:val="24"/>
              </w:rPr>
              <w:t>2.人工智能工作流程</w:t>
            </w:r>
          </w:p>
          <w:p w14:paraId="4CB5E6F3" w14:textId="77777777" w:rsidR="00B4600F" w:rsidRPr="00C84876" w:rsidRDefault="00382E2B">
            <w:pPr>
              <w:rPr>
                <w:rFonts w:ascii="宋体" w:hAnsi="宋体" w:cs="仿宋" w:hint="eastAsia"/>
                <w:sz w:val="24"/>
              </w:rPr>
            </w:pPr>
            <w:r w:rsidRPr="00C84876">
              <w:rPr>
                <w:rFonts w:ascii="宋体" w:hAnsi="宋体" w:cs="仿宋" w:hint="eastAsia"/>
                <w:sz w:val="24"/>
              </w:rPr>
              <w:t>3.人工智能的研究领域</w:t>
            </w:r>
          </w:p>
          <w:p w14:paraId="7969E37F" w14:textId="77777777" w:rsidR="00B4600F" w:rsidRPr="00C84876" w:rsidRDefault="00382E2B">
            <w:pPr>
              <w:rPr>
                <w:rFonts w:ascii="宋体" w:hAnsi="宋体" w:cs="仿宋" w:hint="eastAsia"/>
                <w:sz w:val="24"/>
              </w:rPr>
            </w:pPr>
            <w:r w:rsidRPr="00C84876">
              <w:rPr>
                <w:rFonts w:ascii="宋体" w:hAnsi="宋体" w:cs="仿宋" w:hint="eastAsia"/>
                <w:sz w:val="24"/>
              </w:rPr>
              <w:t>4.人工智能的应用场景</w:t>
            </w:r>
          </w:p>
          <w:p w14:paraId="6E497C90" w14:textId="77777777" w:rsidR="00B4600F" w:rsidRPr="00C84876" w:rsidRDefault="00382E2B">
            <w:pPr>
              <w:rPr>
                <w:rFonts w:ascii="宋体" w:hAnsi="宋体" w:cs="仿宋" w:hint="eastAsia"/>
                <w:sz w:val="24"/>
              </w:rPr>
            </w:pPr>
            <w:r w:rsidRPr="00C84876">
              <w:rPr>
                <w:rFonts w:ascii="宋体" w:hAnsi="宋体" w:cs="仿宋" w:hint="eastAsia"/>
                <w:sz w:val="24"/>
              </w:rPr>
              <w:t>5.AIGC工具的应用</w:t>
            </w:r>
          </w:p>
          <w:p w14:paraId="143CA337" w14:textId="77777777" w:rsidR="00B4600F" w:rsidRPr="00C84876" w:rsidRDefault="00382E2B">
            <w:pPr>
              <w:rPr>
                <w:rFonts w:ascii="宋体" w:hAnsi="宋体" w:cs="仿宋" w:hint="eastAsia"/>
                <w:sz w:val="24"/>
              </w:rPr>
            </w:pPr>
            <w:r w:rsidRPr="00C84876">
              <w:rPr>
                <w:rFonts w:ascii="宋体" w:hAnsi="宋体" w:cs="仿宋" w:hint="eastAsia"/>
                <w:sz w:val="24"/>
              </w:rPr>
              <w:t>6.人工智能的伦理与安全</w:t>
            </w:r>
          </w:p>
          <w:p w14:paraId="754E350B" w14:textId="77777777" w:rsidR="00B4600F" w:rsidRPr="00C84876" w:rsidRDefault="00382E2B">
            <w:pPr>
              <w:rPr>
                <w:rFonts w:ascii="宋体" w:hAnsi="宋体" w:cs="仿宋" w:hint="eastAsia"/>
                <w:sz w:val="24"/>
              </w:rPr>
            </w:pPr>
            <w:r w:rsidRPr="00C84876">
              <w:rPr>
                <w:rFonts w:ascii="宋体" w:hAnsi="宋体" w:cs="仿宋" w:hint="eastAsia"/>
                <w:sz w:val="24"/>
              </w:rPr>
              <w:t>7.人工智能实践项目</w:t>
            </w:r>
          </w:p>
          <w:p w14:paraId="5455CC73" w14:textId="77777777" w:rsidR="00B4600F" w:rsidRPr="00C84876" w:rsidRDefault="00B4600F">
            <w:pPr>
              <w:rPr>
                <w:rFonts w:ascii="宋体" w:hAnsi="宋体" w:cs="仿宋" w:hint="eastAsia"/>
                <w:sz w:val="24"/>
              </w:rPr>
            </w:pPr>
          </w:p>
        </w:tc>
        <w:tc>
          <w:tcPr>
            <w:tcW w:w="0" w:type="auto"/>
            <w:tcMar>
              <w:top w:w="15" w:type="dxa"/>
              <w:left w:w="15" w:type="dxa"/>
              <w:bottom w:w="15" w:type="dxa"/>
              <w:right w:w="15" w:type="dxa"/>
            </w:tcMar>
            <w:vAlign w:val="center"/>
          </w:tcPr>
          <w:p w14:paraId="7A912F84" w14:textId="77777777" w:rsidR="00B4600F" w:rsidRPr="00C84876" w:rsidRDefault="00382E2B">
            <w:pPr>
              <w:jc w:val="center"/>
              <w:rPr>
                <w:rFonts w:ascii="宋体" w:hAnsi="宋体" w:cs="仿宋" w:hint="eastAsia"/>
                <w:sz w:val="24"/>
              </w:rPr>
            </w:pPr>
            <w:r w:rsidRPr="00C84876">
              <w:rPr>
                <w:rFonts w:ascii="宋体" w:hAnsi="宋体" w:cs="仿宋" w:hint="eastAsia"/>
                <w:sz w:val="24"/>
              </w:rPr>
              <w:t>B</w:t>
            </w:r>
          </w:p>
        </w:tc>
        <w:tc>
          <w:tcPr>
            <w:tcW w:w="0" w:type="auto"/>
            <w:tcMar>
              <w:top w:w="15" w:type="dxa"/>
              <w:left w:w="15" w:type="dxa"/>
              <w:bottom w:w="15" w:type="dxa"/>
              <w:right w:w="15" w:type="dxa"/>
            </w:tcMar>
            <w:vAlign w:val="center"/>
          </w:tcPr>
          <w:p w14:paraId="2ED8CFB1" w14:textId="77777777" w:rsidR="00B4600F" w:rsidRPr="00C84876" w:rsidRDefault="00382E2B">
            <w:pPr>
              <w:jc w:val="center"/>
              <w:rPr>
                <w:rFonts w:ascii="宋体" w:hAnsi="宋体" w:cs="仿宋" w:hint="eastAsia"/>
                <w:sz w:val="24"/>
              </w:rPr>
            </w:pPr>
            <w:r w:rsidRPr="00C84876">
              <w:rPr>
                <w:rFonts w:ascii="宋体" w:hAnsi="宋体" w:cs="仿宋" w:hint="eastAsia"/>
                <w:sz w:val="24"/>
              </w:rPr>
              <w:t>32</w:t>
            </w:r>
          </w:p>
        </w:tc>
        <w:tc>
          <w:tcPr>
            <w:tcW w:w="0" w:type="auto"/>
            <w:tcMar>
              <w:top w:w="15" w:type="dxa"/>
              <w:left w:w="15" w:type="dxa"/>
              <w:bottom w:w="15" w:type="dxa"/>
              <w:right w:w="15" w:type="dxa"/>
            </w:tcMar>
            <w:vAlign w:val="center"/>
          </w:tcPr>
          <w:p w14:paraId="4EA49324" w14:textId="77777777" w:rsidR="00B4600F" w:rsidRPr="00C84876" w:rsidRDefault="00382E2B">
            <w:pPr>
              <w:jc w:val="center"/>
              <w:rPr>
                <w:rFonts w:ascii="宋体" w:hAnsi="宋体" w:cs="仿宋" w:hint="eastAsia"/>
                <w:sz w:val="24"/>
              </w:rPr>
            </w:pPr>
            <w:r w:rsidRPr="00C84876">
              <w:rPr>
                <w:rFonts w:ascii="宋体" w:hAnsi="宋体" w:cs="仿宋" w:hint="eastAsia"/>
                <w:sz w:val="24"/>
              </w:rPr>
              <w:t>2</w:t>
            </w:r>
          </w:p>
        </w:tc>
      </w:tr>
      <w:tr w:rsidR="00B4600F" w:rsidRPr="00C84876" w14:paraId="2E3E9D56" w14:textId="77777777">
        <w:trPr>
          <w:trHeight w:val="30"/>
        </w:trPr>
        <w:tc>
          <w:tcPr>
            <w:tcW w:w="0" w:type="auto"/>
            <w:gridSpan w:val="4"/>
            <w:tcMar>
              <w:top w:w="15" w:type="dxa"/>
              <w:left w:w="15" w:type="dxa"/>
              <w:bottom w:w="15" w:type="dxa"/>
              <w:right w:w="15" w:type="dxa"/>
            </w:tcMar>
            <w:vAlign w:val="center"/>
          </w:tcPr>
          <w:p w14:paraId="1189A825" w14:textId="77777777" w:rsidR="00B4600F" w:rsidRPr="00C84876" w:rsidRDefault="00382E2B">
            <w:pPr>
              <w:rPr>
                <w:rFonts w:ascii="宋体" w:hAnsi="宋体" w:cs="仿宋" w:hint="eastAsia"/>
                <w:sz w:val="24"/>
              </w:rPr>
            </w:pPr>
            <w:r w:rsidRPr="00C84876">
              <w:rPr>
                <w:rFonts w:ascii="宋体" w:hAnsi="宋体" w:cs="仿宋" w:hint="eastAsia"/>
                <w:sz w:val="24"/>
              </w:rPr>
              <w:t>总计</w:t>
            </w:r>
          </w:p>
        </w:tc>
        <w:tc>
          <w:tcPr>
            <w:tcW w:w="0" w:type="auto"/>
            <w:tcMar>
              <w:top w:w="15" w:type="dxa"/>
              <w:left w:w="15" w:type="dxa"/>
              <w:bottom w:w="15" w:type="dxa"/>
              <w:right w:w="15" w:type="dxa"/>
            </w:tcMar>
            <w:vAlign w:val="center"/>
          </w:tcPr>
          <w:p w14:paraId="69043B4D" w14:textId="77777777" w:rsidR="00B4600F" w:rsidRPr="00C84876" w:rsidRDefault="00382E2B">
            <w:pPr>
              <w:jc w:val="center"/>
              <w:rPr>
                <w:rFonts w:ascii="宋体" w:hAnsi="宋体" w:cs="仿宋" w:hint="eastAsia"/>
                <w:sz w:val="24"/>
              </w:rPr>
            </w:pPr>
            <w:r w:rsidRPr="00C84876">
              <w:rPr>
                <w:rFonts w:ascii="宋体" w:hAnsi="宋体" w:cs="仿宋" w:hint="eastAsia"/>
                <w:sz w:val="24"/>
              </w:rPr>
              <w:t>746</w:t>
            </w:r>
          </w:p>
        </w:tc>
        <w:tc>
          <w:tcPr>
            <w:tcW w:w="0" w:type="auto"/>
            <w:tcMar>
              <w:top w:w="15" w:type="dxa"/>
              <w:left w:w="15" w:type="dxa"/>
              <w:bottom w:w="15" w:type="dxa"/>
              <w:right w:w="15" w:type="dxa"/>
            </w:tcMar>
            <w:vAlign w:val="center"/>
          </w:tcPr>
          <w:p w14:paraId="6263EB16" w14:textId="77777777" w:rsidR="00B4600F" w:rsidRPr="00C84876" w:rsidRDefault="00382E2B">
            <w:pPr>
              <w:jc w:val="center"/>
              <w:rPr>
                <w:rFonts w:ascii="宋体" w:hAnsi="宋体" w:cs="仿宋" w:hint="eastAsia"/>
                <w:sz w:val="24"/>
              </w:rPr>
            </w:pPr>
            <w:r w:rsidRPr="00C84876">
              <w:rPr>
                <w:rFonts w:ascii="宋体" w:hAnsi="宋体" w:cs="仿宋" w:hint="eastAsia"/>
                <w:sz w:val="24"/>
              </w:rPr>
              <w:t>43</w:t>
            </w:r>
          </w:p>
        </w:tc>
      </w:tr>
    </w:tbl>
    <w:p w14:paraId="3326A6C3" w14:textId="77777777" w:rsidR="00B4600F" w:rsidRDefault="00382E2B">
      <w:pPr>
        <w:pStyle w:val="2"/>
        <w:numPr>
          <w:ilvl w:val="0"/>
          <w:numId w:val="2"/>
        </w:numPr>
        <w:rPr>
          <w:sz w:val="24"/>
          <w:szCs w:val="24"/>
        </w:rPr>
      </w:pPr>
      <w:bookmarkStart w:id="13" w:name="_Toc230873439"/>
      <w:r>
        <w:rPr>
          <w:rFonts w:hint="eastAsia"/>
          <w:sz w:val="24"/>
          <w:szCs w:val="24"/>
        </w:rPr>
        <w:t>专业课程</w:t>
      </w:r>
      <w:bookmarkEnd w:id="13"/>
    </w:p>
    <w:p w14:paraId="6CD85B5B" w14:textId="77777777" w:rsidR="00B4600F" w:rsidRDefault="00382E2B">
      <w:pPr>
        <w:spacing w:line="360" w:lineRule="auto"/>
        <w:ind w:firstLineChars="200" w:firstLine="480"/>
        <w:rPr>
          <w:sz w:val="24"/>
        </w:rPr>
      </w:pPr>
      <w:r>
        <w:rPr>
          <w:rFonts w:hint="eastAsia"/>
          <w:sz w:val="24"/>
        </w:rPr>
        <w:t>依据《职业教育专业教学标准》，设置专业基础课程、专业核心课程和专业拓展课程。</w:t>
      </w:r>
    </w:p>
    <w:p w14:paraId="4335AE11" w14:textId="77777777" w:rsidR="00B4600F" w:rsidRDefault="00382E2B">
      <w:pPr>
        <w:pStyle w:val="ae"/>
        <w:numPr>
          <w:ilvl w:val="0"/>
          <w:numId w:val="3"/>
        </w:numPr>
        <w:ind w:firstLineChars="0"/>
        <w:rPr>
          <w:b/>
          <w:bCs/>
          <w:sz w:val="24"/>
        </w:rPr>
      </w:pPr>
      <w:r>
        <w:rPr>
          <w:rFonts w:hint="eastAsia"/>
          <w:b/>
          <w:bCs/>
          <w:sz w:val="24"/>
        </w:rPr>
        <w:t>专业基础课程</w:t>
      </w:r>
    </w:p>
    <w:p w14:paraId="7D638D53" w14:textId="77777777" w:rsidR="00B4600F" w:rsidRDefault="00382E2B">
      <w:pPr>
        <w:spacing w:line="360" w:lineRule="auto"/>
        <w:jc w:val="center"/>
        <w:rPr>
          <w:b/>
          <w:bCs/>
          <w:sz w:val="24"/>
        </w:rPr>
      </w:pPr>
      <w:r>
        <w:rPr>
          <w:rFonts w:hint="eastAsia"/>
          <w:b/>
          <w:bCs/>
          <w:sz w:val="24"/>
        </w:rPr>
        <w:t>表</w:t>
      </w:r>
      <w:r>
        <w:rPr>
          <w:rFonts w:hint="eastAsia"/>
          <w:b/>
          <w:bCs/>
          <w:sz w:val="24"/>
        </w:rPr>
        <w:t>4</w:t>
      </w:r>
      <w:r>
        <w:rPr>
          <w:rFonts w:hint="eastAsia"/>
          <w:b/>
          <w:bCs/>
          <w:sz w:val="24"/>
        </w:rPr>
        <w:t>：专业基础课开设情况一览表</w:t>
      </w:r>
    </w:p>
    <w:tbl>
      <w:tblPr>
        <w:tblStyle w:val="ac"/>
        <w:tblW w:w="9555" w:type="dxa"/>
        <w:tblInd w:w="-531" w:type="dxa"/>
        <w:tblLook w:val="04A0" w:firstRow="1" w:lastRow="0" w:firstColumn="1" w:lastColumn="0" w:noHBand="0" w:noVBand="1"/>
      </w:tblPr>
      <w:tblGrid>
        <w:gridCol w:w="705"/>
        <w:gridCol w:w="1335"/>
        <w:gridCol w:w="6180"/>
        <w:gridCol w:w="660"/>
        <w:gridCol w:w="675"/>
      </w:tblGrid>
      <w:tr w:rsidR="00B4600F" w14:paraId="6C0F654D" w14:textId="77777777">
        <w:trPr>
          <w:trHeight w:val="794"/>
          <w:tblHeader/>
        </w:trPr>
        <w:tc>
          <w:tcPr>
            <w:tcW w:w="705" w:type="dxa"/>
            <w:vAlign w:val="center"/>
          </w:tcPr>
          <w:p w14:paraId="6F31B078" w14:textId="77777777" w:rsidR="00B4600F" w:rsidRDefault="00382E2B">
            <w:pPr>
              <w:jc w:val="center"/>
              <w:rPr>
                <w:rFonts w:asciiTheme="minorEastAsia" w:eastAsiaTheme="minorEastAsia" w:hAnsiTheme="minorEastAsia" w:hint="eastAsia"/>
                <w:b/>
                <w:bCs/>
                <w:sz w:val="24"/>
              </w:rPr>
            </w:pPr>
            <w:r>
              <w:rPr>
                <w:rFonts w:asciiTheme="minorEastAsia" w:eastAsiaTheme="minorEastAsia" w:hAnsiTheme="minorEastAsia" w:hint="eastAsia"/>
                <w:b/>
                <w:bCs/>
                <w:sz w:val="24"/>
              </w:rPr>
              <w:t>序号</w:t>
            </w:r>
          </w:p>
        </w:tc>
        <w:tc>
          <w:tcPr>
            <w:tcW w:w="1335" w:type="dxa"/>
            <w:vAlign w:val="center"/>
          </w:tcPr>
          <w:p w14:paraId="604BED98" w14:textId="77777777" w:rsidR="00B4600F" w:rsidRDefault="00382E2B">
            <w:pPr>
              <w:jc w:val="center"/>
              <w:rPr>
                <w:rFonts w:asciiTheme="minorEastAsia" w:eastAsiaTheme="minorEastAsia" w:hAnsiTheme="minorEastAsia" w:hint="eastAsia"/>
                <w:b/>
                <w:bCs/>
                <w:sz w:val="24"/>
              </w:rPr>
            </w:pPr>
            <w:r>
              <w:rPr>
                <w:rFonts w:asciiTheme="minorEastAsia" w:eastAsiaTheme="minorEastAsia" w:hAnsiTheme="minorEastAsia" w:hint="eastAsia"/>
                <w:b/>
                <w:bCs/>
                <w:sz w:val="24"/>
              </w:rPr>
              <w:t>课程名称</w:t>
            </w:r>
          </w:p>
        </w:tc>
        <w:tc>
          <w:tcPr>
            <w:tcW w:w="6180" w:type="dxa"/>
            <w:vAlign w:val="center"/>
          </w:tcPr>
          <w:p w14:paraId="5BE6BFC0" w14:textId="77777777" w:rsidR="00B4600F" w:rsidRDefault="00382E2B">
            <w:pPr>
              <w:jc w:val="center"/>
              <w:rPr>
                <w:rFonts w:asciiTheme="minorEastAsia" w:eastAsiaTheme="minorEastAsia" w:hAnsiTheme="minorEastAsia" w:hint="eastAsia"/>
                <w:b/>
                <w:bCs/>
                <w:sz w:val="24"/>
              </w:rPr>
            </w:pPr>
            <w:r>
              <w:rPr>
                <w:rFonts w:asciiTheme="minorEastAsia" w:eastAsiaTheme="minorEastAsia" w:hAnsiTheme="minorEastAsia" w:hint="eastAsia"/>
                <w:b/>
                <w:bCs/>
                <w:sz w:val="24"/>
              </w:rPr>
              <w:t>课程目标、主要内容和教学要求</w:t>
            </w:r>
          </w:p>
        </w:tc>
        <w:tc>
          <w:tcPr>
            <w:tcW w:w="660" w:type="dxa"/>
            <w:vAlign w:val="center"/>
          </w:tcPr>
          <w:p w14:paraId="3E57194B" w14:textId="77777777" w:rsidR="00B4600F" w:rsidRDefault="00382E2B">
            <w:pPr>
              <w:jc w:val="center"/>
              <w:rPr>
                <w:rFonts w:asciiTheme="minorEastAsia" w:eastAsiaTheme="minorEastAsia" w:hAnsiTheme="minorEastAsia" w:hint="eastAsia"/>
                <w:b/>
                <w:bCs/>
                <w:sz w:val="24"/>
              </w:rPr>
            </w:pPr>
            <w:r>
              <w:rPr>
                <w:rFonts w:asciiTheme="minorEastAsia" w:eastAsiaTheme="minorEastAsia" w:hAnsiTheme="minorEastAsia" w:hint="eastAsia"/>
                <w:b/>
                <w:bCs/>
                <w:sz w:val="24"/>
              </w:rPr>
              <w:t>学时</w:t>
            </w:r>
          </w:p>
        </w:tc>
        <w:tc>
          <w:tcPr>
            <w:tcW w:w="675" w:type="dxa"/>
            <w:vAlign w:val="center"/>
          </w:tcPr>
          <w:p w14:paraId="2E722558" w14:textId="77777777" w:rsidR="00B4600F" w:rsidRDefault="00382E2B">
            <w:pPr>
              <w:jc w:val="center"/>
              <w:rPr>
                <w:rFonts w:asciiTheme="minorEastAsia" w:eastAsiaTheme="minorEastAsia" w:hAnsiTheme="minorEastAsia" w:hint="eastAsia"/>
                <w:b/>
                <w:bCs/>
                <w:sz w:val="24"/>
              </w:rPr>
            </w:pPr>
            <w:r>
              <w:rPr>
                <w:rFonts w:asciiTheme="minorEastAsia" w:eastAsiaTheme="minorEastAsia" w:hAnsiTheme="minorEastAsia" w:hint="eastAsia"/>
                <w:b/>
                <w:bCs/>
                <w:sz w:val="24"/>
              </w:rPr>
              <w:t>学分</w:t>
            </w:r>
          </w:p>
        </w:tc>
      </w:tr>
      <w:tr w:rsidR="00B4600F" w14:paraId="614BC8C9" w14:textId="77777777">
        <w:trPr>
          <w:trHeight w:val="1984"/>
        </w:trPr>
        <w:tc>
          <w:tcPr>
            <w:tcW w:w="705" w:type="dxa"/>
            <w:vAlign w:val="center"/>
          </w:tcPr>
          <w:p w14:paraId="25AE2DFD" w14:textId="77777777" w:rsidR="00B4600F" w:rsidRDefault="00B4600F">
            <w:pPr>
              <w:pStyle w:val="ae"/>
              <w:numPr>
                <w:ilvl w:val="0"/>
                <w:numId w:val="4"/>
              </w:numPr>
              <w:ind w:firstLineChars="0"/>
              <w:jc w:val="center"/>
              <w:rPr>
                <w:rFonts w:asciiTheme="minorEastAsia" w:eastAsiaTheme="minorEastAsia" w:hAnsiTheme="minorEastAsia" w:hint="eastAsia"/>
                <w:sz w:val="24"/>
              </w:rPr>
            </w:pPr>
          </w:p>
        </w:tc>
        <w:tc>
          <w:tcPr>
            <w:tcW w:w="1335" w:type="dxa"/>
            <w:vAlign w:val="center"/>
          </w:tcPr>
          <w:p w14:paraId="262715DC" w14:textId="77777777" w:rsidR="00B4600F" w:rsidRDefault="00382E2B">
            <w:pPr>
              <w:jc w:val="center"/>
              <w:rPr>
                <w:rFonts w:asciiTheme="minorEastAsia" w:eastAsiaTheme="minorEastAsia" w:hAnsiTheme="minorEastAsia" w:hint="eastAsia"/>
                <w:sz w:val="24"/>
              </w:rPr>
            </w:pPr>
            <w:r>
              <w:rPr>
                <w:rFonts w:ascii="宋体" w:hAnsi="宋体" w:hint="eastAsia"/>
                <w:sz w:val="24"/>
              </w:rPr>
              <w:t>电子商务基础</w:t>
            </w:r>
          </w:p>
        </w:tc>
        <w:tc>
          <w:tcPr>
            <w:tcW w:w="6180" w:type="dxa"/>
            <w:vAlign w:val="center"/>
          </w:tcPr>
          <w:p w14:paraId="447E4F52" w14:textId="77777777" w:rsidR="00B4600F" w:rsidRDefault="00382E2B">
            <w:pPr>
              <w:spacing w:line="276" w:lineRule="auto"/>
              <w:rPr>
                <w:rFonts w:ascii="宋体" w:hAnsi="宋体" w:hint="eastAsia"/>
                <w:sz w:val="24"/>
              </w:rPr>
            </w:pPr>
            <w:r>
              <w:rPr>
                <w:rFonts w:ascii="宋体" w:hAnsi="宋体" w:hint="eastAsia"/>
                <w:b/>
                <w:bCs/>
                <w:sz w:val="24"/>
              </w:rPr>
              <w:t>课程目标：</w:t>
            </w:r>
            <w:r>
              <w:rPr>
                <w:rFonts w:ascii="宋体" w:hAnsi="宋体" w:hint="eastAsia"/>
                <w:sz w:val="24"/>
              </w:rPr>
              <w:t>掌握电子商务的基本概念、模式、关键技术及应用，建立对电子商务领域的整体认知。</w:t>
            </w:r>
          </w:p>
          <w:p w14:paraId="3CB5D1AF" w14:textId="77777777" w:rsidR="00B4600F" w:rsidRDefault="00382E2B">
            <w:pPr>
              <w:spacing w:line="276" w:lineRule="auto"/>
              <w:rPr>
                <w:rFonts w:ascii="宋体" w:hAnsi="宋体" w:hint="eastAsia"/>
                <w:sz w:val="24"/>
              </w:rPr>
            </w:pPr>
            <w:r>
              <w:rPr>
                <w:rFonts w:ascii="宋体" w:hAnsi="宋体" w:hint="eastAsia"/>
                <w:b/>
                <w:bCs/>
                <w:sz w:val="24"/>
              </w:rPr>
              <w:t>主要内容：</w:t>
            </w:r>
            <w:r>
              <w:rPr>
                <w:rFonts w:ascii="宋体" w:hAnsi="宋体" w:hint="eastAsia"/>
                <w:sz w:val="24"/>
              </w:rPr>
              <w:t>电子商务模式（B2B、B2C、C2C、O2O）、网络营销、电子支付、物流管理、电子商务法律等。</w:t>
            </w:r>
          </w:p>
          <w:p w14:paraId="2639F8B3" w14:textId="77777777" w:rsidR="00B4600F" w:rsidRDefault="00382E2B">
            <w:pPr>
              <w:spacing w:line="276" w:lineRule="auto"/>
              <w:rPr>
                <w:rFonts w:ascii="Helvetica" w:hAnsi="Helvetica"/>
                <w:color w:val="060607"/>
                <w:spacing w:val="4"/>
                <w:sz w:val="24"/>
                <w:shd w:val="clear" w:color="auto" w:fill="FFFFFF"/>
              </w:rPr>
            </w:pPr>
            <w:r>
              <w:rPr>
                <w:rFonts w:ascii="宋体" w:hAnsi="宋体" w:hint="eastAsia"/>
                <w:b/>
                <w:bCs/>
                <w:sz w:val="24"/>
              </w:rPr>
              <w:t>教学要求：</w:t>
            </w:r>
            <w:r>
              <w:rPr>
                <w:rFonts w:ascii="宋体" w:hAnsi="宋体" w:hint="eastAsia"/>
                <w:sz w:val="24"/>
              </w:rPr>
              <w:t>案例教学为主，结合最新行业动态，引导学生了解电商生态。</w:t>
            </w:r>
          </w:p>
        </w:tc>
        <w:tc>
          <w:tcPr>
            <w:tcW w:w="660" w:type="dxa"/>
            <w:vAlign w:val="center"/>
          </w:tcPr>
          <w:p w14:paraId="1906A181" w14:textId="77777777" w:rsidR="00B4600F" w:rsidRDefault="00382E2B">
            <w:pPr>
              <w:jc w:val="center"/>
              <w:rPr>
                <w:rFonts w:asciiTheme="minorEastAsia" w:eastAsiaTheme="minorEastAsia" w:hAnsiTheme="minorEastAsia" w:hint="eastAsia"/>
                <w:sz w:val="24"/>
              </w:rPr>
            </w:pPr>
            <w:r>
              <w:rPr>
                <w:rFonts w:ascii="宋体" w:hAnsi="宋体" w:hint="eastAsia"/>
                <w:sz w:val="24"/>
              </w:rPr>
              <w:t>48</w:t>
            </w:r>
          </w:p>
        </w:tc>
        <w:tc>
          <w:tcPr>
            <w:tcW w:w="675" w:type="dxa"/>
            <w:vAlign w:val="center"/>
          </w:tcPr>
          <w:p w14:paraId="2E6E875D" w14:textId="77777777" w:rsidR="00B4600F" w:rsidRDefault="00382E2B">
            <w:pPr>
              <w:jc w:val="center"/>
              <w:rPr>
                <w:rFonts w:asciiTheme="minorEastAsia" w:eastAsiaTheme="minorEastAsia" w:hAnsiTheme="minorEastAsia" w:hint="eastAsia"/>
                <w:sz w:val="24"/>
              </w:rPr>
            </w:pPr>
            <w:r>
              <w:rPr>
                <w:rFonts w:ascii="宋体" w:hAnsi="宋体" w:hint="eastAsia"/>
                <w:sz w:val="24"/>
              </w:rPr>
              <w:t>3</w:t>
            </w:r>
          </w:p>
        </w:tc>
      </w:tr>
      <w:tr w:rsidR="00B4600F" w14:paraId="5C6CA8FE" w14:textId="77777777">
        <w:trPr>
          <w:trHeight w:val="907"/>
        </w:trPr>
        <w:tc>
          <w:tcPr>
            <w:tcW w:w="705" w:type="dxa"/>
            <w:vAlign w:val="center"/>
          </w:tcPr>
          <w:p w14:paraId="3362A43B" w14:textId="77777777" w:rsidR="00B4600F" w:rsidRDefault="00B4600F">
            <w:pPr>
              <w:pStyle w:val="ae"/>
              <w:numPr>
                <w:ilvl w:val="0"/>
                <w:numId w:val="4"/>
              </w:numPr>
              <w:ind w:firstLineChars="0"/>
              <w:jc w:val="center"/>
              <w:rPr>
                <w:rFonts w:asciiTheme="minorEastAsia" w:eastAsiaTheme="minorEastAsia" w:hAnsiTheme="minorEastAsia" w:hint="eastAsia"/>
                <w:sz w:val="24"/>
              </w:rPr>
            </w:pPr>
          </w:p>
        </w:tc>
        <w:tc>
          <w:tcPr>
            <w:tcW w:w="1335" w:type="dxa"/>
            <w:vAlign w:val="center"/>
          </w:tcPr>
          <w:p w14:paraId="6A4343C6" w14:textId="77777777" w:rsidR="00B4600F" w:rsidRDefault="00382E2B">
            <w:pPr>
              <w:jc w:val="center"/>
              <w:rPr>
                <w:rFonts w:asciiTheme="minorEastAsia" w:eastAsiaTheme="minorEastAsia" w:hAnsiTheme="minorEastAsia" w:hint="eastAsia"/>
                <w:sz w:val="24"/>
              </w:rPr>
            </w:pPr>
            <w:r>
              <w:rPr>
                <w:rFonts w:ascii="宋体" w:hAnsi="宋体" w:hint="eastAsia"/>
                <w:sz w:val="24"/>
              </w:rPr>
              <w:t>商务数据分析</w:t>
            </w:r>
          </w:p>
        </w:tc>
        <w:tc>
          <w:tcPr>
            <w:tcW w:w="6180" w:type="dxa"/>
            <w:vAlign w:val="center"/>
          </w:tcPr>
          <w:p w14:paraId="318BE2B0" w14:textId="77777777" w:rsidR="00B4600F" w:rsidRDefault="00382E2B">
            <w:pPr>
              <w:spacing w:line="276" w:lineRule="auto"/>
              <w:rPr>
                <w:rFonts w:ascii="宋体" w:hAnsi="宋体" w:hint="eastAsia"/>
                <w:sz w:val="24"/>
              </w:rPr>
            </w:pPr>
            <w:r>
              <w:rPr>
                <w:rFonts w:ascii="宋体" w:hAnsi="宋体" w:hint="eastAsia"/>
                <w:b/>
                <w:bCs/>
                <w:sz w:val="24"/>
              </w:rPr>
              <w:t>课程目标：</w:t>
            </w:r>
            <w:r>
              <w:rPr>
                <w:rFonts w:ascii="宋体" w:hAnsi="宋体" w:hint="eastAsia"/>
                <w:sz w:val="24"/>
              </w:rPr>
              <w:t>掌握商务数据分析的基本流程、方法和工具，能够进行基础的数据采集、处理和分析。</w:t>
            </w:r>
          </w:p>
          <w:p w14:paraId="5E845905" w14:textId="77777777" w:rsidR="00B4600F" w:rsidRDefault="00382E2B">
            <w:pPr>
              <w:spacing w:line="276" w:lineRule="auto"/>
              <w:rPr>
                <w:rFonts w:ascii="宋体" w:hAnsi="宋体" w:hint="eastAsia"/>
                <w:sz w:val="24"/>
              </w:rPr>
            </w:pPr>
            <w:r>
              <w:rPr>
                <w:rFonts w:ascii="宋体" w:hAnsi="宋体" w:hint="eastAsia"/>
                <w:b/>
                <w:bCs/>
                <w:sz w:val="24"/>
              </w:rPr>
              <w:t>主要内容：</w:t>
            </w:r>
            <w:r>
              <w:rPr>
                <w:rFonts w:ascii="宋体" w:hAnsi="宋体" w:hint="eastAsia"/>
                <w:sz w:val="24"/>
              </w:rPr>
              <w:t>数据分析指标体系、数据采集与处理、数据可视化（Excel/BI）、数据分析报告撰写。</w:t>
            </w:r>
          </w:p>
          <w:p w14:paraId="165801EA" w14:textId="77777777" w:rsidR="00B4600F" w:rsidRDefault="00382E2B">
            <w:pPr>
              <w:spacing w:line="276" w:lineRule="auto"/>
              <w:rPr>
                <w:rFonts w:ascii="Helvetica" w:hAnsi="Helvetica"/>
                <w:color w:val="060607"/>
                <w:spacing w:val="4"/>
                <w:sz w:val="24"/>
                <w:shd w:val="clear" w:color="auto" w:fill="FFFFFF"/>
              </w:rPr>
            </w:pPr>
            <w:r>
              <w:rPr>
                <w:rFonts w:ascii="宋体" w:hAnsi="宋体" w:hint="eastAsia"/>
                <w:b/>
                <w:bCs/>
                <w:sz w:val="24"/>
              </w:rPr>
              <w:t>教学要求：</w:t>
            </w:r>
            <w:r>
              <w:rPr>
                <w:rFonts w:ascii="宋体" w:hAnsi="宋体" w:hint="eastAsia"/>
                <w:sz w:val="24"/>
              </w:rPr>
              <w:t>理实一体，以Excel等工具为平台，通过任务驱动教学。</w:t>
            </w:r>
          </w:p>
        </w:tc>
        <w:tc>
          <w:tcPr>
            <w:tcW w:w="660" w:type="dxa"/>
            <w:vAlign w:val="center"/>
          </w:tcPr>
          <w:p w14:paraId="494E3377" w14:textId="77777777" w:rsidR="00B4600F" w:rsidRDefault="00382E2B">
            <w:pPr>
              <w:jc w:val="center"/>
              <w:rPr>
                <w:rFonts w:asciiTheme="minorEastAsia" w:eastAsiaTheme="minorEastAsia" w:hAnsiTheme="minorEastAsia" w:hint="eastAsia"/>
                <w:sz w:val="24"/>
              </w:rPr>
            </w:pPr>
            <w:r>
              <w:rPr>
                <w:rFonts w:ascii="宋体" w:hAnsi="宋体" w:hint="eastAsia"/>
                <w:sz w:val="24"/>
              </w:rPr>
              <w:t>48</w:t>
            </w:r>
          </w:p>
        </w:tc>
        <w:tc>
          <w:tcPr>
            <w:tcW w:w="675" w:type="dxa"/>
            <w:vAlign w:val="center"/>
          </w:tcPr>
          <w:p w14:paraId="581944AE" w14:textId="77777777" w:rsidR="00B4600F" w:rsidRDefault="00382E2B">
            <w:pPr>
              <w:jc w:val="center"/>
              <w:rPr>
                <w:rFonts w:asciiTheme="minorEastAsia" w:eastAsiaTheme="minorEastAsia" w:hAnsiTheme="minorEastAsia" w:hint="eastAsia"/>
                <w:sz w:val="24"/>
              </w:rPr>
            </w:pPr>
            <w:r>
              <w:rPr>
                <w:rFonts w:ascii="宋体" w:hAnsi="宋体" w:hint="eastAsia"/>
                <w:sz w:val="24"/>
              </w:rPr>
              <w:t>3</w:t>
            </w:r>
          </w:p>
        </w:tc>
      </w:tr>
      <w:tr w:rsidR="00B4600F" w14:paraId="5D3E0C1D" w14:textId="77777777">
        <w:trPr>
          <w:trHeight w:val="1814"/>
        </w:trPr>
        <w:tc>
          <w:tcPr>
            <w:tcW w:w="705" w:type="dxa"/>
            <w:vAlign w:val="center"/>
          </w:tcPr>
          <w:p w14:paraId="4F9BF3AF" w14:textId="77777777" w:rsidR="00B4600F" w:rsidRDefault="00B4600F">
            <w:pPr>
              <w:pStyle w:val="ae"/>
              <w:numPr>
                <w:ilvl w:val="0"/>
                <w:numId w:val="4"/>
              </w:numPr>
              <w:ind w:firstLineChars="0"/>
              <w:jc w:val="center"/>
              <w:rPr>
                <w:rFonts w:asciiTheme="minorEastAsia" w:eastAsiaTheme="minorEastAsia" w:hAnsiTheme="minorEastAsia" w:hint="eastAsia"/>
                <w:sz w:val="24"/>
              </w:rPr>
            </w:pPr>
          </w:p>
        </w:tc>
        <w:tc>
          <w:tcPr>
            <w:tcW w:w="1335" w:type="dxa"/>
            <w:vAlign w:val="center"/>
          </w:tcPr>
          <w:p w14:paraId="2CE0717E" w14:textId="77777777" w:rsidR="00B4600F" w:rsidRDefault="00382E2B">
            <w:pPr>
              <w:jc w:val="center"/>
              <w:rPr>
                <w:rFonts w:asciiTheme="minorEastAsia" w:eastAsiaTheme="minorEastAsia" w:hAnsiTheme="minorEastAsia" w:hint="eastAsia"/>
                <w:sz w:val="24"/>
              </w:rPr>
            </w:pPr>
            <w:r>
              <w:rPr>
                <w:rFonts w:ascii="宋体" w:hAnsi="宋体" w:hint="eastAsia"/>
                <w:sz w:val="24"/>
              </w:rPr>
              <w:t>零售基础</w:t>
            </w:r>
          </w:p>
        </w:tc>
        <w:tc>
          <w:tcPr>
            <w:tcW w:w="6180" w:type="dxa"/>
            <w:vAlign w:val="center"/>
          </w:tcPr>
          <w:p w14:paraId="396EBE59" w14:textId="77777777" w:rsidR="00B4600F" w:rsidRDefault="00382E2B">
            <w:pPr>
              <w:spacing w:line="276" w:lineRule="auto"/>
              <w:rPr>
                <w:rFonts w:ascii="宋体" w:hAnsi="宋体" w:hint="eastAsia"/>
                <w:sz w:val="24"/>
              </w:rPr>
            </w:pPr>
            <w:r>
              <w:rPr>
                <w:rFonts w:ascii="宋体" w:hAnsi="宋体" w:hint="eastAsia"/>
                <w:b/>
                <w:bCs/>
                <w:sz w:val="24"/>
              </w:rPr>
              <w:t>课程目标：</w:t>
            </w:r>
            <w:r>
              <w:rPr>
                <w:rFonts w:ascii="宋体" w:hAnsi="宋体" w:hint="eastAsia"/>
                <w:sz w:val="24"/>
              </w:rPr>
              <w:t>理解零售的本质、业态演变规律，掌握新零售的特征和运营逻辑。</w:t>
            </w:r>
          </w:p>
          <w:p w14:paraId="6889326C" w14:textId="77777777" w:rsidR="00B4600F" w:rsidRDefault="00382E2B">
            <w:pPr>
              <w:spacing w:line="276" w:lineRule="auto"/>
              <w:rPr>
                <w:rFonts w:ascii="宋体" w:hAnsi="宋体" w:hint="eastAsia"/>
                <w:sz w:val="24"/>
              </w:rPr>
            </w:pPr>
            <w:r>
              <w:rPr>
                <w:rFonts w:ascii="宋体" w:hAnsi="宋体" w:hint="eastAsia"/>
                <w:b/>
                <w:bCs/>
                <w:sz w:val="24"/>
              </w:rPr>
              <w:t>主要内容：</w:t>
            </w:r>
            <w:r>
              <w:rPr>
                <w:rFonts w:ascii="宋体" w:hAnsi="宋体" w:hint="eastAsia"/>
                <w:sz w:val="24"/>
              </w:rPr>
              <w:t>零售业态分类、零售战略、商品管理、门店运营、数字化转型、</w:t>
            </w:r>
            <w:proofErr w:type="gramStart"/>
            <w:r>
              <w:rPr>
                <w:rFonts w:ascii="宋体" w:hAnsi="宋体" w:hint="eastAsia"/>
                <w:sz w:val="24"/>
              </w:rPr>
              <w:t>全渠道</w:t>
            </w:r>
            <w:proofErr w:type="gramEnd"/>
            <w:r>
              <w:rPr>
                <w:rFonts w:ascii="宋体" w:hAnsi="宋体" w:hint="eastAsia"/>
                <w:sz w:val="24"/>
              </w:rPr>
              <w:t>零售。</w:t>
            </w:r>
          </w:p>
          <w:p w14:paraId="72604E1F" w14:textId="77777777" w:rsidR="00B4600F" w:rsidRDefault="00382E2B">
            <w:pPr>
              <w:spacing w:line="276" w:lineRule="auto"/>
              <w:rPr>
                <w:rFonts w:ascii="Helvetica" w:hAnsi="Helvetica"/>
                <w:color w:val="060607"/>
                <w:spacing w:val="4"/>
                <w:sz w:val="24"/>
                <w:shd w:val="clear" w:color="auto" w:fill="FFFFFF"/>
              </w:rPr>
            </w:pPr>
            <w:r>
              <w:rPr>
                <w:rFonts w:ascii="宋体" w:hAnsi="宋体" w:hint="eastAsia"/>
                <w:b/>
                <w:bCs/>
                <w:sz w:val="24"/>
              </w:rPr>
              <w:t>教学要求：</w:t>
            </w:r>
            <w:r>
              <w:rPr>
                <w:rFonts w:ascii="宋体" w:hAnsi="宋体" w:hint="eastAsia"/>
                <w:sz w:val="24"/>
              </w:rPr>
              <w:t>结合零售巨头案例分析，组织线下/线上零售调研。</w:t>
            </w:r>
          </w:p>
        </w:tc>
        <w:tc>
          <w:tcPr>
            <w:tcW w:w="660" w:type="dxa"/>
            <w:vAlign w:val="center"/>
          </w:tcPr>
          <w:p w14:paraId="73A1E2E2" w14:textId="77777777" w:rsidR="00B4600F" w:rsidRDefault="00382E2B">
            <w:pPr>
              <w:jc w:val="center"/>
              <w:rPr>
                <w:rFonts w:asciiTheme="minorEastAsia" w:eastAsiaTheme="minorEastAsia" w:hAnsiTheme="minorEastAsia" w:hint="eastAsia"/>
                <w:sz w:val="24"/>
              </w:rPr>
            </w:pPr>
            <w:r>
              <w:rPr>
                <w:rFonts w:ascii="宋体" w:hAnsi="宋体" w:hint="eastAsia"/>
                <w:sz w:val="24"/>
              </w:rPr>
              <w:t>48</w:t>
            </w:r>
          </w:p>
        </w:tc>
        <w:tc>
          <w:tcPr>
            <w:tcW w:w="675" w:type="dxa"/>
            <w:vAlign w:val="center"/>
          </w:tcPr>
          <w:p w14:paraId="248A0066" w14:textId="77777777" w:rsidR="00B4600F" w:rsidRDefault="00382E2B">
            <w:pPr>
              <w:jc w:val="center"/>
              <w:rPr>
                <w:rFonts w:asciiTheme="minorEastAsia" w:eastAsiaTheme="minorEastAsia" w:hAnsiTheme="minorEastAsia" w:hint="eastAsia"/>
                <w:sz w:val="24"/>
              </w:rPr>
            </w:pPr>
            <w:r>
              <w:rPr>
                <w:rFonts w:ascii="宋体" w:hAnsi="宋体" w:hint="eastAsia"/>
                <w:sz w:val="24"/>
              </w:rPr>
              <w:t>3</w:t>
            </w:r>
          </w:p>
        </w:tc>
      </w:tr>
      <w:tr w:rsidR="00B4600F" w14:paraId="6DDC0BE7" w14:textId="77777777">
        <w:trPr>
          <w:trHeight w:val="794"/>
        </w:trPr>
        <w:tc>
          <w:tcPr>
            <w:tcW w:w="705" w:type="dxa"/>
            <w:vAlign w:val="center"/>
          </w:tcPr>
          <w:p w14:paraId="3063A42E" w14:textId="77777777" w:rsidR="00B4600F" w:rsidRDefault="00B4600F">
            <w:pPr>
              <w:pStyle w:val="ae"/>
              <w:numPr>
                <w:ilvl w:val="0"/>
                <w:numId w:val="4"/>
              </w:numPr>
              <w:ind w:firstLineChars="0"/>
              <w:jc w:val="center"/>
              <w:rPr>
                <w:rFonts w:asciiTheme="minorEastAsia" w:eastAsiaTheme="minorEastAsia" w:hAnsiTheme="minorEastAsia" w:hint="eastAsia"/>
                <w:sz w:val="24"/>
              </w:rPr>
            </w:pPr>
          </w:p>
        </w:tc>
        <w:tc>
          <w:tcPr>
            <w:tcW w:w="1335" w:type="dxa"/>
            <w:vAlign w:val="center"/>
          </w:tcPr>
          <w:p w14:paraId="799E44E9" w14:textId="77777777" w:rsidR="00B4600F" w:rsidRDefault="00382E2B">
            <w:pPr>
              <w:jc w:val="center"/>
              <w:rPr>
                <w:rFonts w:asciiTheme="minorEastAsia" w:eastAsiaTheme="minorEastAsia" w:hAnsiTheme="minorEastAsia" w:hint="eastAsia"/>
                <w:sz w:val="24"/>
              </w:rPr>
            </w:pPr>
            <w:r>
              <w:rPr>
                <w:rFonts w:ascii="宋体" w:hAnsi="宋体" w:hint="eastAsia"/>
                <w:sz w:val="24"/>
              </w:rPr>
              <w:t>管理学基础</w:t>
            </w:r>
          </w:p>
        </w:tc>
        <w:tc>
          <w:tcPr>
            <w:tcW w:w="6180" w:type="dxa"/>
            <w:vAlign w:val="center"/>
          </w:tcPr>
          <w:p w14:paraId="47C6946F" w14:textId="77777777" w:rsidR="00B4600F" w:rsidRDefault="00382E2B">
            <w:pPr>
              <w:spacing w:line="276" w:lineRule="auto"/>
              <w:rPr>
                <w:rFonts w:ascii="宋体" w:hAnsi="宋体" w:hint="eastAsia"/>
                <w:b/>
                <w:sz w:val="24"/>
              </w:rPr>
            </w:pPr>
            <w:r>
              <w:rPr>
                <w:rFonts w:ascii="宋体" w:hAnsi="宋体" w:hint="eastAsia"/>
                <w:b/>
                <w:sz w:val="24"/>
              </w:rPr>
              <w:t>课程目标</w:t>
            </w:r>
            <w:r>
              <w:rPr>
                <w:rFonts w:ascii="宋体" w:hAnsi="宋体" w:hint="eastAsia"/>
                <w:sz w:val="24"/>
              </w:rPr>
              <w:t>：掌握管理的基本原理和方法，树立现代管理观念。</w:t>
            </w:r>
          </w:p>
          <w:p w14:paraId="28392E7B" w14:textId="77777777" w:rsidR="00B4600F" w:rsidRDefault="00382E2B">
            <w:pPr>
              <w:spacing w:line="276" w:lineRule="auto"/>
              <w:rPr>
                <w:rFonts w:ascii="宋体" w:hAnsi="宋体" w:hint="eastAsia"/>
                <w:b/>
                <w:sz w:val="24"/>
              </w:rPr>
            </w:pPr>
            <w:r>
              <w:rPr>
                <w:rFonts w:ascii="宋体" w:hAnsi="宋体" w:hint="eastAsia"/>
                <w:b/>
                <w:sz w:val="24"/>
              </w:rPr>
              <w:lastRenderedPageBreak/>
              <w:t>主要内容</w:t>
            </w:r>
            <w:r>
              <w:rPr>
                <w:rFonts w:ascii="宋体" w:hAnsi="宋体" w:hint="eastAsia"/>
                <w:sz w:val="24"/>
              </w:rPr>
              <w:t>：计划、组织、领导、控制四大职能，以及决策、激励、沟通等。</w:t>
            </w:r>
          </w:p>
          <w:p w14:paraId="34B8FB74" w14:textId="77777777" w:rsidR="00B4600F" w:rsidRDefault="00382E2B">
            <w:pPr>
              <w:spacing w:line="276" w:lineRule="auto"/>
              <w:rPr>
                <w:rFonts w:ascii="Helvetica" w:hAnsi="Helvetica"/>
                <w:color w:val="060607"/>
                <w:spacing w:val="4"/>
                <w:sz w:val="24"/>
                <w:shd w:val="clear" w:color="auto" w:fill="FFFFFF"/>
              </w:rPr>
            </w:pPr>
            <w:r>
              <w:rPr>
                <w:rFonts w:ascii="宋体" w:hAnsi="宋体" w:hint="eastAsia"/>
                <w:b/>
                <w:sz w:val="24"/>
              </w:rPr>
              <w:t>教学要求</w:t>
            </w:r>
            <w:r>
              <w:rPr>
                <w:rFonts w:ascii="宋体" w:hAnsi="宋体" w:hint="eastAsia"/>
                <w:sz w:val="24"/>
              </w:rPr>
              <w:t>：理论讲授与案例讨论相结合，培养管理思维。</w:t>
            </w:r>
          </w:p>
        </w:tc>
        <w:tc>
          <w:tcPr>
            <w:tcW w:w="660" w:type="dxa"/>
            <w:vAlign w:val="center"/>
          </w:tcPr>
          <w:p w14:paraId="379351A8" w14:textId="77777777" w:rsidR="00B4600F" w:rsidRDefault="00382E2B">
            <w:pPr>
              <w:jc w:val="center"/>
              <w:rPr>
                <w:rFonts w:asciiTheme="minorEastAsia" w:eastAsiaTheme="minorEastAsia" w:hAnsiTheme="minorEastAsia" w:hint="eastAsia"/>
                <w:sz w:val="24"/>
              </w:rPr>
            </w:pPr>
            <w:r>
              <w:rPr>
                <w:rFonts w:ascii="宋体" w:hAnsi="宋体" w:hint="eastAsia"/>
                <w:sz w:val="24"/>
              </w:rPr>
              <w:lastRenderedPageBreak/>
              <w:t>48</w:t>
            </w:r>
          </w:p>
        </w:tc>
        <w:tc>
          <w:tcPr>
            <w:tcW w:w="675" w:type="dxa"/>
            <w:vAlign w:val="center"/>
          </w:tcPr>
          <w:p w14:paraId="29B05C92" w14:textId="77777777" w:rsidR="00B4600F" w:rsidRDefault="00382E2B">
            <w:pPr>
              <w:jc w:val="center"/>
              <w:rPr>
                <w:rFonts w:asciiTheme="minorEastAsia" w:eastAsiaTheme="minorEastAsia" w:hAnsiTheme="minorEastAsia" w:hint="eastAsia"/>
                <w:sz w:val="24"/>
              </w:rPr>
            </w:pPr>
            <w:r>
              <w:rPr>
                <w:rFonts w:ascii="宋体" w:hAnsi="宋体" w:hint="eastAsia"/>
                <w:sz w:val="24"/>
              </w:rPr>
              <w:t>3</w:t>
            </w:r>
          </w:p>
        </w:tc>
      </w:tr>
      <w:tr w:rsidR="00B4600F" w14:paraId="4D9A67F6" w14:textId="77777777">
        <w:trPr>
          <w:trHeight w:val="794"/>
        </w:trPr>
        <w:tc>
          <w:tcPr>
            <w:tcW w:w="705" w:type="dxa"/>
            <w:vAlign w:val="center"/>
          </w:tcPr>
          <w:p w14:paraId="2DC185F8" w14:textId="77777777" w:rsidR="00B4600F" w:rsidRDefault="00B4600F">
            <w:pPr>
              <w:pStyle w:val="ae"/>
              <w:numPr>
                <w:ilvl w:val="0"/>
                <w:numId w:val="4"/>
              </w:numPr>
              <w:ind w:firstLineChars="0"/>
              <w:jc w:val="center"/>
              <w:rPr>
                <w:rFonts w:asciiTheme="minorEastAsia" w:eastAsiaTheme="minorEastAsia" w:hAnsiTheme="minorEastAsia" w:hint="eastAsia"/>
                <w:sz w:val="24"/>
              </w:rPr>
            </w:pPr>
          </w:p>
        </w:tc>
        <w:tc>
          <w:tcPr>
            <w:tcW w:w="1335" w:type="dxa"/>
            <w:vAlign w:val="center"/>
          </w:tcPr>
          <w:p w14:paraId="743D480B" w14:textId="77777777" w:rsidR="00B4600F" w:rsidRDefault="00382E2B">
            <w:pPr>
              <w:jc w:val="center"/>
              <w:rPr>
                <w:rFonts w:asciiTheme="minorEastAsia" w:eastAsiaTheme="minorEastAsia" w:hAnsiTheme="minorEastAsia" w:hint="eastAsia"/>
                <w:sz w:val="24"/>
              </w:rPr>
            </w:pPr>
            <w:r>
              <w:rPr>
                <w:rFonts w:ascii="宋体" w:hAnsi="宋体" w:hint="eastAsia"/>
                <w:sz w:val="24"/>
              </w:rPr>
              <w:t>市场营销</w:t>
            </w:r>
          </w:p>
        </w:tc>
        <w:tc>
          <w:tcPr>
            <w:tcW w:w="6180" w:type="dxa"/>
            <w:vAlign w:val="center"/>
          </w:tcPr>
          <w:p w14:paraId="6E01BCBD" w14:textId="77777777" w:rsidR="00B4600F" w:rsidRDefault="00382E2B">
            <w:pPr>
              <w:spacing w:line="276" w:lineRule="auto"/>
              <w:rPr>
                <w:rFonts w:ascii="宋体" w:hAnsi="宋体" w:hint="eastAsia"/>
                <w:b/>
                <w:sz w:val="24"/>
              </w:rPr>
            </w:pPr>
            <w:r>
              <w:rPr>
                <w:rFonts w:ascii="宋体" w:hAnsi="宋体" w:hint="eastAsia"/>
                <w:b/>
                <w:sz w:val="24"/>
              </w:rPr>
              <w:t>课程目标</w:t>
            </w:r>
            <w:r>
              <w:rPr>
                <w:rFonts w:ascii="宋体" w:hAnsi="宋体" w:hint="eastAsia"/>
                <w:sz w:val="24"/>
              </w:rPr>
              <w:t>：掌握市场营销核心理论，能进行简单的市场分析和营销策划。</w:t>
            </w:r>
          </w:p>
          <w:p w14:paraId="53B28A7B" w14:textId="77777777" w:rsidR="00B4600F" w:rsidRDefault="00382E2B">
            <w:pPr>
              <w:spacing w:line="276" w:lineRule="auto"/>
              <w:rPr>
                <w:rFonts w:ascii="宋体" w:hAnsi="宋体" w:hint="eastAsia"/>
                <w:b/>
                <w:sz w:val="24"/>
              </w:rPr>
            </w:pPr>
            <w:r>
              <w:rPr>
                <w:rFonts w:ascii="宋体" w:hAnsi="宋体" w:hint="eastAsia"/>
                <w:b/>
                <w:sz w:val="24"/>
              </w:rPr>
              <w:t>主要内容</w:t>
            </w:r>
            <w:r>
              <w:rPr>
                <w:rFonts w:ascii="宋体" w:hAnsi="宋体" w:hint="eastAsia"/>
                <w:sz w:val="24"/>
              </w:rPr>
              <w:t>：STP战略、4P策略（产品、价格、渠道、促销）、市场调研方法。</w:t>
            </w:r>
          </w:p>
          <w:p w14:paraId="03777936" w14:textId="77777777" w:rsidR="00B4600F" w:rsidRDefault="00382E2B">
            <w:pPr>
              <w:spacing w:line="276" w:lineRule="auto"/>
              <w:rPr>
                <w:rFonts w:ascii="Helvetica" w:hAnsi="Helvetica"/>
                <w:color w:val="060607"/>
                <w:spacing w:val="4"/>
                <w:sz w:val="24"/>
                <w:shd w:val="clear" w:color="auto" w:fill="FFFFFF"/>
              </w:rPr>
            </w:pPr>
            <w:r>
              <w:rPr>
                <w:rFonts w:ascii="宋体" w:hAnsi="宋体" w:hint="eastAsia"/>
                <w:b/>
                <w:sz w:val="24"/>
              </w:rPr>
              <w:t>教学要求</w:t>
            </w:r>
            <w:r>
              <w:rPr>
                <w:rFonts w:ascii="宋体" w:hAnsi="宋体" w:hint="eastAsia"/>
                <w:sz w:val="24"/>
              </w:rPr>
              <w:t>：结合真实企业项目，进行营销策划实训。</w:t>
            </w:r>
          </w:p>
        </w:tc>
        <w:tc>
          <w:tcPr>
            <w:tcW w:w="660" w:type="dxa"/>
            <w:vAlign w:val="center"/>
          </w:tcPr>
          <w:p w14:paraId="1971CF02" w14:textId="77777777" w:rsidR="00B4600F" w:rsidRDefault="00382E2B">
            <w:pPr>
              <w:jc w:val="center"/>
              <w:rPr>
                <w:rFonts w:asciiTheme="minorEastAsia" w:eastAsiaTheme="minorEastAsia" w:hAnsiTheme="minorEastAsia" w:hint="eastAsia"/>
                <w:sz w:val="24"/>
              </w:rPr>
            </w:pPr>
            <w:r>
              <w:rPr>
                <w:rFonts w:ascii="宋体" w:hAnsi="宋体" w:hint="eastAsia"/>
                <w:sz w:val="24"/>
              </w:rPr>
              <w:t>64</w:t>
            </w:r>
          </w:p>
        </w:tc>
        <w:tc>
          <w:tcPr>
            <w:tcW w:w="675" w:type="dxa"/>
            <w:vAlign w:val="center"/>
          </w:tcPr>
          <w:p w14:paraId="3E1F30A8" w14:textId="77777777" w:rsidR="00B4600F" w:rsidRDefault="00382E2B">
            <w:pPr>
              <w:jc w:val="center"/>
              <w:rPr>
                <w:rFonts w:asciiTheme="minorEastAsia" w:eastAsiaTheme="minorEastAsia" w:hAnsiTheme="minorEastAsia" w:hint="eastAsia"/>
                <w:sz w:val="24"/>
              </w:rPr>
            </w:pPr>
            <w:r>
              <w:rPr>
                <w:rFonts w:ascii="宋体" w:hAnsi="宋体" w:hint="eastAsia"/>
                <w:sz w:val="24"/>
              </w:rPr>
              <w:t>4</w:t>
            </w:r>
          </w:p>
        </w:tc>
      </w:tr>
      <w:tr w:rsidR="00B4600F" w14:paraId="74CC0CE6" w14:textId="77777777">
        <w:trPr>
          <w:trHeight w:val="794"/>
        </w:trPr>
        <w:tc>
          <w:tcPr>
            <w:tcW w:w="705" w:type="dxa"/>
            <w:vAlign w:val="center"/>
          </w:tcPr>
          <w:p w14:paraId="3793146C" w14:textId="77777777" w:rsidR="00B4600F" w:rsidRDefault="00B4600F">
            <w:pPr>
              <w:pStyle w:val="ae"/>
              <w:numPr>
                <w:ilvl w:val="0"/>
                <w:numId w:val="4"/>
              </w:numPr>
              <w:ind w:firstLineChars="0"/>
              <w:jc w:val="center"/>
              <w:rPr>
                <w:rFonts w:asciiTheme="minorEastAsia" w:eastAsiaTheme="minorEastAsia" w:hAnsiTheme="minorEastAsia" w:hint="eastAsia"/>
                <w:sz w:val="24"/>
              </w:rPr>
            </w:pPr>
          </w:p>
        </w:tc>
        <w:tc>
          <w:tcPr>
            <w:tcW w:w="1335" w:type="dxa"/>
            <w:vAlign w:val="center"/>
          </w:tcPr>
          <w:p w14:paraId="208334B9" w14:textId="77777777" w:rsidR="00B4600F" w:rsidRDefault="00382E2B">
            <w:pPr>
              <w:jc w:val="center"/>
              <w:rPr>
                <w:rFonts w:asciiTheme="minorEastAsia" w:eastAsiaTheme="minorEastAsia" w:hAnsiTheme="minorEastAsia" w:hint="eastAsia"/>
                <w:sz w:val="24"/>
              </w:rPr>
            </w:pPr>
            <w:r>
              <w:rPr>
                <w:rFonts w:ascii="宋体" w:hAnsi="宋体" w:hint="eastAsia"/>
                <w:sz w:val="24"/>
              </w:rPr>
              <w:t>财税基础</w:t>
            </w:r>
          </w:p>
        </w:tc>
        <w:tc>
          <w:tcPr>
            <w:tcW w:w="6180" w:type="dxa"/>
            <w:vAlign w:val="center"/>
          </w:tcPr>
          <w:p w14:paraId="648A6D9A" w14:textId="77777777" w:rsidR="00B4600F" w:rsidRDefault="00382E2B">
            <w:pPr>
              <w:spacing w:line="276" w:lineRule="auto"/>
              <w:rPr>
                <w:rFonts w:ascii="宋体" w:hAnsi="宋体" w:hint="eastAsia"/>
                <w:b/>
                <w:sz w:val="24"/>
              </w:rPr>
            </w:pPr>
            <w:r>
              <w:rPr>
                <w:rFonts w:ascii="宋体" w:hAnsi="宋体" w:hint="eastAsia"/>
                <w:b/>
                <w:sz w:val="24"/>
              </w:rPr>
              <w:t>课程目标</w:t>
            </w:r>
            <w:r>
              <w:rPr>
                <w:rFonts w:ascii="宋体" w:hAnsi="宋体" w:hint="eastAsia"/>
                <w:sz w:val="24"/>
              </w:rPr>
              <w:t>：掌握基础的会计和税务知识，能读懂财务报表，理解电商企业基本财税流程。</w:t>
            </w:r>
          </w:p>
          <w:p w14:paraId="2D9BA954" w14:textId="77777777" w:rsidR="00B4600F" w:rsidRDefault="00382E2B">
            <w:pPr>
              <w:spacing w:line="276" w:lineRule="auto"/>
              <w:rPr>
                <w:rFonts w:ascii="宋体" w:hAnsi="宋体" w:hint="eastAsia"/>
                <w:b/>
                <w:sz w:val="24"/>
              </w:rPr>
            </w:pPr>
            <w:r>
              <w:rPr>
                <w:rFonts w:ascii="宋体" w:hAnsi="宋体" w:hint="eastAsia"/>
                <w:b/>
                <w:sz w:val="24"/>
              </w:rPr>
              <w:t>主要内容</w:t>
            </w:r>
            <w:r>
              <w:rPr>
                <w:rFonts w:ascii="宋体" w:hAnsi="宋体" w:hint="eastAsia"/>
                <w:sz w:val="24"/>
              </w:rPr>
              <w:t>：会计要素、记账原理、三大报表解读、电</w:t>
            </w:r>
            <w:proofErr w:type="gramStart"/>
            <w:r>
              <w:rPr>
                <w:rFonts w:ascii="宋体" w:hAnsi="宋体" w:hint="eastAsia"/>
                <w:sz w:val="24"/>
              </w:rPr>
              <w:t>商相关</w:t>
            </w:r>
            <w:proofErr w:type="gramEnd"/>
            <w:r>
              <w:rPr>
                <w:rFonts w:ascii="宋体" w:hAnsi="宋体" w:hint="eastAsia"/>
                <w:sz w:val="24"/>
              </w:rPr>
              <w:t>税种。</w:t>
            </w:r>
          </w:p>
          <w:p w14:paraId="47BBC312" w14:textId="77777777" w:rsidR="00B4600F" w:rsidRDefault="00382E2B">
            <w:pPr>
              <w:spacing w:line="276" w:lineRule="auto"/>
              <w:rPr>
                <w:rFonts w:ascii="Helvetica" w:hAnsi="Helvetica"/>
                <w:color w:val="060607"/>
                <w:spacing w:val="4"/>
                <w:sz w:val="24"/>
                <w:shd w:val="clear" w:color="auto" w:fill="FFFFFF"/>
              </w:rPr>
            </w:pPr>
            <w:r>
              <w:rPr>
                <w:rFonts w:ascii="宋体" w:hAnsi="宋体" w:hint="eastAsia"/>
                <w:b/>
                <w:sz w:val="24"/>
              </w:rPr>
              <w:t>教学要求</w:t>
            </w:r>
            <w:r>
              <w:rPr>
                <w:rFonts w:ascii="宋体" w:hAnsi="宋体" w:hint="eastAsia"/>
                <w:sz w:val="24"/>
              </w:rPr>
              <w:t>：采用案例和模拟软件，降低学习难度。</w:t>
            </w:r>
          </w:p>
        </w:tc>
        <w:tc>
          <w:tcPr>
            <w:tcW w:w="660" w:type="dxa"/>
            <w:vAlign w:val="center"/>
          </w:tcPr>
          <w:p w14:paraId="0937754A" w14:textId="77777777" w:rsidR="00B4600F" w:rsidRDefault="00382E2B">
            <w:pPr>
              <w:jc w:val="center"/>
              <w:rPr>
                <w:rFonts w:asciiTheme="minorEastAsia" w:eastAsiaTheme="minorEastAsia" w:hAnsiTheme="minorEastAsia" w:hint="eastAsia"/>
                <w:sz w:val="24"/>
              </w:rPr>
            </w:pPr>
            <w:r>
              <w:rPr>
                <w:rFonts w:ascii="宋体" w:hAnsi="宋体" w:hint="eastAsia"/>
                <w:sz w:val="24"/>
              </w:rPr>
              <w:t>32</w:t>
            </w:r>
          </w:p>
        </w:tc>
        <w:tc>
          <w:tcPr>
            <w:tcW w:w="675" w:type="dxa"/>
            <w:vAlign w:val="center"/>
          </w:tcPr>
          <w:p w14:paraId="2F9B5301" w14:textId="77777777" w:rsidR="00B4600F" w:rsidRDefault="00382E2B">
            <w:pPr>
              <w:jc w:val="center"/>
              <w:rPr>
                <w:rFonts w:asciiTheme="minorEastAsia" w:eastAsiaTheme="minorEastAsia" w:hAnsiTheme="minorEastAsia" w:hint="eastAsia"/>
                <w:sz w:val="24"/>
              </w:rPr>
            </w:pPr>
            <w:r>
              <w:rPr>
                <w:rFonts w:ascii="宋体" w:hAnsi="宋体" w:hint="eastAsia"/>
                <w:sz w:val="24"/>
              </w:rPr>
              <w:t>2</w:t>
            </w:r>
          </w:p>
        </w:tc>
      </w:tr>
      <w:tr w:rsidR="00B4600F" w14:paraId="244CF93F" w14:textId="77777777">
        <w:trPr>
          <w:trHeight w:val="794"/>
        </w:trPr>
        <w:tc>
          <w:tcPr>
            <w:tcW w:w="705" w:type="dxa"/>
            <w:vAlign w:val="center"/>
          </w:tcPr>
          <w:p w14:paraId="5317D4F4" w14:textId="77777777" w:rsidR="00B4600F" w:rsidRDefault="00B4600F">
            <w:pPr>
              <w:pStyle w:val="ae"/>
              <w:numPr>
                <w:ilvl w:val="0"/>
                <w:numId w:val="4"/>
              </w:numPr>
              <w:ind w:firstLineChars="0"/>
              <w:jc w:val="center"/>
              <w:rPr>
                <w:rFonts w:asciiTheme="minorEastAsia" w:eastAsiaTheme="minorEastAsia" w:hAnsiTheme="minorEastAsia" w:hint="eastAsia"/>
                <w:sz w:val="24"/>
              </w:rPr>
            </w:pPr>
          </w:p>
        </w:tc>
        <w:tc>
          <w:tcPr>
            <w:tcW w:w="1335" w:type="dxa"/>
            <w:vAlign w:val="center"/>
          </w:tcPr>
          <w:p w14:paraId="54518927" w14:textId="77777777" w:rsidR="00B4600F" w:rsidRDefault="00382E2B">
            <w:pPr>
              <w:jc w:val="center"/>
              <w:rPr>
                <w:rFonts w:asciiTheme="minorEastAsia" w:eastAsiaTheme="minorEastAsia" w:hAnsiTheme="minorEastAsia" w:hint="eastAsia"/>
                <w:sz w:val="24"/>
              </w:rPr>
            </w:pPr>
            <w:r>
              <w:rPr>
                <w:rFonts w:ascii="宋体" w:hAnsi="宋体" w:hint="eastAsia"/>
                <w:sz w:val="24"/>
              </w:rPr>
              <w:t>数据可视化</w:t>
            </w:r>
          </w:p>
        </w:tc>
        <w:tc>
          <w:tcPr>
            <w:tcW w:w="6180" w:type="dxa"/>
            <w:vAlign w:val="center"/>
          </w:tcPr>
          <w:p w14:paraId="57078850" w14:textId="77777777" w:rsidR="00B4600F" w:rsidRDefault="00382E2B">
            <w:pPr>
              <w:spacing w:line="276" w:lineRule="auto"/>
              <w:rPr>
                <w:rFonts w:ascii="宋体" w:hAnsi="宋体" w:hint="eastAsia"/>
                <w:b/>
                <w:sz w:val="24"/>
              </w:rPr>
            </w:pPr>
            <w:r>
              <w:rPr>
                <w:rFonts w:ascii="宋体" w:hAnsi="宋体" w:hint="eastAsia"/>
                <w:b/>
                <w:sz w:val="24"/>
              </w:rPr>
              <w:t>课程目标</w:t>
            </w:r>
            <w:r>
              <w:rPr>
                <w:rFonts w:ascii="宋体" w:hAnsi="宋体" w:hint="eastAsia"/>
                <w:sz w:val="24"/>
              </w:rPr>
              <w:t>：掌握数据可视化工具的使用，能够将分析结果以图表形式清晰、美观地呈现。</w:t>
            </w:r>
          </w:p>
          <w:p w14:paraId="57055B86" w14:textId="77777777" w:rsidR="00B4600F" w:rsidRDefault="00382E2B">
            <w:pPr>
              <w:spacing w:line="276" w:lineRule="auto"/>
              <w:rPr>
                <w:rFonts w:ascii="宋体" w:hAnsi="宋体" w:hint="eastAsia"/>
                <w:b/>
                <w:sz w:val="24"/>
              </w:rPr>
            </w:pPr>
            <w:r>
              <w:rPr>
                <w:rFonts w:ascii="宋体" w:hAnsi="宋体" w:hint="eastAsia"/>
                <w:b/>
                <w:sz w:val="24"/>
              </w:rPr>
              <w:t>主要内容</w:t>
            </w:r>
            <w:r>
              <w:rPr>
                <w:rFonts w:ascii="宋体" w:hAnsi="宋体" w:hint="eastAsia"/>
                <w:sz w:val="24"/>
              </w:rPr>
              <w:t>：可视化图表类型选择、Tableau/Power BI等工具应用、可视化设计原则。</w:t>
            </w:r>
          </w:p>
          <w:p w14:paraId="03950431" w14:textId="77777777" w:rsidR="00B4600F" w:rsidRDefault="00382E2B">
            <w:pPr>
              <w:spacing w:line="276" w:lineRule="auto"/>
              <w:rPr>
                <w:rFonts w:ascii="Helvetica" w:hAnsi="Helvetica"/>
                <w:color w:val="060607"/>
                <w:spacing w:val="4"/>
                <w:sz w:val="24"/>
                <w:shd w:val="clear" w:color="auto" w:fill="FFFFFF"/>
              </w:rPr>
            </w:pPr>
            <w:r>
              <w:rPr>
                <w:rFonts w:ascii="宋体" w:hAnsi="宋体" w:hint="eastAsia"/>
                <w:b/>
                <w:sz w:val="24"/>
              </w:rPr>
              <w:t>教学要求</w:t>
            </w:r>
            <w:r>
              <w:rPr>
                <w:rFonts w:ascii="宋体" w:hAnsi="宋体" w:hint="eastAsia"/>
                <w:sz w:val="24"/>
              </w:rPr>
              <w:t>：项目驱动，要求学生完成一份完整的数据看板。</w:t>
            </w:r>
          </w:p>
        </w:tc>
        <w:tc>
          <w:tcPr>
            <w:tcW w:w="660" w:type="dxa"/>
            <w:vAlign w:val="center"/>
          </w:tcPr>
          <w:p w14:paraId="06CE7D7B" w14:textId="77777777" w:rsidR="00B4600F" w:rsidRDefault="00382E2B">
            <w:pPr>
              <w:jc w:val="center"/>
              <w:rPr>
                <w:rFonts w:asciiTheme="minorEastAsia" w:eastAsiaTheme="minorEastAsia" w:hAnsiTheme="minorEastAsia" w:hint="eastAsia"/>
                <w:sz w:val="24"/>
              </w:rPr>
            </w:pPr>
            <w:r>
              <w:rPr>
                <w:rFonts w:ascii="宋体" w:hAnsi="宋体" w:hint="eastAsia"/>
                <w:sz w:val="24"/>
              </w:rPr>
              <w:t>32</w:t>
            </w:r>
          </w:p>
        </w:tc>
        <w:tc>
          <w:tcPr>
            <w:tcW w:w="675" w:type="dxa"/>
            <w:vAlign w:val="center"/>
          </w:tcPr>
          <w:p w14:paraId="3AB09B92" w14:textId="77777777" w:rsidR="00B4600F" w:rsidRDefault="00382E2B">
            <w:pPr>
              <w:jc w:val="center"/>
              <w:rPr>
                <w:rFonts w:asciiTheme="minorEastAsia" w:eastAsiaTheme="minorEastAsia" w:hAnsiTheme="minorEastAsia" w:hint="eastAsia"/>
                <w:sz w:val="24"/>
              </w:rPr>
            </w:pPr>
            <w:r>
              <w:rPr>
                <w:rFonts w:ascii="宋体" w:hAnsi="宋体" w:hint="eastAsia"/>
                <w:sz w:val="24"/>
              </w:rPr>
              <w:t>2</w:t>
            </w:r>
          </w:p>
        </w:tc>
      </w:tr>
      <w:tr w:rsidR="00B4600F" w14:paraId="507D8BD0" w14:textId="77777777">
        <w:trPr>
          <w:trHeight w:val="794"/>
        </w:trPr>
        <w:tc>
          <w:tcPr>
            <w:tcW w:w="705" w:type="dxa"/>
            <w:vAlign w:val="center"/>
          </w:tcPr>
          <w:p w14:paraId="3802AB1F" w14:textId="77777777" w:rsidR="00B4600F" w:rsidRDefault="00B4600F">
            <w:pPr>
              <w:pStyle w:val="ae"/>
              <w:numPr>
                <w:ilvl w:val="0"/>
                <w:numId w:val="4"/>
              </w:numPr>
              <w:ind w:firstLineChars="0"/>
              <w:jc w:val="center"/>
              <w:rPr>
                <w:rFonts w:asciiTheme="minorEastAsia" w:eastAsiaTheme="minorEastAsia" w:hAnsiTheme="minorEastAsia" w:hint="eastAsia"/>
                <w:sz w:val="24"/>
              </w:rPr>
            </w:pPr>
          </w:p>
        </w:tc>
        <w:tc>
          <w:tcPr>
            <w:tcW w:w="1335" w:type="dxa"/>
            <w:vAlign w:val="center"/>
          </w:tcPr>
          <w:p w14:paraId="596B97CE" w14:textId="77777777" w:rsidR="00B4600F" w:rsidRDefault="00382E2B">
            <w:pPr>
              <w:jc w:val="center"/>
              <w:rPr>
                <w:rFonts w:asciiTheme="minorEastAsia" w:eastAsiaTheme="minorEastAsia" w:hAnsiTheme="minorEastAsia" w:hint="eastAsia"/>
                <w:sz w:val="24"/>
              </w:rPr>
            </w:pPr>
            <w:r>
              <w:rPr>
                <w:rFonts w:ascii="宋体" w:hAnsi="宋体" w:hint="eastAsia"/>
                <w:sz w:val="24"/>
              </w:rPr>
              <w:t>电子商务法律法规</w:t>
            </w:r>
          </w:p>
        </w:tc>
        <w:tc>
          <w:tcPr>
            <w:tcW w:w="6180" w:type="dxa"/>
            <w:vAlign w:val="center"/>
          </w:tcPr>
          <w:p w14:paraId="0FABA7FC" w14:textId="77777777" w:rsidR="00B4600F" w:rsidRDefault="00382E2B">
            <w:pPr>
              <w:spacing w:line="276" w:lineRule="auto"/>
              <w:rPr>
                <w:rFonts w:ascii="宋体" w:hAnsi="宋体" w:hint="eastAsia"/>
                <w:b/>
                <w:sz w:val="24"/>
              </w:rPr>
            </w:pPr>
            <w:r>
              <w:rPr>
                <w:rFonts w:ascii="宋体" w:hAnsi="宋体" w:hint="eastAsia"/>
                <w:b/>
                <w:sz w:val="24"/>
              </w:rPr>
              <w:t>课程目标</w:t>
            </w:r>
            <w:r>
              <w:rPr>
                <w:rFonts w:ascii="宋体" w:hAnsi="宋体" w:hint="eastAsia"/>
                <w:sz w:val="24"/>
              </w:rPr>
              <w:t>：掌握电子商务活动中常见的法律问题及法规，增强法律意识和风险防范能力。</w:t>
            </w:r>
          </w:p>
          <w:p w14:paraId="47582279" w14:textId="77777777" w:rsidR="00B4600F" w:rsidRDefault="00382E2B">
            <w:pPr>
              <w:spacing w:line="276" w:lineRule="auto"/>
              <w:rPr>
                <w:rFonts w:ascii="宋体" w:hAnsi="宋体" w:hint="eastAsia"/>
                <w:b/>
                <w:sz w:val="24"/>
              </w:rPr>
            </w:pPr>
            <w:r>
              <w:rPr>
                <w:rFonts w:ascii="宋体" w:hAnsi="宋体" w:hint="eastAsia"/>
                <w:b/>
                <w:sz w:val="24"/>
              </w:rPr>
              <w:t>主要内容</w:t>
            </w:r>
            <w:r>
              <w:rPr>
                <w:rFonts w:ascii="宋体" w:hAnsi="宋体" w:hint="eastAsia"/>
                <w:sz w:val="24"/>
              </w:rPr>
              <w:t>：电子合同法、电子商务知识产权、消费者权益保护、网络安全法等。</w:t>
            </w:r>
          </w:p>
          <w:p w14:paraId="1B2F5114" w14:textId="77777777" w:rsidR="00B4600F" w:rsidRDefault="00382E2B">
            <w:pPr>
              <w:spacing w:line="276" w:lineRule="auto"/>
              <w:rPr>
                <w:rFonts w:ascii="Helvetica" w:hAnsi="Helvetica"/>
                <w:color w:val="060607"/>
                <w:spacing w:val="4"/>
                <w:sz w:val="24"/>
                <w:shd w:val="clear" w:color="auto" w:fill="FFFFFF"/>
              </w:rPr>
            </w:pPr>
            <w:r>
              <w:rPr>
                <w:rFonts w:ascii="宋体" w:hAnsi="宋体" w:hint="eastAsia"/>
                <w:b/>
                <w:sz w:val="24"/>
              </w:rPr>
              <w:t>教学要求</w:t>
            </w:r>
            <w:r>
              <w:rPr>
                <w:rFonts w:ascii="宋体" w:hAnsi="宋体" w:hint="eastAsia"/>
                <w:sz w:val="24"/>
              </w:rPr>
              <w:t>：案例分析教学，组织模拟法庭或辩论赛。</w:t>
            </w:r>
          </w:p>
        </w:tc>
        <w:tc>
          <w:tcPr>
            <w:tcW w:w="660" w:type="dxa"/>
            <w:vAlign w:val="center"/>
          </w:tcPr>
          <w:p w14:paraId="01462CEF" w14:textId="77777777" w:rsidR="00B4600F" w:rsidRDefault="00382E2B">
            <w:pPr>
              <w:jc w:val="center"/>
              <w:rPr>
                <w:rFonts w:asciiTheme="minorEastAsia" w:eastAsiaTheme="minorEastAsia" w:hAnsiTheme="minorEastAsia" w:hint="eastAsia"/>
                <w:sz w:val="24"/>
              </w:rPr>
            </w:pPr>
            <w:r>
              <w:rPr>
                <w:rFonts w:ascii="宋体" w:hAnsi="宋体" w:hint="eastAsia"/>
                <w:sz w:val="24"/>
              </w:rPr>
              <w:t>32</w:t>
            </w:r>
          </w:p>
        </w:tc>
        <w:tc>
          <w:tcPr>
            <w:tcW w:w="675" w:type="dxa"/>
            <w:vAlign w:val="center"/>
          </w:tcPr>
          <w:p w14:paraId="7C3676EE" w14:textId="77777777" w:rsidR="00B4600F" w:rsidRDefault="00382E2B">
            <w:pPr>
              <w:jc w:val="center"/>
              <w:rPr>
                <w:rFonts w:asciiTheme="minorEastAsia" w:eastAsiaTheme="minorEastAsia" w:hAnsiTheme="minorEastAsia" w:hint="eastAsia"/>
                <w:sz w:val="24"/>
              </w:rPr>
            </w:pPr>
            <w:r>
              <w:rPr>
                <w:rFonts w:ascii="宋体" w:hAnsi="宋体" w:hint="eastAsia"/>
                <w:sz w:val="24"/>
              </w:rPr>
              <w:t>2</w:t>
            </w:r>
          </w:p>
        </w:tc>
      </w:tr>
    </w:tbl>
    <w:p w14:paraId="7B69799C" w14:textId="77777777" w:rsidR="00B4600F" w:rsidRDefault="00382E2B">
      <w:pPr>
        <w:pStyle w:val="ae"/>
        <w:numPr>
          <w:ilvl w:val="0"/>
          <w:numId w:val="3"/>
        </w:numPr>
        <w:spacing w:beforeLines="50" w:before="156"/>
        <w:ind w:firstLineChars="0"/>
        <w:rPr>
          <w:b/>
          <w:bCs/>
          <w:sz w:val="24"/>
        </w:rPr>
      </w:pPr>
      <w:r>
        <w:rPr>
          <w:rFonts w:hint="eastAsia"/>
          <w:b/>
          <w:bCs/>
          <w:sz w:val="24"/>
        </w:rPr>
        <w:t>专业核心课程</w:t>
      </w:r>
    </w:p>
    <w:p w14:paraId="186B47B7" w14:textId="77777777" w:rsidR="00B4600F" w:rsidRDefault="00382E2B">
      <w:pPr>
        <w:spacing w:line="360" w:lineRule="auto"/>
        <w:jc w:val="center"/>
        <w:rPr>
          <w:b/>
          <w:bCs/>
          <w:sz w:val="24"/>
        </w:rPr>
      </w:pPr>
      <w:r>
        <w:rPr>
          <w:rFonts w:hint="eastAsia"/>
          <w:b/>
          <w:bCs/>
          <w:sz w:val="24"/>
        </w:rPr>
        <w:t>表</w:t>
      </w:r>
      <w:r>
        <w:rPr>
          <w:rFonts w:hint="eastAsia"/>
          <w:b/>
          <w:bCs/>
          <w:sz w:val="24"/>
        </w:rPr>
        <w:t>5</w:t>
      </w:r>
      <w:r>
        <w:rPr>
          <w:rFonts w:hint="eastAsia"/>
          <w:b/>
          <w:bCs/>
          <w:sz w:val="24"/>
        </w:rPr>
        <w:t>：专业核心课开设情况一览表</w:t>
      </w:r>
    </w:p>
    <w:tbl>
      <w:tblPr>
        <w:tblStyle w:val="ac"/>
        <w:tblW w:w="9555" w:type="dxa"/>
        <w:tblInd w:w="-531" w:type="dxa"/>
        <w:tblLook w:val="04A0" w:firstRow="1" w:lastRow="0" w:firstColumn="1" w:lastColumn="0" w:noHBand="0" w:noVBand="1"/>
      </w:tblPr>
      <w:tblGrid>
        <w:gridCol w:w="705"/>
        <w:gridCol w:w="1335"/>
        <w:gridCol w:w="6180"/>
        <w:gridCol w:w="660"/>
        <w:gridCol w:w="675"/>
      </w:tblGrid>
      <w:tr w:rsidR="00B4600F" w14:paraId="13EF13BE" w14:textId="77777777">
        <w:trPr>
          <w:trHeight w:val="20"/>
          <w:tblHeader/>
        </w:trPr>
        <w:tc>
          <w:tcPr>
            <w:tcW w:w="705" w:type="dxa"/>
            <w:vAlign w:val="center"/>
          </w:tcPr>
          <w:p w14:paraId="66AAFCA3" w14:textId="77777777" w:rsidR="00B4600F" w:rsidRDefault="00382E2B">
            <w:pPr>
              <w:jc w:val="center"/>
              <w:rPr>
                <w:rFonts w:ascii="宋体" w:hAnsi="宋体" w:hint="eastAsia"/>
                <w:b/>
                <w:bCs/>
                <w:sz w:val="24"/>
              </w:rPr>
            </w:pPr>
            <w:r>
              <w:rPr>
                <w:rFonts w:ascii="宋体" w:hAnsi="宋体" w:hint="eastAsia"/>
                <w:b/>
                <w:bCs/>
                <w:sz w:val="24"/>
              </w:rPr>
              <w:t>序号</w:t>
            </w:r>
          </w:p>
        </w:tc>
        <w:tc>
          <w:tcPr>
            <w:tcW w:w="1335" w:type="dxa"/>
            <w:vAlign w:val="center"/>
          </w:tcPr>
          <w:p w14:paraId="48AAEC28" w14:textId="77777777" w:rsidR="00B4600F" w:rsidRDefault="00382E2B">
            <w:pPr>
              <w:jc w:val="center"/>
              <w:rPr>
                <w:rFonts w:ascii="宋体" w:hAnsi="宋体" w:hint="eastAsia"/>
                <w:b/>
                <w:bCs/>
                <w:sz w:val="24"/>
              </w:rPr>
            </w:pPr>
            <w:r>
              <w:rPr>
                <w:rFonts w:ascii="宋体" w:hAnsi="宋体" w:hint="eastAsia"/>
                <w:b/>
                <w:bCs/>
                <w:sz w:val="24"/>
              </w:rPr>
              <w:t>课程名称</w:t>
            </w:r>
          </w:p>
        </w:tc>
        <w:tc>
          <w:tcPr>
            <w:tcW w:w="6180" w:type="dxa"/>
            <w:vAlign w:val="center"/>
          </w:tcPr>
          <w:p w14:paraId="6032866F" w14:textId="77777777" w:rsidR="00B4600F" w:rsidRDefault="00382E2B">
            <w:pPr>
              <w:jc w:val="center"/>
              <w:rPr>
                <w:rFonts w:ascii="宋体" w:hAnsi="宋体" w:hint="eastAsia"/>
                <w:b/>
                <w:bCs/>
                <w:sz w:val="24"/>
              </w:rPr>
            </w:pPr>
            <w:r>
              <w:rPr>
                <w:rFonts w:ascii="宋体" w:hAnsi="宋体" w:hint="eastAsia"/>
                <w:b/>
                <w:bCs/>
                <w:sz w:val="24"/>
              </w:rPr>
              <w:t>课程目标、主要内容和教学要求</w:t>
            </w:r>
          </w:p>
        </w:tc>
        <w:tc>
          <w:tcPr>
            <w:tcW w:w="660" w:type="dxa"/>
            <w:vAlign w:val="center"/>
          </w:tcPr>
          <w:p w14:paraId="0D5C2A3E" w14:textId="77777777" w:rsidR="00B4600F" w:rsidRDefault="00382E2B">
            <w:pPr>
              <w:jc w:val="center"/>
              <w:rPr>
                <w:rFonts w:ascii="宋体" w:hAnsi="宋体" w:hint="eastAsia"/>
                <w:b/>
                <w:bCs/>
                <w:sz w:val="24"/>
              </w:rPr>
            </w:pPr>
            <w:r>
              <w:rPr>
                <w:rFonts w:ascii="宋体" w:hAnsi="宋体" w:hint="eastAsia"/>
                <w:b/>
                <w:bCs/>
                <w:sz w:val="24"/>
              </w:rPr>
              <w:t>学时</w:t>
            </w:r>
          </w:p>
        </w:tc>
        <w:tc>
          <w:tcPr>
            <w:tcW w:w="675" w:type="dxa"/>
            <w:vAlign w:val="center"/>
          </w:tcPr>
          <w:p w14:paraId="23CD3ECD" w14:textId="77777777" w:rsidR="00B4600F" w:rsidRDefault="00382E2B">
            <w:pPr>
              <w:jc w:val="center"/>
              <w:rPr>
                <w:rFonts w:ascii="宋体" w:hAnsi="宋体" w:hint="eastAsia"/>
                <w:b/>
                <w:bCs/>
                <w:sz w:val="24"/>
              </w:rPr>
            </w:pPr>
            <w:r>
              <w:rPr>
                <w:rFonts w:ascii="宋体" w:hAnsi="宋体" w:hint="eastAsia"/>
                <w:b/>
                <w:bCs/>
                <w:sz w:val="24"/>
              </w:rPr>
              <w:t>学分</w:t>
            </w:r>
          </w:p>
        </w:tc>
      </w:tr>
      <w:tr w:rsidR="00B4600F" w14:paraId="103D8450" w14:textId="77777777">
        <w:trPr>
          <w:trHeight w:val="20"/>
        </w:trPr>
        <w:tc>
          <w:tcPr>
            <w:tcW w:w="705" w:type="dxa"/>
            <w:vAlign w:val="center"/>
          </w:tcPr>
          <w:p w14:paraId="55D52E9F" w14:textId="77777777" w:rsidR="00B4600F" w:rsidRDefault="00B4600F">
            <w:pPr>
              <w:pStyle w:val="ae"/>
              <w:numPr>
                <w:ilvl w:val="0"/>
                <w:numId w:val="5"/>
              </w:numPr>
              <w:ind w:firstLineChars="0"/>
              <w:jc w:val="center"/>
              <w:rPr>
                <w:rFonts w:ascii="宋体" w:hAnsi="宋体" w:hint="eastAsia"/>
                <w:sz w:val="24"/>
              </w:rPr>
            </w:pPr>
          </w:p>
        </w:tc>
        <w:tc>
          <w:tcPr>
            <w:tcW w:w="1335" w:type="dxa"/>
            <w:vAlign w:val="center"/>
          </w:tcPr>
          <w:p w14:paraId="6E6A785A" w14:textId="77777777" w:rsidR="00B4600F" w:rsidRPr="00066F84" w:rsidRDefault="00382E2B">
            <w:pPr>
              <w:jc w:val="center"/>
              <w:rPr>
                <w:rFonts w:ascii="宋体" w:hAnsi="宋体" w:hint="eastAsia"/>
                <w:color w:val="FF0000"/>
                <w:sz w:val="24"/>
              </w:rPr>
            </w:pPr>
            <w:r w:rsidRPr="00066F84">
              <w:rPr>
                <w:rFonts w:ascii="宋体" w:hAnsi="宋体" w:hint="eastAsia"/>
                <w:color w:val="FF0000"/>
                <w:sz w:val="24"/>
              </w:rPr>
              <w:t>网店运营</w:t>
            </w:r>
          </w:p>
        </w:tc>
        <w:tc>
          <w:tcPr>
            <w:tcW w:w="6180" w:type="dxa"/>
            <w:vAlign w:val="center"/>
          </w:tcPr>
          <w:p w14:paraId="059818CC" w14:textId="77777777" w:rsidR="00B4600F" w:rsidRPr="00066F84" w:rsidRDefault="00382E2B">
            <w:pPr>
              <w:spacing w:line="276" w:lineRule="auto"/>
              <w:rPr>
                <w:rFonts w:ascii="宋体" w:hAnsi="宋体" w:hint="eastAsia"/>
                <w:b/>
                <w:color w:val="FF0000"/>
                <w:sz w:val="24"/>
              </w:rPr>
            </w:pPr>
            <w:r w:rsidRPr="00066F84">
              <w:rPr>
                <w:rFonts w:ascii="宋体" w:hAnsi="宋体" w:hint="eastAsia"/>
                <w:b/>
                <w:color w:val="FF0000"/>
                <w:sz w:val="24"/>
              </w:rPr>
              <w:t>课程目标</w:t>
            </w:r>
            <w:r w:rsidRPr="00066F84">
              <w:rPr>
                <w:rFonts w:ascii="宋体" w:hAnsi="宋体" w:hint="eastAsia"/>
                <w:color w:val="FF0000"/>
                <w:sz w:val="24"/>
              </w:rPr>
              <w:t>：掌握全平台网店运营的完整流程和核心策略，能独立制定运营计划并执行。</w:t>
            </w:r>
          </w:p>
          <w:p w14:paraId="36FC0694" w14:textId="77777777" w:rsidR="00B4600F" w:rsidRPr="00066F84" w:rsidRDefault="00382E2B">
            <w:pPr>
              <w:spacing w:line="276" w:lineRule="auto"/>
              <w:rPr>
                <w:rFonts w:ascii="宋体" w:hAnsi="宋体" w:hint="eastAsia"/>
                <w:b/>
                <w:color w:val="FF0000"/>
                <w:sz w:val="24"/>
              </w:rPr>
            </w:pPr>
            <w:r w:rsidRPr="00066F84">
              <w:rPr>
                <w:rFonts w:ascii="宋体" w:hAnsi="宋体" w:hint="eastAsia"/>
                <w:b/>
                <w:color w:val="FF0000"/>
                <w:sz w:val="24"/>
              </w:rPr>
              <w:t>主要内容</w:t>
            </w:r>
            <w:r w:rsidRPr="00066F84">
              <w:rPr>
                <w:rFonts w:ascii="宋体" w:hAnsi="宋体" w:hint="eastAsia"/>
                <w:color w:val="FF0000"/>
                <w:sz w:val="24"/>
              </w:rPr>
              <w:t>：</w:t>
            </w:r>
            <w:proofErr w:type="gramStart"/>
            <w:r w:rsidRPr="00066F84">
              <w:rPr>
                <w:rFonts w:ascii="宋体" w:hAnsi="宋体" w:hint="eastAsia"/>
                <w:color w:val="FF0000"/>
                <w:sz w:val="24"/>
              </w:rPr>
              <w:t>选品与</w:t>
            </w:r>
            <w:proofErr w:type="gramEnd"/>
            <w:r w:rsidRPr="00066F84">
              <w:rPr>
                <w:rFonts w:ascii="宋体" w:hAnsi="宋体" w:hint="eastAsia"/>
                <w:color w:val="FF0000"/>
                <w:sz w:val="24"/>
              </w:rPr>
              <w:t>定价、SEO&amp;SEM推广、活动策划与执行、供应链管理、用户运营、运营数据分析。</w:t>
            </w:r>
          </w:p>
          <w:p w14:paraId="7D9525A4" w14:textId="77777777" w:rsidR="00B4600F" w:rsidRPr="00066F84" w:rsidRDefault="00382E2B">
            <w:pPr>
              <w:spacing w:line="276" w:lineRule="auto"/>
              <w:rPr>
                <w:rFonts w:ascii="宋体" w:hAnsi="宋体" w:hint="eastAsia"/>
                <w:color w:val="FF0000"/>
                <w:sz w:val="24"/>
              </w:rPr>
            </w:pPr>
            <w:r w:rsidRPr="00066F84">
              <w:rPr>
                <w:rFonts w:ascii="宋体" w:hAnsi="宋体" w:hint="eastAsia"/>
                <w:b/>
                <w:color w:val="FF0000"/>
                <w:sz w:val="24"/>
              </w:rPr>
              <w:t>教学要求</w:t>
            </w:r>
            <w:r w:rsidRPr="00066F84">
              <w:rPr>
                <w:rFonts w:ascii="宋体" w:hAnsi="宋体" w:hint="eastAsia"/>
                <w:color w:val="FF0000"/>
                <w:sz w:val="24"/>
              </w:rPr>
              <w:t>：校企合作，引入真实运营项目，依托仿真平台或真实店铺进行实战。</w:t>
            </w:r>
          </w:p>
        </w:tc>
        <w:tc>
          <w:tcPr>
            <w:tcW w:w="660" w:type="dxa"/>
            <w:vAlign w:val="center"/>
          </w:tcPr>
          <w:p w14:paraId="5DD20886" w14:textId="77777777" w:rsidR="00B4600F" w:rsidRPr="00066F84" w:rsidRDefault="00382E2B">
            <w:pPr>
              <w:jc w:val="center"/>
              <w:rPr>
                <w:rFonts w:ascii="宋体" w:hAnsi="宋体" w:hint="eastAsia"/>
                <w:color w:val="FF0000"/>
                <w:sz w:val="24"/>
              </w:rPr>
            </w:pPr>
            <w:r w:rsidRPr="00066F84">
              <w:rPr>
                <w:rFonts w:ascii="宋体" w:hAnsi="宋体" w:hint="eastAsia"/>
                <w:color w:val="FF0000"/>
                <w:sz w:val="24"/>
              </w:rPr>
              <w:t>144</w:t>
            </w:r>
          </w:p>
        </w:tc>
        <w:tc>
          <w:tcPr>
            <w:tcW w:w="675" w:type="dxa"/>
            <w:vAlign w:val="center"/>
          </w:tcPr>
          <w:p w14:paraId="5D9DF7EF" w14:textId="77777777" w:rsidR="00B4600F" w:rsidRPr="00066F84" w:rsidRDefault="00382E2B">
            <w:pPr>
              <w:jc w:val="center"/>
              <w:rPr>
                <w:rFonts w:ascii="宋体" w:hAnsi="宋体" w:hint="eastAsia"/>
                <w:color w:val="FF0000"/>
                <w:sz w:val="24"/>
              </w:rPr>
            </w:pPr>
            <w:r w:rsidRPr="00066F84">
              <w:rPr>
                <w:rFonts w:ascii="宋体" w:hAnsi="宋体" w:hint="eastAsia"/>
                <w:color w:val="FF0000"/>
                <w:sz w:val="24"/>
              </w:rPr>
              <w:t>8</w:t>
            </w:r>
          </w:p>
        </w:tc>
      </w:tr>
      <w:tr w:rsidR="00B4600F" w14:paraId="4CFA0764" w14:textId="77777777">
        <w:trPr>
          <w:trHeight w:val="20"/>
        </w:trPr>
        <w:tc>
          <w:tcPr>
            <w:tcW w:w="705" w:type="dxa"/>
            <w:vAlign w:val="center"/>
          </w:tcPr>
          <w:p w14:paraId="2309A78A" w14:textId="77777777" w:rsidR="00B4600F" w:rsidRDefault="00B4600F">
            <w:pPr>
              <w:pStyle w:val="ae"/>
              <w:numPr>
                <w:ilvl w:val="0"/>
                <w:numId w:val="5"/>
              </w:numPr>
              <w:ind w:firstLineChars="0"/>
              <w:jc w:val="center"/>
              <w:rPr>
                <w:rFonts w:ascii="宋体" w:hAnsi="宋体" w:hint="eastAsia"/>
                <w:sz w:val="24"/>
              </w:rPr>
            </w:pPr>
          </w:p>
        </w:tc>
        <w:tc>
          <w:tcPr>
            <w:tcW w:w="1335" w:type="dxa"/>
            <w:vAlign w:val="center"/>
          </w:tcPr>
          <w:p w14:paraId="446D0EA2" w14:textId="77777777" w:rsidR="00B4600F" w:rsidRDefault="00382E2B">
            <w:pPr>
              <w:jc w:val="center"/>
              <w:rPr>
                <w:rFonts w:ascii="宋体" w:hAnsi="宋体" w:hint="eastAsia"/>
                <w:sz w:val="24"/>
              </w:rPr>
            </w:pPr>
            <w:r>
              <w:rPr>
                <w:rFonts w:ascii="宋体" w:hAnsi="宋体" w:hint="eastAsia"/>
                <w:sz w:val="24"/>
              </w:rPr>
              <w:t>数据化运营</w:t>
            </w:r>
          </w:p>
        </w:tc>
        <w:tc>
          <w:tcPr>
            <w:tcW w:w="6180" w:type="dxa"/>
            <w:vAlign w:val="center"/>
          </w:tcPr>
          <w:p w14:paraId="26D72ADB" w14:textId="77777777" w:rsidR="00B4600F" w:rsidRDefault="00382E2B">
            <w:pPr>
              <w:spacing w:line="276" w:lineRule="auto"/>
              <w:rPr>
                <w:rFonts w:ascii="宋体" w:hAnsi="宋体" w:hint="eastAsia"/>
                <w:b/>
                <w:sz w:val="24"/>
              </w:rPr>
            </w:pPr>
            <w:r>
              <w:rPr>
                <w:rFonts w:ascii="宋体" w:hAnsi="宋体" w:hint="eastAsia"/>
                <w:b/>
                <w:sz w:val="24"/>
              </w:rPr>
              <w:t>课程目标</w:t>
            </w:r>
            <w:r>
              <w:rPr>
                <w:rFonts w:ascii="宋体" w:hAnsi="宋体" w:hint="eastAsia"/>
                <w:sz w:val="24"/>
              </w:rPr>
              <w:t>：培养学生的数据驱动决策思维，能利用数据分析工具完成从目标确定到优化改进的全过程运营。</w:t>
            </w:r>
          </w:p>
          <w:p w14:paraId="2793CA68" w14:textId="77777777" w:rsidR="00B4600F" w:rsidRDefault="00382E2B">
            <w:pPr>
              <w:spacing w:line="276" w:lineRule="auto"/>
              <w:rPr>
                <w:rFonts w:ascii="宋体" w:hAnsi="宋体" w:hint="eastAsia"/>
                <w:b/>
                <w:sz w:val="24"/>
              </w:rPr>
            </w:pPr>
            <w:r>
              <w:rPr>
                <w:rFonts w:ascii="宋体" w:hAnsi="宋体" w:hint="eastAsia"/>
                <w:b/>
                <w:sz w:val="24"/>
              </w:rPr>
              <w:t>主要内容</w:t>
            </w:r>
            <w:r>
              <w:rPr>
                <w:rFonts w:ascii="宋体" w:hAnsi="宋体" w:hint="eastAsia"/>
                <w:sz w:val="24"/>
              </w:rPr>
              <w:t>：数据指标体系建设、漏斗模型/AARRR模型应用、</w:t>
            </w:r>
            <w:r>
              <w:rPr>
                <w:rFonts w:ascii="宋体" w:hAnsi="宋体" w:hint="eastAsia"/>
                <w:sz w:val="24"/>
              </w:rPr>
              <w:lastRenderedPageBreak/>
              <w:t>用户画像分析、运营数据采集与分析、数据报告撰写。</w:t>
            </w:r>
          </w:p>
          <w:p w14:paraId="6BC8D01F" w14:textId="77777777" w:rsidR="00B4600F" w:rsidRDefault="00382E2B">
            <w:pPr>
              <w:spacing w:line="276" w:lineRule="auto"/>
              <w:rPr>
                <w:rFonts w:ascii="宋体" w:hAnsi="宋体" w:hint="eastAsia"/>
                <w:sz w:val="24"/>
              </w:rPr>
            </w:pPr>
            <w:r>
              <w:rPr>
                <w:rFonts w:ascii="宋体" w:hAnsi="宋体" w:hint="eastAsia"/>
                <w:b/>
                <w:sz w:val="24"/>
              </w:rPr>
              <w:t>教学要求</w:t>
            </w:r>
            <w:r>
              <w:rPr>
                <w:rFonts w:ascii="宋体" w:hAnsi="宋体" w:hint="eastAsia"/>
                <w:sz w:val="24"/>
              </w:rPr>
              <w:t>：以案例和项目为载体，强调数据分析工具（如Python/Excel/BI）在运营场景中的应用。</w:t>
            </w:r>
          </w:p>
        </w:tc>
        <w:tc>
          <w:tcPr>
            <w:tcW w:w="660" w:type="dxa"/>
            <w:vAlign w:val="center"/>
          </w:tcPr>
          <w:p w14:paraId="11E51506" w14:textId="77777777" w:rsidR="00B4600F" w:rsidRDefault="00382E2B">
            <w:pPr>
              <w:jc w:val="center"/>
              <w:rPr>
                <w:rFonts w:ascii="宋体" w:hAnsi="宋体" w:hint="eastAsia"/>
                <w:sz w:val="24"/>
              </w:rPr>
            </w:pPr>
            <w:r>
              <w:rPr>
                <w:rFonts w:ascii="宋体" w:hAnsi="宋体" w:hint="eastAsia"/>
                <w:sz w:val="24"/>
              </w:rPr>
              <w:lastRenderedPageBreak/>
              <w:t>64</w:t>
            </w:r>
          </w:p>
        </w:tc>
        <w:tc>
          <w:tcPr>
            <w:tcW w:w="675" w:type="dxa"/>
            <w:vAlign w:val="center"/>
          </w:tcPr>
          <w:p w14:paraId="1C64400E" w14:textId="77777777" w:rsidR="00B4600F" w:rsidRDefault="00382E2B">
            <w:pPr>
              <w:jc w:val="center"/>
              <w:rPr>
                <w:rFonts w:ascii="宋体" w:hAnsi="宋体" w:hint="eastAsia"/>
                <w:sz w:val="24"/>
              </w:rPr>
            </w:pPr>
            <w:r>
              <w:rPr>
                <w:rFonts w:ascii="宋体" w:hAnsi="宋体" w:hint="eastAsia"/>
                <w:sz w:val="24"/>
              </w:rPr>
              <w:t>4</w:t>
            </w:r>
          </w:p>
        </w:tc>
      </w:tr>
      <w:tr w:rsidR="00B4600F" w14:paraId="0EEC3B04" w14:textId="77777777">
        <w:trPr>
          <w:trHeight w:val="20"/>
        </w:trPr>
        <w:tc>
          <w:tcPr>
            <w:tcW w:w="705" w:type="dxa"/>
            <w:vAlign w:val="center"/>
          </w:tcPr>
          <w:p w14:paraId="2EFA6AE9" w14:textId="77777777" w:rsidR="00B4600F" w:rsidRDefault="00B4600F">
            <w:pPr>
              <w:pStyle w:val="ae"/>
              <w:numPr>
                <w:ilvl w:val="0"/>
                <w:numId w:val="5"/>
              </w:numPr>
              <w:ind w:firstLineChars="0"/>
              <w:jc w:val="center"/>
              <w:rPr>
                <w:rFonts w:ascii="宋体" w:hAnsi="宋体" w:hint="eastAsia"/>
                <w:sz w:val="24"/>
              </w:rPr>
            </w:pPr>
          </w:p>
        </w:tc>
        <w:tc>
          <w:tcPr>
            <w:tcW w:w="1335" w:type="dxa"/>
            <w:vAlign w:val="center"/>
          </w:tcPr>
          <w:p w14:paraId="57E42F7B" w14:textId="77777777" w:rsidR="00B4600F" w:rsidRDefault="00382E2B">
            <w:pPr>
              <w:jc w:val="center"/>
              <w:rPr>
                <w:rFonts w:ascii="宋体" w:hAnsi="宋体" w:hint="eastAsia"/>
                <w:sz w:val="24"/>
              </w:rPr>
            </w:pPr>
            <w:r>
              <w:rPr>
                <w:rFonts w:ascii="宋体" w:hAnsi="宋体" w:hint="eastAsia"/>
                <w:sz w:val="24"/>
              </w:rPr>
              <w:t>零售门店O2O运营</w:t>
            </w:r>
          </w:p>
        </w:tc>
        <w:tc>
          <w:tcPr>
            <w:tcW w:w="6180" w:type="dxa"/>
            <w:vAlign w:val="center"/>
          </w:tcPr>
          <w:p w14:paraId="67FE5C6B" w14:textId="77777777" w:rsidR="00B4600F" w:rsidRDefault="00382E2B">
            <w:pPr>
              <w:spacing w:line="276" w:lineRule="auto"/>
              <w:rPr>
                <w:rFonts w:ascii="宋体" w:hAnsi="宋体" w:hint="eastAsia"/>
                <w:b/>
                <w:sz w:val="24"/>
              </w:rPr>
            </w:pPr>
            <w:r>
              <w:rPr>
                <w:rFonts w:ascii="宋体" w:hAnsi="宋体" w:hint="eastAsia"/>
                <w:b/>
                <w:sz w:val="24"/>
              </w:rPr>
              <w:t>课程目标</w:t>
            </w:r>
            <w:r>
              <w:rPr>
                <w:rFonts w:ascii="宋体" w:hAnsi="宋体" w:hint="eastAsia"/>
                <w:sz w:val="24"/>
              </w:rPr>
              <w:t>：掌握线上线下融合的运营模式，能够整合资源完成O2O运营目标。</w:t>
            </w:r>
          </w:p>
          <w:p w14:paraId="242C73CD" w14:textId="77777777" w:rsidR="00B4600F" w:rsidRDefault="00382E2B">
            <w:pPr>
              <w:spacing w:line="276" w:lineRule="auto"/>
              <w:rPr>
                <w:rFonts w:ascii="宋体" w:hAnsi="宋体" w:hint="eastAsia"/>
                <w:b/>
                <w:sz w:val="24"/>
              </w:rPr>
            </w:pPr>
            <w:r>
              <w:rPr>
                <w:rFonts w:ascii="宋体" w:hAnsi="宋体" w:hint="eastAsia"/>
                <w:b/>
                <w:sz w:val="24"/>
              </w:rPr>
              <w:t>主要内容</w:t>
            </w:r>
            <w:r>
              <w:rPr>
                <w:rFonts w:ascii="宋体" w:hAnsi="宋体" w:hint="eastAsia"/>
                <w:sz w:val="24"/>
              </w:rPr>
              <w:t>：商品规划与配置、</w:t>
            </w:r>
            <w:proofErr w:type="gramStart"/>
            <w:r>
              <w:rPr>
                <w:rFonts w:ascii="宋体" w:hAnsi="宋体" w:hint="eastAsia"/>
                <w:sz w:val="24"/>
              </w:rPr>
              <w:t>全渠道</w:t>
            </w:r>
            <w:proofErr w:type="gramEnd"/>
            <w:r>
              <w:rPr>
                <w:rFonts w:ascii="宋体" w:hAnsi="宋体" w:hint="eastAsia"/>
                <w:sz w:val="24"/>
              </w:rPr>
              <w:t>促销策略制定、O2O活动推广、用户成长体系建立、精准营销。</w:t>
            </w:r>
          </w:p>
          <w:p w14:paraId="58634DC6" w14:textId="77777777" w:rsidR="00B4600F" w:rsidRDefault="00382E2B">
            <w:pPr>
              <w:spacing w:line="276" w:lineRule="auto"/>
              <w:rPr>
                <w:rFonts w:ascii="宋体" w:hAnsi="宋体" w:hint="eastAsia"/>
                <w:sz w:val="24"/>
              </w:rPr>
            </w:pPr>
            <w:r>
              <w:rPr>
                <w:rFonts w:ascii="宋体" w:hAnsi="宋体" w:hint="eastAsia"/>
                <w:b/>
                <w:sz w:val="24"/>
              </w:rPr>
              <w:t>教学要求</w:t>
            </w:r>
            <w:r>
              <w:rPr>
                <w:rFonts w:ascii="宋体" w:hAnsi="宋体" w:hint="eastAsia"/>
                <w:sz w:val="24"/>
              </w:rPr>
              <w:t>：对接本地零售企业，开展O2O运营实训项目。</w:t>
            </w:r>
          </w:p>
        </w:tc>
        <w:tc>
          <w:tcPr>
            <w:tcW w:w="660" w:type="dxa"/>
            <w:vAlign w:val="center"/>
          </w:tcPr>
          <w:p w14:paraId="74AB77A6" w14:textId="77777777" w:rsidR="00B4600F" w:rsidRDefault="00382E2B">
            <w:pPr>
              <w:jc w:val="center"/>
              <w:rPr>
                <w:rFonts w:ascii="宋体" w:hAnsi="宋体" w:hint="eastAsia"/>
                <w:sz w:val="24"/>
              </w:rPr>
            </w:pPr>
            <w:r>
              <w:rPr>
                <w:rFonts w:ascii="宋体" w:hAnsi="宋体" w:hint="eastAsia"/>
                <w:sz w:val="24"/>
              </w:rPr>
              <w:t>48</w:t>
            </w:r>
          </w:p>
        </w:tc>
        <w:tc>
          <w:tcPr>
            <w:tcW w:w="675" w:type="dxa"/>
            <w:vAlign w:val="center"/>
          </w:tcPr>
          <w:p w14:paraId="711A0986" w14:textId="77777777" w:rsidR="00B4600F" w:rsidRDefault="00382E2B">
            <w:pPr>
              <w:jc w:val="center"/>
              <w:rPr>
                <w:rFonts w:ascii="宋体" w:hAnsi="宋体" w:hint="eastAsia"/>
                <w:sz w:val="24"/>
              </w:rPr>
            </w:pPr>
            <w:r>
              <w:rPr>
                <w:rFonts w:ascii="宋体" w:hAnsi="宋体" w:hint="eastAsia"/>
                <w:sz w:val="24"/>
              </w:rPr>
              <w:t>3</w:t>
            </w:r>
          </w:p>
        </w:tc>
      </w:tr>
      <w:tr w:rsidR="00B4600F" w14:paraId="6FA5D3C6" w14:textId="77777777">
        <w:trPr>
          <w:trHeight w:val="20"/>
        </w:trPr>
        <w:tc>
          <w:tcPr>
            <w:tcW w:w="705" w:type="dxa"/>
            <w:vAlign w:val="center"/>
          </w:tcPr>
          <w:p w14:paraId="17A0BA22" w14:textId="77777777" w:rsidR="00B4600F" w:rsidRDefault="00B4600F">
            <w:pPr>
              <w:pStyle w:val="ae"/>
              <w:numPr>
                <w:ilvl w:val="0"/>
                <w:numId w:val="5"/>
              </w:numPr>
              <w:ind w:firstLineChars="0"/>
              <w:jc w:val="center"/>
              <w:rPr>
                <w:rFonts w:ascii="宋体" w:hAnsi="宋体" w:hint="eastAsia"/>
                <w:sz w:val="24"/>
              </w:rPr>
            </w:pPr>
          </w:p>
        </w:tc>
        <w:tc>
          <w:tcPr>
            <w:tcW w:w="1335" w:type="dxa"/>
            <w:vAlign w:val="center"/>
          </w:tcPr>
          <w:p w14:paraId="0C116E3D" w14:textId="77777777" w:rsidR="00B4600F" w:rsidRDefault="00382E2B">
            <w:pPr>
              <w:jc w:val="center"/>
              <w:rPr>
                <w:rFonts w:ascii="宋体" w:hAnsi="宋体" w:hint="eastAsia"/>
                <w:sz w:val="24"/>
              </w:rPr>
            </w:pPr>
            <w:r>
              <w:rPr>
                <w:rFonts w:ascii="宋体" w:hAnsi="宋体" w:hint="eastAsia"/>
                <w:sz w:val="24"/>
              </w:rPr>
              <w:t>社群运营</w:t>
            </w:r>
          </w:p>
        </w:tc>
        <w:tc>
          <w:tcPr>
            <w:tcW w:w="6180" w:type="dxa"/>
            <w:vAlign w:val="center"/>
          </w:tcPr>
          <w:p w14:paraId="13BEE35E" w14:textId="77777777" w:rsidR="00B4600F" w:rsidRDefault="00382E2B">
            <w:pPr>
              <w:spacing w:line="276" w:lineRule="auto"/>
              <w:rPr>
                <w:rFonts w:ascii="宋体" w:hAnsi="宋体" w:hint="eastAsia"/>
                <w:b/>
                <w:sz w:val="24"/>
              </w:rPr>
            </w:pPr>
            <w:r>
              <w:rPr>
                <w:rFonts w:ascii="宋体" w:hAnsi="宋体" w:hint="eastAsia"/>
                <w:b/>
                <w:sz w:val="24"/>
              </w:rPr>
              <w:t>课程目标</w:t>
            </w:r>
            <w:r>
              <w:rPr>
                <w:rFonts w:ascii="宋体" w:hAnsi="宋体" w:hint="eastAsia"/>
                <w:sz w:val="24"/>
              </w:rPr>
              <w:t>：掌握社群定位、建立、引流、活跃和转化的全链路运营方法。</w:t>
            </w:r>
          </w:p>
          <w:p w14:paraId="1D255262" w14:textId="77777777" w:rsidR="00B4600F" w:rsidRDefault="00382E2B">
            <w:pPr>
              <w:spacing w:line="276" w:lineRule="auto"/>
              <w:rPr>
                <w:rFonts w:ascii="宋体" w:hAnsi="宋体" w:hint="eastAsia"/>
                <w:b/>
                <w:sz w:val="24"/>
              </w:rPr>
            </w:pPr>
            <w:r>
              <w:rPr>
                <w:rFonts w:ascii="宋体" w:hAnsi="宋体" w:hint="eastAsia"/>
                <w:b/>
                <w:sz w:val="24"/>
              </w:rPr>
              <w:t>主要内容</w:t>
            </w:r>
            <w:r>
              <w:rPr>
                <w:rFonts w:ascii="宋体" w:hAnsi="宋体" w:hint="eastAsia"/>
                <w:sz w:val="24"/>
              </w:rPr>
              <w:t>：社群定位与价值设计、社群引流渠道、社群内容与活动策划、社群数据分析、用户分层管理。</w:t>
            </w:r>
          </w:p>
          <w:p w14:paraId="3BD64D26" w14:textId="77777777" w:rsidR="00B4600F" w:rsidRDefault="00382E2B">
            <w:pPr>
              <w:spacing w:line="276" w:lineRule="auto"/>
              <w:rPr>
                <w:rFonts w:ascii="宋体" w:hAnsi="宋体" w:hint="eastAsia"/>
                <w:sz w:val="24"/>
              </w:rPr>
            </w:pPr>
            <w:r>
              <w:rPr>
                <w:rFonts w:ascii="宋体" w:hAnsi="宋体" w:hint="eastAsia"/>
                <w:b/>
                <w:sz w:val="24"/>
              </w:rPr>
              <w:t>教学要求</w:t>
            </w:r>
            <w:r>
              <w:rPr>
                <w:rFonts w:ascii="宋体" w:hAnsi="宋体" w:hint="eastAsia"/>
                <w:sz w:val="24"/>
              </w:rPr>
              <w:t>：要求学生</w:t>
            </w:r>
            <w:proofErr w:type="gramStart"/>
            <w:r>
              <w:rPr>
                <w:rFonts w:ascii="宋体" w:hAnsi="宋体" w:hint="eastAsia"/>
                <w:sz w:val="24"/>
              </w:rPr>
              <w:t>自建并运营</w:t>
            </w:r>
            <w:proofErr w:type="gramEnd"/>
            <w:r>
              <w:rPr>
                <w:rFonts w:ascii="宋体" w:hAnsi="宋体" w:hint="eastAsia"/>
                <w:sz w:val="24"/>
              </w:rPr>
              <w:t>一个垂直社群，进行实战演练。</w:t>
            </w:r>
          </w:p>
        </w:tc>
        <w:tc>
          <w:tcPr>
            <w:tcW w:w="660" w:type="dxa"/>
            <w:vAlign w:val="center"/>
          </w:tcPr>
          <w:p w14:paraId="275A7296" w14:textId="77777777" w:rsidR="00B4600F" w:rsidRDefault="00382E2B">
            <w:pPr>
              <w:jc w:val="center"/>
              <w:rPr>
                <w:rFonts w:ascii="宋体" w:hAnsi="宋体" w:hint="eastAsia"/>
                <w:sz w:val="24"/>
              </w:rPr>
            </w:pPr>
            <w:r>
              <w:rPr>
                <w:rFonts w:ascii="宋体" w:hAnsi="宋体" w:hint="eastAsia"/>
                <w:sz w:val="24"/>
              </w:rPr>
              <w:t>48</w:t>
            </w:r>
          </w:p>
        </w:tc>
        <w:tc>
          <w:tcPr>
            <w:tcW w:w="675" w:type="dxa"/>
            <w:vAlign w:val="center"/>
          </w:tcPr>
          <w:p w14:paraId="53EABEC8" w14:textId="77777777" w:rsidR="00B4600F" w:rsidRDefault="00382E2B">
            <w:pPr>
              <w:jc w:val="center"/>
              <w:rPr>
                <w:rFonts w:ascii="宋体" w:hAnsi="宋体" w:hint="eastAsia"/>
                <w:sz w:val="24"/>
              </w:rPr>
            </w:pPr>
            <w:r>
              <w:rPr>
                <w:rFonts w:ascii="宋体" w:hAnsi="宋体" w:hint="eastAsia"/>
                <w:sz w:val="24"/>
              </w:rPr>
              <w:t>3</w:t>
            </w:r>
          </w:p>
        </w:tc>
      </w:tr>
      <w:tr w:rsidR="00B4600F" w14:paraId="35624730" w14:textId="77777777">
        <w:trPr>
          <w:trHeight w:val="20"/>
        </w:trPr>
        <w:tc>
          <w:tcPr>
            <w:tcW w:w="705" w:type="dxa"/>
            <w:vAlign w:val="center"/>
          </w:tcPr>
          <w:p w14:paraId="47BA39F5" w14:textId="77777777" w:rsidR="00B4600F" w:rsidRDefault="00B4600F">
            <w:pPr>
              <w:pStyle w:val="ae"/>
              <w:numPr>
                <w:ilvl w:val="0"/>
                <w:numId w:val="5"/>
              </w:numPr>
              <w:ind w:firstLineChars="0"/>
              <w:jc w:val="center"/>
              <w:rPr>
                <w:rFonts w:ascii="宋体" w:hAnsi="宋体" w:hint="eastAsia"/>
                <w:sz w:val="24"/>
              </w:rPr>
            </w:pPr>
          </w:p>
        </w:tc>
        <w:tc>
          <w:tcPr>
            <w:tcW w:w="1335" w:type="dxa"/>
            <w:vAlign w:val="center"/>
          </w:tcPr>
          <w:p w14:paraId="4E4E3C8D" w14:textId="77777777" w:rsidR="00B4600F" w:rsidRDefault="00382E2B">
            <w:pPr>
              <w:jc w:val="center"/>
              <w:rPr>
                <w:rFonts w:ascii="宋体" w:hAnsi="宋体" w:hint="eastAsia"/>
                <w:sz w:val="24"/>
              </w:rPr>
            </w:pPr>
            <w:r>
              <w:rPr>
                <w:rFonts w:ascii="宋体" w:hAnsi="宋体" w:hint="eastAsia"/>
                <w:sz w:val="24"/>
              </w:rPr>
              <w:t>网络营销</w:t>
            </w:r>
          </w:p>
        </w:tc>
        <w:tc>
          <w:tcPr>
            <w:tcW w:w="6180" w:type="dxa"/>
            <w:vAlign w:val="center"/>
          </w:tcPr>
          <w:p w14:paraId="2A75D12E" w14:textId="77777777" w:rsidR="00B4600F" w:rsidRDefault="00382E2B">
            <w:pPr>
              <w:spacing w:line="276" w:lineRule="auto"/>
              <w:rPr>
                <w:rFonts w:ascii="宋体" w:hAnsi="宋体" w:hint="eastAsia"/>
                <w:b/>
                <w:sz w:val="24"/>
              </w:rPr>
            </w:pPr>
            <w:r>
              <w:rPr>
                <w:rFonts w:ascii="宋体" w:hAnsi="宋体" w:hint="eastAsia"/>
                <w:b/>
                <w:sz w:val="24"/>
              </w:rPr>
              <w:t>课程目标</w:t>
            </w:r>
            <w:r>
              <w:rPr>
                <w:rFonts w:ascii="宋体" w:hAnsi="宋体" w:hint="eastAsia"/>
                <w:sz w:val="24"/>
              </w:rPr>
              <w:t>：掌握整合营销传播理念，能综合运用各类网络营销工具和方法进行品牌推广和效果营销。</w:t>
            </w:r>
          </w:p>
          <w:p w14:paraId="04E69107" w14:textId="77777777" w:rsidR="00B4600F" w:rsidRDefault="00382E2B">
            <w:pPr>
              <w:spacing w:line="276" w:lineRule="auto"/>
              <w:rPr>
                <w:rFonts w:ascii="宋体" w:hAnsi="宋体" w:hint="eastAsia"/>
                <w:b/>
                <w:sz w:val="24"/>
              </w:rPr>
            </w:pPr>
            <w:r>
              <w:rPr>
                <w:rFonts w:ascii="宋体" w:hAnsi="宋体" w:hint="eastAsia"/>
                <w:b/>
                <w:sz w:val="24"/>
              </w:rPr>
              <w:t>主要内容</w:t>
            </w:r>
            <w:r>
              <w:rPr>
                <w:rFonts w:ascii="宋体" w:hAnsi="宋体" w:hint="eastAsia"/>
                <w:sz w:val="24"/>
              </w:rPr>
              <w:t>：搜索引擎营销（SEM）、信息流广告、KOL/KOC营销、广告投放策略与效果评估（ROI）。</w:t>
            </w:r>
          </w:p>
          <w:p w14:paraId="1C567FAE" w14:textId="77777777" w:rsidR="00B4600F" w:rsidRDefault="00382E2B">
            <w:pPr>
              <w:spacing w:line="276" w:lineRule="auto"/>
              <w:rPr>
                <w:rFonts w:ascii="宋体" w:hAnsi="宋体" w:hint="eastAsia"/>
                <w:sz w:val="24"/>
              </w:rPr>
            </w:pPr>
            <w:r>
              <w:rPr>
                <w:rFonts w:ascii="宋体" w:hAnsi="宋体" w:hint="eastAsia"/>
                <w:b/>
                <w:sz w:val="24"/>
              </w:rPr>
              <w:t>教学要求</w:t>
            </w:r>
            <w:r>
              <w:rPr>
                <w:rFonts w:ascii="宋体" w:hAnsi="宋体" w:hint="eastAsia"/>
                <w:sz w:val="24"/>
              </w:rPr>
              <w:t>：对接企业营销项目，模拟或实战广告投放。</w:t>
            </w:r>
          </w:p>
        </w:tc>
        <w:tc>
          <w:tcPr>
            <w:tcW w:w="660" w:type="dxa"/>
            <w:vAlign w:val="center"/>
          </w:tcPr>
          <w:p w14:paraId="3D6CEA49" w14:textId="77777777" w:rsidR="00B4600F" w:rsidRDefault="00382E2B">
            <w:pPr>
              <w:jc w:val="center"/>
              <w:rPr>
                <w:rFonts w:ascii="宋体" w:hAnsi="宋体" w:hint="eastAsia"/>
                <w:sz w:val="24"/>
              </w:rPr>
            </w:pPr>
            <w:r>
              <w:rPr>
                <w:rFonts w:ascii="宋体" w:hAnsi="宋体" w:hint="eastAsia"/>
                <w:sz w:val="24"/>
              </w:rPr>
              <w:t>64</w:t>
            </w:r>
          </w:p>
        </w:tc>
        <w:tc>
          <w:tcPr>
            <w:tcW w:w="675" w:type="dxa"/>
            <w:vAlign w:val="center"/>
          </w:tcPr>
          <w:p w14:paraId="1664D594" w14:textId="77777777" w:rsidR="00B4600F" w:rsidRDefault="00382E2B">
            <w:pPr>
              <w:jc w:val="center"/>
              <w:rPr>
                <w:rFonts w:ascii="宋体" w:hAnsi="宋体" w:hint="eastAsia"/>
                <w:sz w:val="24"/>
              </w:rPr>
            </w:pPr>
            <w:r>
              <w:rPr>
                <w:rFonts w:ascii="宋体" w:hAnsi="宋体" w:hint="eastAsia"/>
                <w:sz w:val="24"/>
              </w:rPr>
              <w:t>4</w:t>
            </w:r>
          </w:p>
        </w:tc>
      </w:tr>
      <w:tr w:rsidR="00B4600F" w14:paraId="3D884C47" w14:textId="77777777">
        <w:trPr>
          <w:trHeight w:val="20"/>
        </w:trPr>
        <w:tc>
          <w:tcPr>
            <w:tcW w:w="705" w:type="dxa"/>
            <w:vAlign w:val="center"/>
          </w:tcPr>
          <w:p w14:paraId="1651CDAA" w14:textId="77777777" w:rsidR="00B4600F" w:rsidRDefault="00B4600F">
            <w:pPr>
              <w:pStyle w:val="ae"/>
              <w:numPr>
                <w:ilvl w:val="0"/>
                <w:numId w:val="5"/>
              </w:numPr>
              <w:ind w:firstLineChars="0"/>
              <w:jc w:val="center"/>
              <w:rPr>
                <w:rFonts w:ascii="宋体" w:hAnsi="宋体" w:hint="eastAsia"/>
                <w:sz w:val="24"/>
              </w:rPr>
            </w:pPr>
          </w:p>
        </w:tc>
        <w:tc>
          <w:tcPr>
            <w:tcW w:w="1335" w:type="dxa"/>
            <w:vAlign w:val="center"/>
          </w:tcPr>
          <w:p w14:paraId="5B4BA256" w14:textId="77777777" w:rsidR="00B4600F" w:rsidRDefault="00382E2B">
            <w:pPr>
              <w:jc w:val="center"/>
              <w:rPr>
                <w:rFonts w:ascii="宋体" w:hAnsi="宋体" w:hint="eastAsia"/>
                <w:sz w:val="24"/>
              </w:rPr>
            </w:pPr>
            <w:r>
              <w:rPr>
                <w:rFonts w:ascii="宋体" w:hAnsi="宋体" w:hint="eastAsia"/>
                <w:sz w:val="24"/>
              </w:rPr>
              <w:t>互联网销售</w:t>
            </w:r>
          </w:p>
        </w:tc>
        <w:tc>
          <w:tcPr>
            <w:tcW w:w="6180" w:type="dxa"/>
            <w:vAlign w:val="center"/>
          </w:tcPr>
          <w:p w14:paraId="7F9FA431" w14:textId="77777777" w:rsidR="00B4600F" w:rsidRDefault="00382E2B">
            <w:pPr>
              <w:spacing w:line="276" w:lineRule="auto"/>
              <w:rPr>
                <w:rFonts w:ascii="宋体" w:hAnsi="宋体" w:hint="eastAsia"/>
                <w:b/>
                <w:sz w:val="24"/>
              </w:rPr>
            </w:pPr>
            <w:r>
              <w:rPr>
                <w:rFonts w:ascii="宋体" w:hAnsi="宋体" w:hint="eastAsia"/>
                <w:b/>
                <w:sz w:val="24"/>
              </w:rPr>
              <w:t>课程目标</w:t>
            </w:r>
            <w:r>
              <w:rPr>
                <w:rFonts w:ascii="宋体" w:hAnsi="宋体" w:hint="eastAsia"/>
                <w:sz w:val="24"/>
              </w:rPr>
              <w:t>：掌握销售漏斗管理、CRM系统应用及智能客服管理，能优化销售流程并提升客户体验。</w:t>
            </w:r>
          </w:p>
          <w:p w14:paraId="2A6ADBAC" w14:textId="77777777" w:rsidR="00B4600F" w:rsidRDefault="00382E2B">
            <w:pPr>
              <w:spacing w:line="276" w:lineRule="auto"/>
              <w:rPr>
                <w:rFonts w:ascii="宋体" w:hAnsi="宋体" w:hint="eastAsia"/>
                <w:b/>
                <w:sz w:val="24"/>
              </w:rPr>
            </w:pPr>
            <w:r>
              <w:rPr>
                <w:rFonts w:ascii="宋体" w:hAnsi="宋体" w:hint="eastAsia"/>
                <w:b/>
                <w:sz w:val="24"/>
              </w:rPr>
              <w:t>主要内容</w:t>
            </w:r>
            <w:r>
              <w:rPr>
                <w:rFonts w:ascii="宋体" w:hAnsi="宋体" w:hint="eastAsia"/>
                <w:sz w:val="24"/>
              </w:rPr>
              <w:t>：销售目标分解、销售线索跟进、CRM系统操作、智能客</w:t>
            </w:r>
            <w:proofErr w:type="gramStart"/>
            <w:r>
              <w:rPr>
                <w:rFonts w:ascii="宋体" w:hAnsi="宋体" w:hint="eastAsia"/>
                <w:sz w:val="24"/>
              </w:rPr>
              <w:t>服训练</w:t>
            </w:r>
            <w:proofErr w:type="gramEnd"/>
            <w:r>
              <w:rPr>
                <w:rFonts w:ascii="宋体" w:hAnsi="宋体" w:hint="eastAsia"/>
                <w:sz w:val="24"/>
              </w:rPr>
              <w:t>与质检、客户投诉处理流程。</w:t>
            </w:r>
          </w:p>
          <w:p w14:paraId="607A104D" w14:textId="77777777" w:rsidR="00B4600F" w:rsidRDefault="00382E2B">
            <w:pPr>
              <w:spacing w:line="276" w:lineRule="auto"/>
              <w:rPr>
                <w:rFonts w:ascii="宋体" w:hAnsi="宋体" w:hint="eastAsia"/>
                <w:sz w:val="24"/>
              </w:rPr>
            </w:pPr>
            <w:r>
              <w:rPr>
                <w:rFonts w:ascii="宋体" w:hAnsi="宋体" w:hint="eastAsia"/>
                <w:b/>
                <w:sz w:val="24"/>
              </w:rPr>
              <w:t>教学要求</w:t>
            </w:r>
            <w:r>
              <w:rPr>
                <w:rFonts w:ascii="宋体" w:hAnsi="宋体" w:hint="eastAsia"/>
                <w:sz w:val="24"/>
              </w:rPr>
              <w:t>：利用CRM和智能客服模拟系统进行角色扮演和流程演练。</w:t>
            </w:r>
          </w:p>
        </w:tc>
        <w:tc>
          <w:tcPr>
            <w:tcW w:w="660" w:type="dxa"/>
            <w:vAlign w:val="center"/>
          </w:tcPr>
          <w:p w14:paraId="45D04A5D" w14:textId="77777777" w:rsidR="00B4600F" w:rsidRDefault="00382E2B">
            <w:pPr>
              <w:jc w:val="center"/>
              <w:rPr>
                <w:rFonts w:ascii="宋体" w:hAnsi="宋体" w:hint="eastAsia"/>
                <w:sz w:val="24"/>
              </w:rPr>
            </w:pPr>
            <w:r>
              <w:rPr>
                <w:rFonts w:ascii="宋体" w:hAnsi="宋体" w:hint="eastAsia"/>
                <w:sz w:val="24"/>
              </w:rPr>
              <w:t>48</w:t>
            </w:r>
          </w:p>
        </w:tc>
        <w:tc>
          <w:tcPr>
            <w:tcW w:w="675" w:type="dxa"/>
            <w:vAlign w:val="center"/>
          </w:tcPr>
          <w:p w14:paraId="62C1BD4E" w14:textId="77777777" w:rsidR="00B4600F" w:rsidRDefault="00382E2B">
            <w:pPr>
              <w:jc w:val="center"/>
              <w:rPr>
                <w:rFonts w:ascii="宋体" w:hAnsi="宋体" w:hint="eastAsia"/>
                <w:sz w:val="24"/>
              </w:rPr>
            </w:pPr>
            <w:r>
              <w:rPr>
                <w:rFonts w:ascii="宋体" w:hAnsi="宋体" w:hint="eastAsia"/>
                <w:sz w:val="24"/>
              </w:rPr>
              <w:t>3</w:t>
            </w:r>
          </w:p>
        </w:tc>
      </w:tr>
      <w:tr w:rsidR="00B4600F" w14:paraId="2B16A200" w14:textId="77777777">
        <w:trPr>
          <w:trHeight w:val="20"/>
        </w:trPr>
        <w:tc>
          <w:tcPr>
            <w:tcW w:w="705" w:type="dxa"/>
            <w:vAlign w:val="center"/>
          </w:tcPr>
          <w:p w14:paraId="30E30BB2" w14:textId="77777777" w:rsidR="00B4600F" w:rsidRDefault="00B4600F">
            <w:pPr>
              <w:pStyle w:val="ae"/>
              <w:numPr>
                <w:ilvl w:val="0"/>
                <w:numId w:val="5"/>
              </w:numPr>
              <w:ind w:firstLineChars="0"/>
              <w:jc w:val="center"/>
              <w:rPr>
                <w:rFonts w:ascii="宋体" w:hAnsi="宋体" w:hint="eastAsia"/>
                <w:sz w:val="24"/>
              </w:rPr>
            </w:pPr>
          </w:p>
        </w:tc>
        <w:tc>
          <w:tcPr>
            <w:tcW w:w="1335" w:type="dxa"/>
            <w:vAlign w:val="center"/>
          </w:tcPr>
          <w:p w14:paraId="11448595" w14:textId="77777777" w:rsidR="00B4600F" w:rsidRDefault="00382E2B">
            <w:pPr>
              <w:jc w:val="center"/>
              <w:rPr>
                <w:rFonts w:ascii="宋体" w:hAnsi="宋体" w:hint="eastAsia"/>
                <w:sz w:val="24"/>
              </w:rPr>
            </w:pPr>
            <w:r>
              <w:rPr>
                <w:rFonts w:ascii="宋体" w:hAnsi="宋体" w:hint="eastAsia"/>
                <w:sz w:val="24"/>
              </w:rPr>
              <w:t>视觉营销设计</w:t>
            </w:r>
          </w:p>
        </w:tc>
        <w:tc>
          <w:tcPr>
            <w:tcW w:w="6180" w:type="dxa"/>
            <w:vAlign w:val="center"/>
          </w:tcPr>
          <w:p w14:paraId="0CC55769" w14:textId="77777777" w:rsidR="00B4600F" w:rsidRDefault="00382E2B">
            <w:pPr>
              <w:spacing w:line="276" w:lineRule="auto"/>
              <w:rPr>
                <w:rFonts w:ascii="宋体" w:hAnsi="宋体" w:hint="eastAsia"/>
                <w:b/>
                <w:sz w:val="24"/>
              </w:rPr>
            </w:pPr>
            <w:r>
              <w:rPr>
                <w:rFonts w:ascii="宋体" w:hAnsi="宋体" w:hint="eastAsia"/>
                <w:b/>
                <w:sz w:val="24"/>
              </w:rPr>
              <w:t>课程目标</w:t>
            </w:r>
            <w:r>
              <w:rPr>
                <w:rFonts w:ascii="宋体" w:hAnsi="宋体" w:hint="eastAsia"/>
                <w:sz w:val="24"/>
              </w:rPr>
              <w:t>：具备高级视觉设计能力，能通过视觉语言提升营销转化率，掌握短视频策划与制作能力。</w:t>
            </w:r>
          </w:p>
          <w:p w14:paraId="09B7060E" w14:textId="77777777" w:rsidR="00B4600F" w:rsidRDefault="00382E2B">
            <w:pPr>
              <w:spacing w:line="276" w:lineRule="auto"/>
              <w:rPr>
                <w:rFonts w:ascii="宋体" w:hAnsi="宋体" w:hint="eastAsia"/>
                <w:b/>
                <w:sz w:val="24"/>
              </w:rPr>
            </w:pPr>
            <w:r>
              <w:rPr>
                <w:rFonts w:ascii="宋体" w:hAnsi="宋体" w:hint="eastAsia"/>
                <w:b/>
                <w:sz w:val="24"/>
              </w:rPr>
              <w:t>主要内容</w:t>
            </w:r>
            <w:r>
              <w:rPr>
                <w:rFonts w:ascii="宋体" w:hAnsi="宋体" w:hint="eastAsia"/>
                <w:sz w:val="24"/>
              </w:rPr>
              <w:t>：品牌VI设计、营销型详情页设计、推广海报/短视频创意与制作、新媒体平台视觉优化。</w:t>
            </w:r>
          </w:p>
          <w:p w14:paraId="4D6FEF52" w14:textId="77777777" w:rsidR="00B4600F" w:rsidRDefault="00382E2B">
            <w:pPr>
              <w:spacing w:line="276" w:lineRule="auto"/>
              <w:rPr>
                <w:rFonts w:ascii="宋体" w:hAnsi="宋体" w:hint="eastAsia"/>
                <w:sz w:val="24"/>
              </w:rPr>
            </w:pPr>
            <w:r>
              <w:rPr>
                <w:rFonts w:ascii="宋体" w:hAnsi="宋体" w:hint="eastAsia"/>
                <w:b/>
                <w:sz w:val="24"/>
              </w:rPr>
              <w:t>教学要求</w:t>
            </w:r>
            <w:r>
              <w:rPr>
                <w:rFonts w:ascii="宋体" w:hAnsi="宋体" w:hint="eastAsia"/>
                <w:sz w:val="24"/>
              </w:rPr>
              <w:t>：项目驱动，要求学生完成一套完整的品牌视觉设计方案和短视频作品。</w:t>
            </w:r>
          </w:p>
        </w:tc>
        <w:tc>
          <w:tcPr>
            <w:tcW w:w="660" w:type="dxa"/>
            <w:vAlign w:val="center"/>
          </w:tcPr>
          <w:p w14:paraId="5A3D0B62" w14:textId="77777777" w:rsidR="00B4600F" w:rsidRDefault="00382E2B">
            <w:pPr>
              <w:jc w:val="center"/>
              <w:rPr>
                <w:rFonts w:ascii="宋体" w:hAnsi="宋体" w:hint="eastAsia"/>
                <w:sz w:val="24"/>
              </w:rPr>
            </w:pPr>
            <w:r>
              <w:rPr>
                <w:rFonts w:ascii="宋体" w:hAnsi="宋体" w:hint="eastAsia"/>
                <w:sz w:val="24"/>
              </w:rPr>
              <w:t>64</w:t>
            </w:r>
          </w:p>
        </w:tc>
        <w:tc>
          <w:tcPr>
            <w:tcW w:w="675" w:type="dxa"/>
            <w:vAlign w:val="center"/>
          </w:tcPr>
          <w:p w14:paraId="72EA8C56" w14:textId="77777777" w:rsidR="00B4600F" w:rsidRDefault="00382E2B">
            <w:pPr>
              <w:jc w:val="center"/>
              <w:rPr>
                <w:rFonts w:ascii="宋体" w:hAnsi="宋体" w:hint="eastAsia"/>
                <w:sz w:val="24"/>
              </w:rPr>
            </w:pPr>
            <w:r>
              <w:rPr>
                <w:rFonts w:ascii="宋体" w:hAnsi="宋体" w:hint="eastAsia"/>
                <w:sz w:val="24"/>
              </w:rPr>
              <w:t>4</w:t>
            </w:r>
          </w:p>
        </w:tc>
      </w:tr>
      <w:tr w:rsidR="00B4600F" w14:paraId="450BAE29" w14:textId="77777777">
        <w:trPr>
          <w:trHeight w:val="20"/>
        </w:trPr>
        <w:tc>
          <w:tcPr>
            <w:tcW w:w="705" w:type="dxa"/>
            <w:vAlign w:val="center"/>
          </w:tcPr>
          <w:p w14:paraId="1E519D10" w14:textId="77777777" w:rsidR="00B4600F" w:rsidRDefault="00B4600F">
            <w:pPr>
              <w:pStyle w:val="ae"/>
              <w:numPr>
                <w:ilvl w:val="0"/>
                <w:numId w:val="5"/>
              </w:numPr>
              <w:ind w:firstLineChars="0"/>
              <w:jc w:val="center"/>
              <w:rPr>
                <w:rFonts w:ascii="宋体" w:hAnsi="宋体" w:hint="eastAsia"/>
                <w:sz w:val="24"/>
              </w:rPr>
            </w:pPr>
          </w:p>
        </w:tc>
        <w:tc>
          <w:tcPr>
            <w:tcW w:w="1335" w:type="dxa"/>
            <w:vAlign w:val="center"/>
          </w:tcPr>
          <w:p w14:paraId="3C033818" w14:textId="77777777" w:rsidR="00B4600F" w:rsidRDefault="00382E2B">
            <w:pPr>
              <w:jc w:val="center"/>
              <w:rPr>
                <w:rFonts w:ascii="宋体" w:hAnsi="宋体" w:hint="eastAsia"/>
                <w:sz w:val="24"/>
              </w:rPr>
            </w:pPr>
            <w:r>
              <w:rPr>
                <w:rFonts w:ascii="宋体" w:hAnsi="宋体" w:hint="eastAsia"/>
                <w:sz w:val="24"/>
              </w:rPr>
              <w:t>互联网产品开发</w:t>
            </w:r>
          </w:p>
        </w:tc>
        <w:tc>
          <w:tcPr>
            <w:tcW w:w="6180" w:type="dxa"/>
            <w:vAlign w:val="center"/>
          </w:tcPr>
          <w:p w14:paraId="628BBCEB" w14:textId="77777777" w:rsidR="00B4600F" w:rsidRDefault="00382E2B">
            <w:pPr>
              <w:spacing w:line="276" w:lineRule="auto"/>
              <w:rPr>
                <w:rFonts w:ascii="宋体" w:hAnsi="宋体" w:hint="eastAsia"/>
                <w:b/>
                <w:sz w:val="24"/>
              </w:rPr>
            </w:pPr>
            <w:r>
              <w:rPr>
                <w:rFonts w:ascii="宋体" w:hAnsi="宋体" w:hint="eastAsia"/>
                <w:b/>
                <w:sz w:val="24"/>
              </w:rPr>
              <w:t>课程目标</w:t>
            </w:r>
            <w:r>
              <w:rPr>
                <w:rFonts w:ascii="宋体" w:hAnsi="宋体" w:hint="eastAsia"/>
                <w:sz w:val="24"/>
              </w:rPr>
              <w:t>：掌握互联网产品（电商类）从0到1的开发流程，具备基础的产品分析和设计能力。</w:t>
            </w:r>
          </w:p>
          <w:p w14:paraId="25DB7929" w14:textId="77777777" w:rsidR="00B4600F" w:rsidRDefault="00382E2B">
            <w:pPr>
              <w:spacing w:line="276" w:lineRule="auto"/>
              <w:rPr>
                <w:rFonts w:ascii="宋体" w:hAnsi="宋体" w:hint="eastAsia"/>
                <w:b/>
                <w:sz w:val="24"/>
              </w:rPr>
            </w:pPr>
            <w:r>
              <w:rPr>
                <w:rFonts w:ascii="宋体" w:hAnsi="宋体" w:hint="eastAsia"/>
                <w:b/>
                <w:sz w:val="24"/>
              </w:rPr>
              <w:t>主要内容</w:t>
            </w:r>
            <w:r>
              <w:rPr>
                <w:rFonts w:ascii="宋体" w:hAnsi="宋体" w:hint="eastAsia"/>
                <w:sz w:val="24"/>
              </w:rPr>
              <w:t>：产品需求挖掘、PEST/SWOT分析、MVP设计、产品原型制作（Axure/墨刀）、产品路线图规划。</w:t>
            </w:r>
          </w:p>
          <w:p w14:paraId="6FC3E20C" w14:textId="77777777" w:rsidR="00B4600F" w:rsidRDefault="00382E2B">
            <w:pPr>
              <w:spacing w:line="276" w:lineRule="auto"/>
              <w:rPr>
                <w:rFonts w:ascii="宋体" w:hAnsi="宋体" w:hint="eastAsia"/>
                <w:sz w:val="24"/>
              </w:rPr>
            </w:pPr>
            <w:r>
              <w:rPr>
                <w:rFonts w:ascii="宋体" w:hAnsi="宋体" w:hint="eastAsia"/>
                <w:b/>
                <w:sz w:val="24"/>
              </w:rPr>
              <w:t>教学要求</w:t>
            </w:r>
            <w:r>
              <w:rPr>
                <w:rFonts w:ascii="宋体" w:hAnsi="宋体" w:hint="eastAsia"/>
                <w:sz w:val="24"/>
              </w:rPr>
              <w:t>：小组合作，完成一个电</w:t>
            </w:r>
            <w:proofErr w:type="gramStart"/>
            <w:r>
              <w:rPr>
                <w:rFonts w:ascii="宋体" w:hAnsi="宋体" w:hint="eastAsia"/>
                <w:sz w:val="24"/>
              </w:rPr>
              <w:t>商创新</w:t>
            </w:r>
            <w:proofErr w:type="gramEnd"/>
            <w:r>
              <w:rPr>
                <w:rFonts w:ascii="宋体" w:hAnsi="宋体" w:hint="eastAsia"/>
                <w:sz w:val="24"/>
              </w:rPr>
              <w:t>产品的概念设计</w:t>
            </w:r>
            <w:r>
              <w:rPr>
                <w:rFonts w:ascii="宋体" w:hAnsi="宋体" w:hint="eastAsia"/>
                <w:sz w:val="24"/>
              </w:rPr>
              <w:lastRenderedPageBreak/>
              <w:t>和原型制作。</w:t>
            </w:r>
          </w:p>
        </w:tc>
        <w:tc>
          <w:tcPr>
            <w:tcW w:w="660" w:type="dxa"/>
            <w:vAlign w:val="center"/>
          </w:tcPr>
          <w:p w14:paraId="48C3E37D" w14:textId="77777777" w:rsidR="00B4600F" w:rsidRDefault="00382E2B">
            <w:pPr>
              <w:jc w:val="center"/>
              <w:rPr>
                <w:rFonts w:ascii="宋体" w:hAnsi="宋体" w:hint="eastAsia"/>
                <w:sz w:val="24"/>
              </w:rPr>
            </w:pPr>
            <w:r>
              <w:rPr>
                <w:rFonts w:ascii="宋体" w:hAnsi="宋体" w:hint="eastAsia"/>
                <w:sz w:val="24"/>
              </w:rPr>
              <w:lastRenderedPageBreak/>
              <w:t>48</w:t>
            </w:r>
          </w:p>
        </w:tc>
        <w:tc>
          <w:tcPr>
            <w:tcW w:w="675" w:type="dxa"/>
            <w:vAlign w:val="center"/>
          </w:tcPr>
          <w:p w14:paraId="1DFB1970" w14:textId="77777777" w:rsidR="00B4600F" w:rsidRDefault="00382E2B">
            <w:pPr>
              <w:jc w:val="center"/>
              <w:rPr>
                <w:rFonts w:ascii="宋体" w:hAnsi="宋体" w:hint="eastAsia"/>
                <w:sz w:val="24"/>
              </w:rPr>
            </w:pPr>
            <w:r>
              <w:rPr>
                <w:rFonts w:ascii="宋体" w:hAnsi="宋体" w:hint="eastAsia"/>
                <w:sz w:val="24"/>
              </w:rPr>
              <w:t>3</w:t>
            </w:r>
          </w:p>
        </w:tc>
      </w:tr>
    </w:tbl>
    <w:p w14:paraId="6C2537E1" w14:textId="77777777" w:rsidR="00B4600F" w:rsidRDefault="00382E2B">
      <w:pPr>
        <w:pStyle w:val="ae"/>
        <w:numPr>
          <w:ilvl w:val="0"/>
          <w:numId w:val="3"/>
        </w:numPr>
        <w:spacing w:beforeLines="50" w:before="156"/>
        <w:ind w:firstLineChars="0"/>
        <w:rPr>
          <w:b/>
          <w:bCs/>
          <w:sz w:val="24"/>
        </w:rPr>
      </w:pPr>
      <w:r>
        <w:rPr>
          <w:rFonts w:hint="eastAsia"/>
          <w:b/>
          <w:bCs/>
          <w:sz w:val="24"/>
        </w:rPr>
        <w:t>专业拓展课程</w:t>
      </w:r>
    </w:p>
    <w:p w14:paraId="6ADD9C89" w14:textId="77777777" w:rsidR="00B4600F" w:rsidRDefault="00382E2B">
      <w:pPr>
        <w:spacing w:line="360" w:lineRule="auto"/>
        <w:jc w:val="center"/>
        <w:rPr>
          <w:b/>
          <w:bCs/>
          <w:sz w:val="24"/>
        </w:rPr>
      </w:pPr>
      <w:r>
        <w:rPr>
          <w:rFonts w:hint="eastAsia"/>
          <w:b/>
          <w:bCs/>
          <w:sz w:val="24"/>
        </w:rPr>
        <w:t>表</w:t>
      </w:r>
      <w:r>
        <w:rPr>
          <w:rFonts w:hint="eastAsia"/>
          <w:b/>
          <w:bCs/>
          <w:sz w:val="24"/>
        </w:rPr>
        <w:t>6</w:t>
      </w:r>
      <w:r>
        <w:rPr>
          <w:rFonts w:hint="eastAsia"/>
          <w:b/>
          <w:bCs/>
          <w:sz w:val="24"/>
        </w:rPr>
        <w:t>：专业拓展课开设情况一览表</w:t>
      </w:r>
    </w:p>
    <w:tbl>
      <w:tblPr>
        <w:tblStyle w:val="ac"/>
        <w:tblW w:w="9555" w:type="dxa"/>
        <w:tblInd w:w="-531" w:type="dxa"/>
        <w:tblLook w:val="04A0" w:firstRow="1" w:lastRow="0" w:firstColumn="1" w:lastColumn="0" w:noHBand="0" w:noVBand="1"/>
      </w:tblPr>
      <w:tblGrid>
        <w:gridCol w:w="705"/>
        <w:gridCol w:w="1335"/>
        <w:gridCol w:w="6180"/>
        <w:gridCol w:w="660"/>
        <w:gridCol w:w="675"/>
      </w:tblGrid>
      <w:tr w:rsidR="00B4600F" w14:paraId="0576BAF9" w14:textId="77777777">
        <w:trPr>
          <w:trHeight w:val="794"/>
          <w:tblHeader/>
        </w:trPr>
        <w:tc>
          <w:tcPr>
            <w:tcW w:w="705" w:type="dxa"/>
            <w:vAlign w:val="center"/>
          </w:tcPr>
          <w:p w14:paraId="52CB1FE4" w14:textId="77777777" w:rsidR="00B4600F" w:rsidRDefault="00382E2B">
            <w:pPr>
              <w:jc w:val="center"/>
              <w:rPr>
                <w:rFonts w:ascii="宋体" w:hAnsi="宋体" w:hint="eastAsia"/>
                <w:b/>
                <w:bCs/>
                <w:sz w:val="24"/>
              </w:rPr>
            </w:pPr>
            <w:r>
              <w:rPr>
                <w:rFonts w:ascii="宋体" w:hAnsi="宋体" w:hint="eastAsia"/>
                <w:b/>
                <w:bCs/>
                <w:sz w:val="24"/>
              </w:rPr>
              <w:t>序号</w:t>
            </w:r>
          </w:p>
        </w:tc>
        <w:tc>
          <w:tcPr>
            <w:tcW w:w="1335" w:type="dxa"/>
            <w:vAlign w:val="center"/>
          </w:tcPr>
          <w:p w14:paraId="55934BDD" w14:textId="77777777" w:rsidR="00B4600F" w:rsidRDefault="00382E2B">
            <w:pPr>
              <w:jc w:val="center"/>
              <w:rPr>
                <w:rFonts w:ascii="宋体" w:hAnsi="宋体" w:hint="eastAsia"/>
                <w:b/>
                <w:bCs/>
                <w:sz w:val="24"/>
              </w:rPr>
            </w:pPr>
            <w:r>
              <w:rPr>
                <w:rFonts w:ascii="宋体" w:hAnsi="宋体" w:hint="eastAsia"/>
                <w:b/>
                <w:bCs/>
                <w:sz w:val="24"/>
              </w:rPr>
              <w:t>课程名称</w:t>
            </w:r>
          </w:p>
        </w:tc>
        <w:tc>
          <w:tcPr>
            <w:tcW w:w="6180" w:type="dxa"/>
            <w:vAlign w:val="center"/>
          </w:tcPr>
          <w:p w14:paraId="0ED2358E" w14:textId="77777777" w:rsidR="00B4600F" w:rsidRDefault="00382E2B">
            <w:pPr>
              <w:jc w:val="center"/>
              <w:rPr>
                <w:rFonts w:ascii="宋体" w:hAnsi="宋体" w:hint="eastAsia"/>
                <w:b/>
                <w:bCs/>
                <w:sz w:val="24"/>
              </w:rPr>
            </w:pPr>
            <w:r>
              <w:rPr>
                <w:rFonts w:ascii="宋体" w:hAnsi="宋体" w:hint="eastAsia"/>
                <w:b/>
                <w:bCs/>
                <w:sz w:val="24"/>
              </w:rPr>
              <w:t>课程目标、主要内容和教学要求</w:t>
            </w:r>
          </w:p>
        </w:tc>
        <w:tc>
          <w:tcPr>
            <w:tcW w:w="660" w:type="dxa"/>
            <w:vAlign w:val="center"/>
          </w:tcPr>
          <w:p w14:paraId="315D3B04" w14:textId="77777777" w:rsidR="00B4600F" w:rsidRDefault="00382E2B">
            <w:pPr>
              <w:jc w:val="center"/>
              <w:rPr>
                <w:rFonts w:ascii="宋体" w:hAnsi="宋体" w:hint="eastAsia"/>
                <w:b/>
                <w:bCs/>
                <w:sz w:val="24"/>
              </w:rPr>
            </w:pPr>
            <w:r>
              <w:rPr>
                <w:rFonts w:ascii="宋体" w:hAnsi="宋体" w:hint="eastAsia"/>
                <w:b/>
                <w:bCs/>
                <w:sz w:val="24"/>
              </w:rPr>
              <w:t>学时</w:t>
            </w:r>
          </w:p>
        </w:tc>
        <w:tc>
          <w:tcPr>
            <w:tcW w:w="675" w:type="dxa"/>
            <w:vAlign w:val="center"/>
          </w:tcPr>
          <w:p w14:paraId="60ADC54B" w14:textId="77777777" w:rsidR="00B4600F" w:rsidRDefault="00382E2B">
            <w:pPr>
              <w:jc w:val="center"/>
              <w:rPr>
                <w:rFonts w:ascii="宋体" w:hAnsi="宋体" w:hint="eastAsia"/>
                <w:b/>
                <w:bCs/>
                <w:sz w:val="24"/>
              </w:rPr>
            </w:pPr>
            <w:r>
              <w:rPr>
                <w:rFonts w:ascii="宋体" w:hAnsi="宋体" w:hint="eastAsia"/>
                <w:b/>
                <w:bCs/>
                <w:sz w:val="24"/>
              </w:rPr>
              <w:t>学分</w:t>
            </w:r>
          </w:p>
        </w:tc>
      </w:tr>
      <w:tr w:rsidR="00B4600F" w14:paraId="0227F969" w14:textId="77777777">
        <w:trPr>
          <w:trHeight w:val="20"/>
        </w:trPr>
        <w:tc>
          <w:tcPr>
            <w:tcW w:w="705" w:type="dxa"/>
            <w:vAlign w:val="center"/>
          </w:tcPr>
          <w:p w14:paraId="36EF8513" w14:textId="77777777" w:rsidR="00B4600F" w:rsidRDefault="00B4600F">
            <w:pPr>
              <w:pStyle w:val="ae"/>
              <w:numPr>
                <w:ilvl w:val="0"/>
                <w:numId w:val="6"/>
              </w:numPr>
              <w:ind w:firstLineChars="0"/>
              <w:jc w:val="center"/>
              <w:rPr>
                <w:rFonts w:ascii="宋体" w:hAnsi="宋体" w:hint="eastAsia"/>
                <w:sz w:val="24"/>
              </w:rPr>
            </w:pPr>
          </w:p>
        </w:tc>
        <w:tc>
          <w:tcPr>
            <w:tcW w:w="1335" w:type="dxa"/>
            <w:vAlign w:val="center"/>
          </w:tcPr>
          <w:p w14:paraId="1DD10099" w14:textId="77777777" w:rsidR="00B4600F" w:rsidRDefault="00382E2B">
            <w:pPr>
              <w:jc w:val="center"/>
              <w:rPr>
                <w:rFonts w:ascii="宋体" w:hAnsi="宋体" w:hint="eastAsia"/>
                <w:sz w:val="24"/>
              </w:rPr>
            </w:pPr>
            <w:r>
              <w:rPr>
                <w:rFonts w:ascii="宋体" w:hAnsi="宋体" w:hint="eastAsia"/>
                <w:sz w:val="24"/>
              </w:rPr>
              <w:t>跨境电子商务</w:t>
            </w:r>
          </w:p>
        </w:tc>
        <w:tc>
          <w:tcPr>
            <w:tcW w:w="6180" w:type="dxa"/>
            <w:vAlign w:val="center"/>
          </w:tcPr>
          <w:p w14:paraId="7610A720" w14:textId="77777777" w:rsidR="00B4600F" w:rsidRDefault="00382E2B">
            <w:pPr>
              <w:spacing w:line="276" w:lineRule="auto"/>
              <w:rPr>
                <w:rFonts w:ascii="宋体" w:hAnsi="宋体" w:hint="eastAsia"/>
                <w:b/>
                <w:sz w:val="24"/>
              </w:rPr>
            </w:pPr>
            <w:r>
              <w:rPr>
                <w:rFonts w:ascii="宋体" w:hAnsi="宋体" w:hint="eastAsia"/>
                <w:b/>
                <w:sz w:val="24"/>
              </w:rPr>
              <w:t>课程目标</w:t>
            </w:r>
            <w:r>
              <w:rPr>
                <w:rFonts w:ascii="宋体" w:hAnsi="宋体" w:hint="eastAsia"/>
                <w:sz w:val="24"/>
              </w:rPr>
              <w:t>：了解跨境电商主流平台运营规则，掌握基础操作和物流、支付方式。</w:t>
            </w:r>
          </w:p>
          <w:p w14:paraId="77E863A5" w14:textId="77777777" w:rsidR="00B4600F" w:rsidRDefault="00382E2B">
            <w:pPr>
              <w:spacing w:line="276" w:lineRule="auto"/>
              <w:rPr>
                <w:rFonts w:ascii="宋体" w:hAnsi="宋体" w:hint="eastAsia"/>
                <w:b/>
                <w:sz w:val="24"/>
              </w:rPr>
            </w:pPr>
            <w:r>
              <w:rPr>
                <w:rFonts w:ascii="宋体" w:hAnsi="宋体" w:hint="eastAsia"/>
                <w:b/>
                <w:sz w:val="24"/>
              </w:rPr>
              <w:t>主要内容</w:t>
            </w:r>
            <w:r>
              <w:rPr>
                <w:rFonts w:ascii="宋体" w:hAnsi="宋体" w:hint="eastAsia"/>
                <w:sz w:val="24"/>
              </w:rPr>
              <w:t>：跨境电商平台（Amazon/AliExpress）注册、选品、Listing优化、跨境物流。</w:t>
            </w:r>
          </w:p>
          <w:p w14:paraId="294395DF" w14:textId="77777777" w:rsidR="00B4600F" w:rsidRDefault="00382E2B">
            <w:pPr>
              <w:spacing w:line="276" w:lineRule="auto"/>
              <w:rPr>
                <w:rFonts w:ascii="宋体" w:hAnsi="宋体" w:hint="eastAsia"/>
                <w:sz w:val="24"/>
              </w:rPr>
            </w:pPr>
            <w:r>
              <w:rPr>
                <w:rFonts w:ascii="宋体" w:hAnsi="宋体" w:hint="eastAsia"/>
                <w:b/>
                <w:sz w:val="24"/>
              </w:rPr>
              <w:t>教学要求</w:t>
            </w:r>
            <w:r>
              <w:rPr>
                <w:rFonts w:ascii="宋体" w:hAnsi="宋体" w:hint="eastAsia"/>
                <w:sz w:val="24"/>
              </w:rPr>
              <w:t>：依托平台仿真实</w:t>
            </w:r>
            <w:proofErr w:type="gramStart"/>
            <w:r>
              <w:rPr>
                <w:rFonts w:ascii="宋体" w:hAnsi="宋体" w:hint="eastAsia"/>
                <w:sz w:val="24"/>
              </w:rPr>
              <w:t>训系统</w:t>
            </w:r>
            <w:proofErr w:type="gramEnd"/>
            <w:r>
              <w:rPr>
                <w:rFonts w:ascii="宋体" w:hAnsi="宋体" w:hint="eastAsia"/>
                <w:sz w:val="24"/>
              </w:rPr>
              <w:t>进行操作。</w:t>
            </w:r>
          </w:p>
        </w:tc>
        <w:tc>
          <w:tcPr>
            <w:tcW w:w="660" w:type="dxa"/>
            <w:vAlign w:val="center"/>
          </w:tcPr>
          <w:p w14:paraId="20D95944" w14:textId="77777777" w:rsidR="00B4600F" w:rsidRDefault="00382E2B">
            <w:pPr>
              <w:jc w:val="center"/>
              <w:rPr>
                <w:rFonts w:ascii="宋体" w:hAnsi="宋体" w:hint="eastAsia"/>
                <w:sz w:val="24"/>
              </w:rPr>
            </w:pPr>
            <w:r>
              <w:rPr>
                <w:rFonts w:ascii="宋体" w:hAnsi="宋体" w:hint="eastAsia"/>
                <w:sz w:val="24"/>
              </w:rPr>
              <w:t>48</w:t>
            </w:r>
          </w:p>
        </w:tc>
        <w:tc>
          <w:tcPr>
            <w:tcW w:w="675" w:type="dxa"/>
            <w:vAlign w:val="center"/>
          </w:tcPr>
          <w:p w14:paraId="4D424398" w14:textId="77777777" w:rsidR="00B4600F" w:rsidRDefault="00382E2B">
            <w:pPr>
              <w:jc w:val="center"/>
              <w:rPr>
                <w:rFonts w:ascii="宋体" w:hAnsi="宋体" w:hint="eastAsia"/>
                <w:sz w:val="24"/>
              </w:rPr>
            </w:pPr>
            <w:r>
              <w:rPr>
                <w:rFonts w:ascii="宋体" w:hAnsi="宋体" w:hint="eastAsia"/>
                <w:sz w:val="24"/>
              </w:rPr>
              <w:t>3</w:t>
            </w:r>
          </w:p>
        </w:tc>
      </w:tr>
      <w:tr w:rsidR="00B4600F" w14:paraId="19E1923D" w14:textId="77777777">
        <w:trPr>
          <w:trHeight w:val="20"/>
        </w:trPr>
        <w:tc>
          <w:tcPr>
            <w:tcW w:w="705" w:type="dxa"/>
            <w:vAlign w:val="center"/>
          </w:tcPr>
          <w:p w14:paraId="5297E6CB" w14:textId="77777777" w:rsidR="00B4600F" w:rsidRDefault="00B4600F">
            <w:pPr>
              <w:pStyle w:val="ae"/>
              <w:numPr>
                <w:ilvl w:val="0"/>
                <w:numId w:val="6"/>
              </w:numPr>
              <w:ind w:firstLineChars="0"/>
              <w:jc w:val="center"/>
              <w:rPr>
                <w:rFonts w:ascii="宋体" w:hAnsi="宋体" w:hint="eastAsia"/>
                <w:sz w:val="24"/>
              </w:rPr>
            </w:pPr>
          </w:p>
        </w:tc>
        <w:tc>
          <w:tcPr>
            <w:tcW w:w="1335" w:type="dxa"/>
            <w:vAlign w:val="center"/>
          </w:tcPr>
          <w:p w14:paraId="287DD5B0" w14:textId="77777777" w:rsidR="00B4600F" w:rsidRDefault="00382E2B">
            <w:pPr>
              <w:jc w:val="center"/>
              <w:rPr>
                <w:rFonts w:ascii="宋体" w:hAnsi="宋体" w:hint="eastAsia"/>
                <w:sz w:val="24"/>
              </w:rPr>
            </w:pPr>
            <w:r>
              <w:rPr>
                <w:rFonts w:ascii="宋体" w:hAnsi="宋体" w:hint="eastAsia"/>
                <w:sz w:val="24"/>
              </w:rPr>
              <w:t>直播电商</w:t>
            </w:r>
          </w:p>
        </w:tc>
        <w:tc>
          <w:tcPr>
            <w:tcW w:w="6180" w:type="dxa"/>
            <w:vAlign w:val="center"/>
          </w:tcPr>
          <w:p w14:paraId="7E7B868B" w14:textId="77777777" w:rsidR="00B4600F" w:rsidRDefault="00382E2B">
            <w:pPr>
              <w:spacing w:line="276" w:lineRule="auto"/>
              <w:rPr>
                <w:rFonts w:ascii="宋体" w:hAnsi="宋体" w:hint="eastAsia"/>
                <w:b/>
                <w:sz w:val="24"/>
              </w:rPr>
            </w:pPr>
            <w:r>
              <w:rPr>
                <w:rFonts w:ascii="宋体" w:hAnsi="宋体" w:hint="eastAsia"/>
                <w:b/>
                <w:sz w:val="24"/>
              </w:rPr>
              <w:t>课程目标</w:t>
            </w:r>
            <w:r>
              <w:rPr>
                <w:rFonts w:ascii="宋体" w:hAnsi="宋体" w:hint="eastAsia"/>
                <w:sz w:val="24"/>
              </w:rPr>
              <w:t>：掌握直播</w:t>
            </w:r>
            <w:proofErr w:type="gramStart"/>
            <w:r>
              <w:rPr>
                <w:rFonts w:ascii="宋体" w:hAnsi="宋体" w:hint="eastAsia"/>
                <w:sz w:val="24"/>
              </w:rPr>
              <w:t>电商全流程</w:t>
            </w:r>
            <w:proofErr w:type="gramEnd"/>
            <w:r>
              <w:rPr>
                <w:rFonts w:ascii="宋体" w:hAnsi="宋体" w:hint="eastAsia"/>
                <w:sz w:val="24"/>
              </w:rPr>
              <w:t>，具备主播、运营、</w:t>
            </w:r>
            <w:proofErr w:type="gramStart"/>
            <w:r>
              <w:rPr>
                <w:rFonts w:ascii="宋体" w:hAnsi="宋体" w:hint="eastAsia"/>
                <w:sz w:val="24"/>
              </w:rPr>
              <w:t>场控等</w:t>
            </w:r>
            <w:proofErr w:type="gramEnd"/>
            <w:r>
              <w:rPr>
                <w:rFonts w:ascii="宋体" w:hAnsi="宋体" w:hint="eastAsia"/>
                <w:sz w:val="24"/>
              </w:rPr>
              <w:t>岗位的协作能力和实操技能。</w:t>
            </w:r>
          </w:p>
          <w:p w14:paraId="63E578E2" w14:textId="77777777" w:rsidR="00B4600F" w:rsidRDefault="00382E2B">
            <w:pPr>
              <w:spacing w:line="276" w:lineRule="auto"/>
              <w:rPr>
                <w:rFonts w:ascii="宋体" w:hAnsi="宋体" w:hint="eastAsia"/>
                <w:b/>
                <w:sz w:val="24"/>
              </w:rPr>
            </w:pPr>
            <w:r>
              <w:rPr>
                <w:rFonts w:ascii="宋体" w:hAnsi="宋体" w:hint="eastAsia"/>
                <w:b/>
                <w:sz w:val="24"/>
              </w:rPr>
              <w:t>主要内容</w:t>
            </w:r>
            <w:r>
              <w:rPr>
                <w:rFonts w:ascii="宋体" w:hAnsi="宋体" w:hint="eastAsia"/>
                <w:sz w:val="24"/>
              </w:rPr>
              <w:t>：直播团队搭建、人设打造、</w:t>
            </w:r>
            <w:proofErr w:type="gramStart"/>
            <w:r>
              <w:rPr>
                <w:rFonts w:ascii="宋体" w:hAnsi="宋体" w:hint="eastAsia"/>
                <w:sz w:val="24"/>
              </w:rPr>
              <w:t>选品排品</w:t>
            </w:r>
            <w:proofErr w:type="gramEnd"/>
            <w:r>
              <w:rPr>
                <w:rFonts w:ascii="宋体" w:hAnsi="宋体" w:hint="eastAsia"/>
                <w:sz w:val="24"/>
              </w:rPr>
              <w:t>、脚本策划、直播控场、直播复盘数据分析。</w:t>
            </w:r>
          </w:p>
          <w:p w14:paraId="755B4FA3" w14:textId="77777777" w:rsidR="00B4600F" w:rsidRDefault="00382E2B">
            <w:pPr>
              <w:spacing w:line="276" w:lineRule="auto"/>
              <w:rPr>
                <w:rFonts w:ascii="宋体" w:hAnsi="宋体" w:hint="eastAsia"/>
                <w:sz w:val="24"/>
              </w:rPr>
            </w:pPr>
            <w:r>
              <w:rPr>
                <w:rFonts w:ascii="宋体" w:hAnsi="宋体" w:hint="eastAsia"/>
                <w:b/>
                <w:sz w:val="24"/>
              </w:rPr>
              <w:t>教学要求</w:t>
            </w:r>
            <w:r>
              <w:rPr>
                <w:rFonts w:ascii="宋体" w:hAnsi="宋体" w:hint="eastAsia"/>
                <w:sz w:val="24"/>
              </w:rPr>
              <w:t>：在校内直播实训室进行全真演练，邀请企业主播进校指导。</w:t>
            </w:r>
          </w:p>
        </w:tc>
        <w:tc>
          <w:tcPr>
            <w:tcW w:w="660" w:type="dxa"/>
            <w:vAlign w:val="center"/>
          </w:tcPr>
          <w:p w14:paraId="4B0B22BD" w14:textId="77777777" w:rsidR="00B4600F" w:rsidRDefault="00382E2B">
            <w:pPr>
              <w:jc w:val="center"/>
              <w:rPr>
                <w:rFonts w:ascii="宋体" w:hAnsi="宋体" w:hint="eastAsia"/>
                <w:sz w:val="24"/>
              </w:rPr>
            </w:pPr>
            <w:r>
              <w:rPr>
                <w:rFonts w:ascii="宋体" w:hAnsi="宋体" w:hint="eastAsia"/>
                <w:sz w:val="24"/>
              </w:rPr>
              <w:t>48</w:t>
            </w:r>
          </w:p>
        </w:tc>
        <w:tc>
          <w:tcPr>
            <w:tcW w:w="675" w:type="dxa"/>
            <w:vAlign w:val="center"/>
          </w:tcPr>
          <w:p w14:paraId="054096B0" w14:textId="77777777" w:rsidR="00B4600F" w:rsidRDefault="00382E2B">
            <w:pPr>
              <w:jc w:val="center"/>
              <w:rPr>
                <w:rFonts w:ascii="宋体" w:hAnsi="宋体" w:hint="eastAsia"/>
                <w:sz w:val="24"/>
              </w:rPr>
            </w:pPr>
            <w:r>
              <w:rPr>
                <w:rFonts w:ascii="宋体" w:hAnsi="宋体" w:hint="eastAsia"/>
                <w:sz w:val="24"/>
              </w:rPr>
              <w:t>3</w:t>
            </w:r>
          </w:p>
        </w:tc>
      </w:tr>
      <w:tr w:rsidR="00B4600F" w14:paraId="7E115F3B" w14:textId="77777777">
        <w:trPr>
          <w:trHeight w:val="20"/>
        </w:trPr>
        <w:tc>
          <w:tcPr>
            <w:tcW w:w="705" w:type="dxa"/>
            <w:vAlign w:val="center"/>
          </w:tcPr>
          <w:p w14:paraId="7DB3FFC1" w14:textId="77777777" w:rsidR="00B4600F" w:rsidRDefault="00B4600F">
            <w:pPr>
              <w:pStyle w:val="ae"/>
              <w:numPr>
                <w:ilvl w:val="0"/>
                <w:numId w:val="6"/>
              </w:numPr>
              <w:ind w:firstLineChars="0"/>
              <w:jc w:val="center"/>
              <w:rPr>
                <w:rFonts w:ascii="宋体" w:hAnsi="宋体" w:hint="eastAsia"/>
                <w:sz w:val="24"/>
              </w:rPr>
            </w:pPr>
          </w:p>
        </w:tc>
        <w:tc>
          <w:tcPr>
            <w:tcW w:w="1335" w:type="dxa"/>
            <w:vAlign w:val="center"/>
          </w:tcPr>
          <w:p w14:paraId="7D6787E5" w14:textId="77777777" w:rsidR="00B4600F" w:rsidRDefault="00382E2B">
            <w:pPr>
              <w:jc w:val="center"/>
              <w:rPr>
                <w:rFonts w:ascii="宋体" w:hAnsi="宋体" w:hint="eastAsia"/>
                <w:sz w:val="24"/>
              </w:rPr>
            </w:pPr>
            <w:r>
              <w:rPr>
                <w:rFonts w:ascii="宋体" w:hAnsi="宋体" w:hint="eastAsia"/>
                <w:sz w:val="24"/>
              </w:rPr>
              <w:t>新媒体运营与推广</w:t>
            </w:r>
          </w:p>
        </w:tc>
        <w:tc>
          <w:tcPr>
            <w:tcW w:w="6180" w:type="dxa"/>
            <w:vAlign w:val="center"/>
          </w:tcPr>
          <w:p w14:paraId="07D554E8" w14:textId="77777777" w:rsidR="00B4600F" w:rsidRDefault="00382E2B">
            <w:pPr>
              <w:spacing w:line="276" w:lineRule="auto"/>
              <w:rPr>
                <w:rFonts w:ascii="宋体" w:hAnsi="宋体" w:hint="eastAsia"/>
                <w:b/>
                <w:sz w:val="24"/>
              </w:rPr>
            </w:pPr>
            <w:r>
              <w:rPr>
                <w:rFonts w:ascii="宋体" w:hAnsi="宋体" w:hint="eastAsia"/>
                <w:b/>
                <w:sz w:val="24"/>
              </w:rPr>
              <w:t>课程目标</w:t>
            </w:r>
            <w:r>
              <w:rPr>
                <w:rFonts w:ascii="宋体" w:hAnsi="宋体" w:hint="eastAsia"/>
                <w:sz w:val="24"/>
              </w:rPr>
              <w:t>：掌握</w:t>
            </w:r>
            <w:proofErr w:type="gramStart"/>
            <w:r>
              <w:rPr>
                <w:rFonts w:ascii="宋体" w:hAnsi="宋体" w:hint="eastAsia"/>
                <w:sz w:val="24"/>
              </w:rPr>
              <w:t>微信公众号</w:t>
            </w:r>
            <w:proofErr w:type="gramEnd"/>
            <w:r>
              <w:rPr>
                <w:rFonts w:ascii="宋体" w:hAnsi="宋体" w:hint="eastAsia"/>
                <w:sz w:val="24"/>
              </w:rPr>
              <w:t>、抖音、小红书等主流新媒体平台的运营策略和推广技巧。</w:t>
            </w:r>
          </w:p>
          <w:p w14:paraId="1E26ED60" w14:textId="77777777" w:rsidR="00B4600F" w:rsidRDefault="00382E2B">
            <w:pPr>
              <w:spacing w:line="276" w:lineRule="auto"/>
              <w:rPr>
                <w:rFonts w:ascii="宋体" w:hAnsi="宋体" w:hint="eastAsia"/>
                <w:b/>
                <w:sz w:val="24"/>
              </w:rPr>
            </w:pPr>
            <w:r>
              <w:rPr>
                <w:rFonts w:ascii="宋体" w:hAnsi="宋体" w:hint="eastAsia"/>
                <w:b/>
                <w:sz w:val="24"/>
              </w:rPr>
              <w:t>主要内容</w:t>
            </w:r>
            <w:r>
              <w:rPr>
                <w:rFonts w:ascii="宋体" w:hAnsi="宋体" w:hint="eastAsia"/>
                <w:sz w:val="24"/>
              </w:rPr>
              <w:t>：内容矩阵搭建、</w:t>
            </w:r>
            <w:proofErr w:type="gramStart"/>
            <w:r>
              <w:rPr>
                <w:rFonts w:ascii="宋体" w:hAnsi="宋体" w:hint="eastAsia"/>
                <w:sz w:val="24"/>
              </w:rPr>
              <w:t>爆款内容</w:t>
            </w:r>
            <w:proofErr w:type="gramEnd"/>
            <w:r>
              <w:rPr>
                <w:rFonts w:ascii="宋体" w:hAnsi="宋体" w:hint="eastAsia"/>
                <w:sz w:val="24"/>
              </w:rPr>
              <w:t>生产、平台算法机制、粉丝增长与互动策略。</w:t>
            </w:r>
          </w:p>
          <w:p w14:paraId="566D2BFA" w14:textId="77777777" w:rsidR="00B4600F" w:rsidRDefault="00382E2B">
            <w:pPr>
              <w:spacing w:line="276" w:lineRule="auto"/>
              <w:rPr>
                <w:rFonts w:ascii="宋体" w:hAnsi="宋体" w:hint="eastAsia"/>
                <w:sz w:val="24"/>
              </w:rPr>
            </w:pPr>
            <w:r>
              <w:rPr>
                <w:rFonts w:ascii="宋体" w:hAnsi="宋体" w:hint="eastAsia"/>
                <w:b/>
                <w:sz w:val="24"/>
              </w:rPr>
              <w:t>教学要求</w:t>
            </w:r>
            <w:r>
              <w:rPr>
                <w:rFonts w:ascii="宋体" w:hAnsi="宋体" w:hint="eastAsia"/>
                <w:sz w:val="24"/>
              </w:rPr>
              <w:t>：要求学生运营一个真实新媒体账号（如小红书/抖音），考核KPI。</w:t>
            </w:r>
          </w:p>
        </w:tc>
        <w:tc>
          <w:tcPr>
            <w:tcW w:w="660" w:type="dxa"/>
            <w:vAlign w:val="center"/>
          </w:tcPr>
          <w:p w14:paraId="353D0730" w14:textId="77777777" w:rsidR="00B4600F" w:rsidRDefault="00382E2B">
            <w:pPr>
              <w:jc w:val="center"/>
              <w:rPr>
                <w:rFonts w:ascii="宋体" w:hAnsi="宋体" w:hint="eastAsia"/>
                <w:sz w:val="24"/>
              </w:rPr>
            </w:pPr>
            <w:r>
              <w:rPr>
                <w:rFonts w:ascii="宋体" w:hAnsi="宋体" w:hint="eastAsia"/>
                <w:sz w:val="24"/>
              </w:rPr>
              <w:t>64</w:t>
            </w:r>
          </w:p>
        </w:tc>
        <w:tc>
          <w:tcPr>
            <w:tcW w:w="675" w:type="dxa"/>
            <w:vAlign w:val="center"/>
          </w:tcPr>
          <w:p w14:paraId="01498F76" w14:textId="77777777" w:rsidR="00B4600F" w:rsidRDefault="00382E2B">
            <w:pPr>
              <w:jc w:val="center"/>
              <w:rPr>
                <w:rFonts w:ascii="宋体" w:hAnsi="宋体" w:hint="eastAsia"/>
                <w:sz w:val="24"/>
              </w:rPr>
            </w:pPr>
            <w:r>
              <w:rPr>
                <w:rFonts w:ascii="宋体" w:hAnsi="宋体" w:hint="eastAsia"/>
                <w:sz w:val="24"/>
              </w:rPr>
              <w:t>4</w:t>
            </w:r>
          </w:p>
        </w:tc>
      </w:tr>
      <w:tr w:rsidR="00B4600F" w14:paraId="0D5408DA" w14:textId="77777777">
        <w:trPr>
          <w:trHeight w:val="20"/>
        </w:trPr>
        <w:tc>
          <w:tcPr>
            <w:tcW w:w="705" w:type="dxa"/>
            <w:vAlign w:val="center"/>
          </w:tcPr>
          <w:p w14:paraId="7B7F5191" w14:textId="77777777" w:rsidR="00B4600F" w:rsidRDefault="00B4600F">
            <w:pPr>
              <w:pStyle w:val="ae"/>
              <w:numPr>
                <w:ilvl w:val="0"/>
                <w:numId w:val="6"/>
              </w:numPr>
              <w:ind w:firstLineChars="0"/>
              <w:jc w:val="center"/>
              <w:rPr>
                <w:rFonts w:ascii="宋体" w:hAnsi="宋体" w:hint="eastAsia"/>
                <w:sz w:val="24"/>
              </w:rPr>
            </w:pPr>
          </w:p>
        </w:tc>
        <w:tc>
          <w:tcPr>
            <w:tcW w:w="1335" w:type="dxa"/>
            <w:vAlign w:val="center"/>
          </w:tcPr>
          <w:p w14:paraId="5E692C13" w14:textId="77777777" w:rsidR="00B4600F" w:rsidRDefault="00382E2B">
            <w:pPr>
              <w:jc w:val="center"/>
              <w:rPr>
                <w:rFonts w:ascii="宋体" w:hAnsi="宋体" w:hint="eastAsia"/>
                <w:sz w:val="24"/>
              </w:rPr>
            </w:pPr>
            <w:r>
              <w:rPr>
                <w:rFonts w:ascii="宋体" w:hAnsi="宋体" w:hint="eastAsia"/>
                <w:sz w:val="24"/>
              </w:rPr>
              <w:t>人工智能导论</w:t>
            </w:r>
          </w:p>
        </w:tc>
        <w:tc>
          <w:tcPr>
            <w:tcW w:w="6180" w:type="dxa"/>
            <w:vAlign w:val="center"/>
          </w:tcPr>
          <w:p w14:paraId="03CCAD3F" w14:textId="77777777" w:rsidR="00B4600F" w:rsidRDefault="00382E2B">
            <w:pPr>
              <w:spacing w:line="276" w:lineRule="auto"/>
              <w:rPr>
                <w:rFonts w:ascii="宋体" w:hAnsi="宋体" w:hint="eastAsia"/>
                <w:b/>
                <w:sz w:val="24"/>
              </w:rPr>
            </w:pPr>
            <w:r>
              <w:rPr>
                <w:rFonts w:ascii="宋体" w:hAnsi="宋体" w:hint="eastAsia"/>
                <w:b/>
                <w:sz w:val="24"/>
              </w:rPr>
              <w:t>课程目标</w:t>
            </w:r>
            <w:r>
              <w:rPr>
                <w:rFonts w:ascii="宋体" w:hAnsi="宋体" w:hint="eastAsia"/>
                <w:sz w:val="24"/>
              </w:rPr>
              <w:t>：了解人工智能在电</w:t>
            </w:r>
            <w:proofErr w:type="gramStart"/>
            <w:r>
              <w:rPr>
                <w:rFonts w:ascii="宋体" w:hAnsi="宋体" w:hint="eastAsia"/>
                <w:sz w:val="24"/>
              </w:rPr>
              <w:t>商领域</w:t>
            </w:r>
            <w:proofErr w:type="gramEnd"/>
            <w:r>
              <w:rPr>
                <w:rFonts w:ascii="宋体" w:hAnsi="宋体" w:hint="eastAsia"/>
                <w:sz w:val="24"/>
              </w:rPr>
              <w:t>的应用场景，能使用基础的AI工具辅助工作。</w:t>
            </w:r>
          </w:p>
          <w:p w14:paraId="5E1F0348" w14:textId="77777777" w:rsidR="00B4600F" w:rsidRDefault="00382E2B">
            <w:pPr>
              <w:spacing w:line="276" w:lineRule="auto"/>
              <w:rPr>
                <w:rFonts w:ascii="宋体" w:hAnsi="宋体" w:hint="eastAsia"/>
                <w:b/>
                <w:sz w:val="24"/>
              </w:rPr>
            </w:pPr>
            <w:r>
              <w:rPr>
                <w:rFonts w:ascii="宋体" w:hAnsi="宋体" w:hint="eastAsia"/>
                <w:b/>
                <w:sz w:val="24"/>
              </w:rPr>
              <w:t>主要内容</w:t>
            </w:r>
            <w:r>
              <w:rPr>
                <w:rFonts w:ascii="宋体" w:hAnsi="宋体" w:hint="eastAsia"/>
                <w:sz w:val="24"/>
              </w:rPr>
              <w:t>：AI通识、智能推荐系统原理、AI文案/图片/视频生成工具应用（如ChatGPT, Midjourney）、智能客服底层逻辑。</w:t>
            </w:r>
          </w:p>
          <w:p w14:paraId="66CDC03D" w14:textId="77777777" w:rsidR="00B4600F" w:rsidRDefault="00382E2B">
            <w:pPr>
              <w:spacing w:line="276" w:lineRule="auto"/>
              <w:rPr>
                <w:rFonts w:ascii="宋体" w:hAnsi="宋体" w:hint="eastAsia"/>
                <w:sz w:val="24"/>
              </w:rPr>
            </w:pPr>
            <w:r>
              <w:rPr>
                <w:rFonts w:ascii="宋体" w:hAnsi="宋体" w:hint="eastAsia"/>
                <w:b/>
                <w:sz w:val="24"/>
              </w:rPr>
              <w:t>教学要求</w:t>
            </w:r>
            <w:r>
              <w:rPr>
                <w:rFonts w:ascii="宋体" w:hAnsi="宋体" w:hint="eastAsia"/>
                <w:sz w:val="24"/>
              </w:rPr>
              <w:t>：结合电商案例，讲解AI应用，要求学生使用AI工具完成特定任务。</w:t>
            </w:r>
          </w:p>
        </w:tc>
        <w:tc>
          <w:tcPr>
            <w:tcW w:w="660" w:type="dxa"/>
            <w:vAlign w:val="center"/>
          </w:tcPr>
          <w:p w14:paraId="7E54D141" w14:textId="77777777" w:rsidR="00B4600F" w:rsidRDefault="00382E2B">
            <w:pPr>
              <w:jc w:val="center"/>
              <w:rPr>
                <w:rFonts w:ascii="宋体" w:hAnsi="宋体" w:hint="eastAsia"/>
                <w:sz w:val="24"/>
              </w:rPr>
            </w:pPr>
            <w:r>
              <w:rPr>
                <w:rFonts w:ascii="宋体" w:hAnsi="宋体" w:hint="eastAsia"/>
                <w:sz w:val="24"/>
              </w:rPr>
              <w:t>32</w:t>
            </w:r>
          </w:p>
        </w:tc>
        <w:tc>
          <w:tcPr>
            <w:tcW w:w="675" w:type="dxa"/>
            <w:vAlign w:val="center"/>
          </w:tcPr>
          <w:p w14:paraId="16EC9670" w14:textId="77777777" w:rsidR="00B4600F" w:rsidRDefault="00382E2B">
            <w:pPr>
              <w:jc w:val="center"/>
              <w:rPr>
                <w:rFonts w:ascii="宋体" w:hAnsi="宋体" w:hint="eastAsia"/>
                <w:sz w:val="24"/>
              </w:rPr>
            </w:pPr>
            <w:r>
              <w:rPr>
                <w:rFonts w:ascii="宋体" w:hAnsi="宋体" w:hint="eastAsia"/>
                <w:sz w:val="24"/>
              </w:rPr>
              <w:t>2</w:t>
            </w:r>
          </w:p>
        </w:tc>
      </w:tr>
      <w:tr w:rsidR="00B4600F" w14:paraId="29147BDD" w14:textId="77777777">
        <w:trPr>
          <w:trHeight w:val="20"/>
        </w:trPr>
        <w:tc>
          <w:tcPr>
            <w:tcW w:w="705" w:type="dxa"/>
            <w:vAlign w:val="center"/>
          </w:tcPr>
          <w:p w14:paraId="6BE45594" w14:textId="77777777" w:rsidR="00B4600F" w:rsidRDefault="00B4600F">
            <w:pPr>
              <w:pStyle w:val="ae"/>
              <w:numPr>
                <w:ilvl w:val="0"/>
                <w:numId w:val="6"/>
              </w:numPr>
              <w:ind w:firstLineChars="0"/>
              <w:jc w:val="center"/>
              <w:rPr>
                <w:rFonts w:ascii="宋体" w:hAnsi="宋体" w:hint="eastAsia"/>
                <w:sz w:val="24"/>
              </w:rPr>
            </w:pPr>
          </w:p>
        </w:tc>
        <w:tc>
          <w:tcPr>
            <w:tcW w:w="1335" w:type="dxa"/>
            <w:vAlign w:val="center"/>
          </w:tcPr>
          <w:p w14:paraId="31B40C6C" w14:textId="77777777" w:rsidR="00B4600F" w:rsidRDefault="00382E2B">
            <w:pPr>
              <w:jc w:val="center"/>
              <w:rPr>
                <w:rFonts w:ascii="宋体" w:hAnsi="宋体" w:hint="eastAsia"/>
                <w:sz w:val="24"/>
              </w:rPr>
            </w:pPr>
            <w:r>
              <w:rPr>
                <w:rFonts w:ascii="宋体" w:hAnsi="宋体" w:hint="eastAsia"/>
                <w:sz w:val="24"/>
              </w:rPr>
              <w:t>办公软件高级应用</w:t>
            </w:r>
          </w:p>
        </w:tc>
        <w:tc>
          <w:tcPr>
            <w:tcW w:w="6180" w:type="dxa"/>
            <w:vAlign w:val="center"/>
          </w:tcPr>
          <w:p w14:paraId="634D563C" w14:textId="77777777" w:rsidR="00B4600F" w:rsidRDefault="00382E2B">
            <w:pPr>
              <w:spacing w:line="276" w:lineRule="auto"/>
              <w:rPr>
                <w:rFonts w:ascii="宋体" w:hAnsi="宋体" w:hint="eastAsia"/>
                <w:b/>
                <w:sz w:val="24"/>
              </w:rPr>
            </w:pPr>
            <w:r>
              <w:rPr>
                <w:rFonts w:ascii="宋体" w:hAnsi="宋体" w:hint="eastAsia"/>
                <w:b/>
                <w:sz w:val="24"/>
              </w:rPr>
              <w:t>课程目标</w:t>
            </w:r>
            <w:r>
              <w:rPr>
                <w:rFonts w:ascii="宋体" w:hAnsi="宋体" w:hint="eastAsia"/>
                <w:sz w:val="24"/>
              </w:rPr>
              <w:t>：提升办公效率，精通Excel高级数据处理和PPT高级商务演示。</w:t>
            </w:r>
          </w:p>
          <w:p w14:paraId="28F2352F" w14:textId="77777777" w:rsidR="00B4600F" w:rsidRDefault="00382E2B">
            <w:pPr>
              <w:spacing w:line="276" w:lineRule="auto"/>
              <w:rPr>
                <w:rFonts w:ascii="宋体" w:hAnsi="宋体" w:hint="eastAsia"/>
                <w:b/>
                <w:sz w:val="24"/>
              </w:rPr>
            </w:pPr>
            <w:r>
              <w:rPr>
                <w:rFonts w:ascii="宋体" w:hAnsi="宋体" w:hint="eastAsia"/>
                <w:b/>
                <w:sz w:val="24"/>
              </w:rPr>
              <w:t>主要内容</w:t>
            </w:r>
            <w:r>
              <w:rPr>
                <w:rFonts w:ascii="宋体" w:hAnsi="宋体" w:hint="eastAsia"/>
                <w:sz w:val="24"/>
              </w:rPr>
              <w:t>：Excel高级函数、数据透视表、Power Query、PPT高级动画与设计。</w:t>
            </w:r>
          </w:p>
          <w:p w14:paraId="6EEF0970" w14:textId="77777777" w:rsidR="00B4600F" w:rsidRDefault="00382E2B">
            <w:pPr>
              <w:spacing w:line="276" w:lineRule="auto"/>
              <w:rPr>
                <w:rFonts w:ascii="宋体" w:hAnsi="宋体" w:hint="eastAsia"/>
                <w:sz w:val="24"/>
              </w:rPr>
            </w:pPr>
            <w:r>
              <w:rPr>
                <w:rFonts w:ascii="宋体" w:hAnsi="宋体" w:hint="eastAsia"/>
                <w:b/>
                <w:sz w:val="24"/>
              </w:rPr>
              <w:t>教学要求</w:t>
            </w:r>
            <w:r>
              <w:rPr>
                <w:rFonts w:ascii="宋体" w:hAnsi="宋体" w:hint="eastAsia"/>
                <w:sz w:val="24"/>
              </w:rPr>
              <w:t>：以真实工作任务为驱动，进行强化训练。</w:t>
            </w:r>
          </w:p>
        </w:tc>
        <w:tc>
          <w:tcPr>
            <w:tcW w:w="660" w:type="dxa"/>
            <w:vAlign w:val="center"/>
          </w:tcPr>
          <w:p w14:paraId="634A04D2" w14:textId="77777777" w:rsidR="00B4600F" w:rsidRDefault="00382E2B">
            <w:pPr>
              <w:jc w:val="center"/>
              <w:rPr>
                <w:rFonts w:ascii="宋体" w:hAnsi="宋体" w:hint="eastAsia"/>
                <w:sz w:val="24"/>
              </w:rPr>
            </w:pPr>
            <w:r>
              <w:rPr>
                <w:rFonts w:ascii="宋体" w:hAnsi="宋体" w:hint="eastAsia"/>
                <w:sz w:val="24"/>
              </w:rPr>
              <w:t>32</w:t>
            </w:r>
          </w:p>
        </w:tc>
        <w:tc>
          <w:tcPr>
            <w:tcW w:w="675" w:type="dxa"/>
            <w:vAlign w:val="center"/>
          </w:tcPr>
          <w:p w14:paraId="29A7E54D" w14:textId="77777777" w:rsidR="00B4600F" w:rsidRDefault="00382E2B">
            <w:pPr>
              <w:jc w:val="center"/>
              <w:rPr>
                <w:rFonts w:ascii="宋体" w:hAnsi="宋体" w:hint="eastAsia"/>
                <w:sz w:val="24"/>
              </w:rPr>
            </w:pPr>
            <w:r>
              <w:rPr>
                <w:rFonts w:ascii="宋体" w:hAnsi="宋体" w:hint="eastAsia"/>
                <w:sz w:val="24"/>
              </w:rPr>
              <w:t>2</w:t>
            </w:r>
          </w:p>
        </w:tc>
      </w:tr>
    </w:tbl>
    <w:p w14:paraId="11E08C4E" w14:textId="77777777" w:rsidR="00B4600F" w:rsidRDefault="00382E2B">
      <w:pPr>
        <w:pStyle w:val="2"/>
        <w:numPr>
          <w:ilvl w:val="0"/>
          <w:numId w:val="2"/>
        </w:numPr>
        <w:rPr>
          <w:sz w:val="24"/>
          <w:szCs w:val="24"/>
        </w:rPr>
      </w:pPr>
      <w:bookmarkStart w:id="14" w:name="_Toc230873440"/>
      <w:r>
        <w:rPr>
          <w:rFonts w:hint="eastAsia"/>
          <w:sz w:val="24"/>
          <w:szCs w:val="24"/>
        </w:rPr>
        <w:t>实践性教学环节</w:t>
      </w:r>
      <w:bookmarkEnd w:id="14"/>
    </w:p>
    <w:p w14:paraId="6E733698" w14:textId="77777777" w:rsidR="00B4600F" w:rsidRDefault="00382E2B">
      <w:pPr>
        <w:spacing w:line="360" w:lineRule="auto"/>
        <w:ind w:firstLineChars="200" w:firstLine="480"/>
        <w:rPr>
          <w:sz w:val="24"/>
        </w:rPr>
      </w:pPr>
      <w:r>
        <w:rPr>
          <w:rFonts w:hint="eastAsia"/>
          <w:sz w:val="24"/>
        </w:rPr>
        <w:lastRenderedPageBreak/>
        <w:t>贯穿于人才培养全过程。实践性教学主要包括实习实训、毕业设计、社会实践活动等形式。</w:t>
      </w:r>
    </w:p>
    <w:p w14:paraId="55025024" w14:textId="77777777" w:rsidR="00B4600F" w:rsidRDefault="00382E2B">
      <w:pPr>
        <w:spacing w:line="360" w:lineRule="auto"/>
        <w:jc w:val="center"/>
        <w:rPr>
          <w:b/>
          <w:bCs/>
          <w:sz w:val="24"/>
        </w:rPr>
      </w:pPr>
      <w:r>
        <w:rPr>
          <w:rFonts w:hint="eastAsia"/>
          <w:b/>
          <w:bCs/>
          <w:sz w:val="24"/>
        </w:rPr>
        <w:t>表</w:t>
      </w:r>
      <w:r>
        <w:rPr>
          <w:rFonts w:hint="eastAsia"/>
          <w:b/>
          <w:bCs/>
          <w:sz w:val="24"/>
        </w:rPr>
        <w:t>7</w:t>
      </w:r>
      <w:r>
        <w:rPr>
          <w:rFonts w:hint="eastAsia"/>
          <w:b/>
          <w:bCs/>
          <w:sz w:val="24"/>
        </w:rPr>
        <w:t>：实践性教学环节开设情况一览表</w:t>
      </w:r>
    </w:p>
    <w:tbl>
      <w:tblPr>
        <w:tblStyle w:val="ac"/>
        <w:tblW w:w="9555" w:type="dxa"/>
        <w:tblInd w:w="-531" w:type="dxa"/>
        <w:tblLook w:val="04A0" w:firstRow="1" w:lastRow="0" w:firstColumn="1" w:lastColumn="0" w:noHBand="0" w:noVBand="1"/>
      </w:tblPr>
      <w:tblGrid>
        <w:gridCol w:w="705"/>
        <w:gridCol w:w="1335"/>
        <w:gridCol w:w="6180"/>
        <w:gridCol w:w="660"/>
        <w:gridCol w:w="675"/>
      </w:tblGrid>
      <w:tr w:rsidR="00B4600F" w14:paraId="69F3C6D5" w14:textId="77777777">
        <w:trPr>
          <w:trHeight w:val="20"/>
          <w:tblHeader/>
        </w:trPr>
        <w:tc>
          <w:tcPr>
            <w:tcW w:w="705" w:type="dxa"/>
            <w:vAlign w:val="center"/>
          </w:tcPr>
          <w:p w14:paraId="54C956B5" w14:textId="77777777" w:rsidR="00B4600F" w:rsidRDefault="00382E2B">
            <w:pPr>
              <w:jc w:val="center"/>
              <w:rPr>
                <w:rFonts w:asciiTheme="minorEastAsia" w:eastAsiaTheme="minorEastAsia" w:hAnsiTheme="minorEastAsia" w:hint="eastAsia"/>
                <w:b/>
                <w:bCs/>
                <w:sz w:val="24"/>
              </w:rPr>
            </w:pPr>
            <w:r>
              <w:rPr>
                <w:rFonts w:asciiTheme="minorEastAsia" w:eastAsiaTheme="minorEastAsia" w:hAnsiTheme="minorEastAsia" w:hint="eastAsia"/>
                <w:b/>
                <w:bCs/>
                <w:sz w:val="24"/>
              </w:rPr>
              <w:t>序号</w:t>
            </w:r>
          </w:p>
        </w:tc>
        <w:tc>
          <w:tcPr>
            <w:tcW w:w="1335" w:type="dxa"/>
            <w:vAlign w:val="center"/>
          </w:tcPr>
          <w:p w14:paraId="4B105198" w14:textId="77777777" w:rsidR="00B4600F" w:rsidRDefault="00382E2B">
            <w:pPr>
              <w:jc w:val="center"/>
              <w:rPr>
                <w:rFonts w:asciiTheme="minorEastAsia" w:eastAsiaTheme="minorEastAsia" w:hAnsiTheme="minorEastAsia" w:hint="eastAsia"/>
                <w:b/>
                <w:bCs/>
                <w:sz w:val="24"/>
              </w:rPr>
            </w:pPr>
            <w:r>
              <w:rPr>
                <w:rFonts w:asciiTheme="minorEastAsia" w:eastAsiaTheme="minorEastAsia" w:hAnsiTheme="minorEastAsia" w:hint="eastAsia"/>
                <w:b/>
                <w:bCs/>
                <w:sz w:val="24"/>
              </w:rPr>
              <w:t>实</w:t>
            </w:r>
            <w:proofErr w:type="gramStart"/>
            <w:r>
              <w:rPr>
                <w:rFonts w:asciiTheme="minorEastAsia" w:eastAsiaTheme="minorEastAsia" w:hAnsiTheme="minorEastAsia" w:hint="eastAsia"/>
                <w:b/>
                <w:bCs/>
                <w:sz w:val="24"/>
              </w:rPr>
              <w:t>训项目</w:t>
            </w:r>
            <w:proofErr w:type="gramEnd"/>
          </w:p>
        </w:tc>
        <w:tc>
          <w:tcPr>
            <w:tcW w:w="6180" w:type="dxa"/>
            <w:vAlign w:val="center"/>
          </w:tcPr>
          <w:p w14:paraId="4C170704" w14:textId="77777777" w:rsidR="00B4600F" w:rsidRDefault="00382E2B">
            <w:pPr>
              <w:jc w:val="center"/>
              <w:rPr>
                <w:rFonts w:asciiTheme="minorEastAsia" w:eastAsiaTheme="minorEastAsia" w:hAnsiTheme="minorEastAsia" w:hint="eastAsia"/>
                <w:b/>
                <w:bCs/>
                <w:sz w:val="24"/>
              </w:rPr>
            </w:pPr>
            <w:r>
              <w:rPr>
                <w:rFonts w:asciiTheme="minorEastAsia" w:eastAsiaTheme="minorEastAsia" w:hAnsiTheme="minorEastAsia" w:hint="eastAsia"/>
                <w:b/>
                <w:bCs/>
                <w:sz w:val="24"/>
              </w:rPr>
              <w:t>项目实施目标、主要内容和教学要求</w:t>
            </w:r>
          </w:p>
        </w:tc>
        <w:tc>
          <w:tcPr>
            <w:tcW w:w="660" w:type="dxa"/>
            <w:vAlign w:val="center"/>
          </w:tcPr>
          <w:p w14:paraId="2A74F348" w14:textId="77777777" w:rsidR="00B4600F" w:rsidRDefault="00382E2B">
            <w:pPr>
              <w:jc w:val="center"/>
              <w:rPr>
                <w:rFonts w:asciiTheme="minorEastAsia" w:eastAsiaTheme="minorEastAsia" w:hAnsiTheme="minorEastAsia" w:hint="eastAsia"/>
                <w:b/>
                <w:bCs/>
                <w:sz w:val="24"/>
              </w:rPr>
            </w:pPr>
            <w:r>
              <w:rPr>
                <w:rFonts w:asciiTheme="minorEastAsia" w:eastAsiaTheme="minorEastAsia" w:hAnsiTheme="minorEastAsia" w:hint="eastAsia"/>
                <w:b/>
                <w:bCs/>
                <w:sz w:val="24"/>
              </w:rPr>
              <w:t>学时</w:t>
            </w:r>
          </w:p>
        </w:tc>
        <w:tc>
          <w:tcPr>
            <w:tcW w:w="675" w:type="dxa"/>
            <w:vAlign w:val="center"/>
          </w:tcPr>
          <w:p w14:paraId="63A5C7ED" w14:textId="77777777" w:rsidR="00B4600F" w:rsidRDefault="00382E2B">
            <w:pPr>
              <w:jc w:val="center"/>
              <w:rPr>
                <w:rFonts w:asciiTheme="minorEastAsia" w:eastAsiaTheme="minorEastAsia" w:hAnsiTheme="minorEastAsia" w:hint="eastAsia"/>
                <w:b/>
                <w:bCs/>
                <w:sz w:val="24"/>
              </w:rPr>
            </w:pPr>
            <w:r>
              <w:rPr>
                <w:rFonts w:asciiTheme="minorEastAsia" w:eastAsiaTheme="minorEastAsia" w:hAnsiTheme="minorEastAsia" w:hint="eastAsia"/>
                <w:b/>
                <w:bCs/>
                <w:sz w:val="24"/>
              </w:rPr>
              <w:t>学分</w:t>
            </w:r>
          </w:p>
        </w:tc>
      </w:tr>
      <w:tr w:rsidR="00B4600F" w14:paraId="6B0CACB1" w14:textId="77777777">
        <w:trPr>
          <w:trHeight w:val="20"/>
        </w:trPr>
        <w:tc>
          <w:tcPr>
            <w:tcW w:w="705" w:type="dxa"/>
            <w:vAlign w:val="center"/>
          </w:tcPr>
          <w:p w14:paraId="481FBD42" w14:textId="77777777" w:rsidR="00B4600F" w:rsidRDefault="00B4600F">
            <w:pPr>
              <w:pStyle w:val="ae"/>
              <w:numPr>
                <w:ilvl w:val="0"/>
                <w:numId w:val="7"/>
              </w:numPr>
              <w:spacing w:line="276" w:lineRule="auto"/>
              <w:ind w:firstLineChars="0"/>
              <w:jc w:val="center"/>
              <w:rPr>
                <w:rFonts w:asciiTheme="minorEastAsia" w:eastAsiaTheme="minorEastAsia" w:hAnsiTheme="minorEastAsia" w:hint="eastAsia"/>
                <w:sz w:val="24"/>
              </w:rPr>
            </w:pPr>
          </w:p>
        </w:tc>
        <w:tc>
          <w:tcPr>
            <w:tcW w:w="1335" w:type="dxa"/>
            <w:vAlign w:val="center"/>
          </w:tcPr>
          <w:p w14:paraId="04AC6BB1" w14:textId="77777777" w:rsidR="00B4600F" w:rsidRDefault="00382E2B">
            <w:pPr>
              <w:spacing w:line="276" w:lineRule="auto"/>
              <w:jc w:val="center"/>
              <w:rPr>
                <w:rFonts w:ascii="宋体" w:hAnsi="宋体" w:hint="eastAsia"/>
                <w:sz w:val="24"/>
              </w:rPr>
            </w:pPr>
            <w:r>
              <w:rPr>
                <w:rFonts w:ascii="宋体" w:hAnsi="宋体" w:hint="eastAsia"/>
                <w:sz w:val="24"/>
              </w:rPr>
              <w:t>网店运营综合实训</w:t>
            </w:r>
          </w:p>
        </w:tc>
        <w:tc>
          <w:tcPr>
            <w:tcW w:w="6180" w:type="dxa"/>
            <w:vAlign w:val="center"/>
          </w:tcPr>
          <w:p w14:paraId="65AC0931" w14:textId="77777777" w:rsidR="00B4600F" w:rsidRDefault="00382E2B">
            <w:pPr>
              <w:spacing w:line="276" w:lineRule="auto"/>
              <w:rPr>
                <w:rFonts w:ascii="宋体" w:hAnsi="宋体" w:hint="eastAsia"/>
                <w:sz w:val="24"/>
              </w:rPr>
            </w:pPr>
            <w:r>
              <w:rPr>
                <w:rFonts w:ascii="宋体" w:hAnsi="宋体" w:hint="eastAsia"/>
                <w:b/>
                <w:bCs/>
                <w:sz w:val="24"/>
              </w:rPr>
              <w:t>实施目标：</w:t>
            </w:r>
            <w:r>
              <w:rPr>
                <w:rFonts w:ascii="宋体" w:hAnsi="宋体" w:hint="eastAsia"/>
                <w:sz w:val="24"/>
              </w:rPr>
              <w:t>综合运用网店运营、数据化运营、视觉设计等知识，完成店铺从0到1的启动和初期运营。</w:t>
            </w:r>
          </w:p>
          <w:p w14:paraId="13E976DE" w14:textId="77777777" w:rsidR="00B4600F" w:rsidRDefault="00382E2B">
            <w:pPr>
              <w:spacing w:line="276" w:lineRule="auto"/>
              <w:rPr>
                <w:rFonts w:ascii="宋体" w:hAnsi="宋体" w:hint="eastAsia"/>
                <w:sz w:val="24"/>
              </w:rPr>
            </w:pPr>
            <w:r>
              <w:rPr>
                <w:rFonts w:ascii="宋体" w:hAnsi="宋体" w:hint="eastAsia"/>
                <w:b/>
                <w:bCs/>
                <w:sz w:val="24"/>
              </w:rPr>
              <w:t>主要内容：</w:t>
            </w:r>
            <w:r>
              <w:rPr>
                <w:rFonts w:ascii="宋体" w:hAnsi="宋体" w:hint="eastAsia"/>
                <w:sz w:val="24"/>
              </w:rPr>
              <w:t>市场选品、店铺装修、商品上架、SEO优化、基础推广、数据分析。</w:t>
            </w:r>
          </w:p>
          <w:p w14:paraId="7E81E2DC" w14:textId="77777777" w:rsidR="00B4600F" w:rsidRDefault="00382E2B">
            <w:pPr>
              <w:spacing w:line="276" w:lineRule="auto"/>
              <w:rPr>
                <w:rFonts w:ascii="宋体" w:hAnsi="宋体" w:hint="eastAsia"/>
                <w:sz w:val="24"/>
              </w:rPr>
            </w:pPr>
            <w:r>
              <w:rPr>
                <w:rFonts w:ascii="宋体" w:hAnsi="宋体" w:hint="eastAsia"/>
                <w:b/>
                <w:bCs/>
                <w:sz w:val="24"/>
              </w:rPr>
              <w:t>教学要求：</w:t>
            </w:r>
            <w:r>
              <w:rPr>
                <w:rFonts w:ascii="宋体" w:hAnsi="宋体" w:hint="eastAsia"/>
                <w:sz w:val="24"/>
              </w:rPr>
              <w:t>团队合作，在指定平台（真实或模拟）完成一个月的运营周期，产出运营报告。</w:t>
            </w:r>
          </w:p>
        </w:tc>
        <w:tc>
          <w:tcPr>
            <w:tcW w:w="660" w:type="dxa"/>
            <w:vAlign w:val="center"/>
          </w:tcPr>
          <w:p w14:paraId="57E9054F" w14:textId="77777777" w:rsidR="00B4600F" w:rsidRDefault="00382E2B">
            <w:pPr>
              <w:spacing w:line="360" w:lineRule="auto"/>
              <w:jc w:val="center"/>
              <w:rPr>
                <w:rFonts w:ascii="宋体" w:hAnsi="宋体" w:hint="eastAsia"/>
                <w:sz w:val="24"/>
              </w:rPr>
            </w:pPr>
            <w:r>
              <w:rPr>
                <w:rFonts w:ascii="宋体" w:hAnsi="宋体" w:hint="eastAsia"/>
                <w:sz w:val="24"/>
              </w:rPr>
              <w:t>48</w:t>
            </w:r>
          </w:p>
        </w:tc>
        <w:tc>
          <w:tcPr>
            <w:tcW w:w="675" w:type="dxa"/>
            <w:vAlign w:val="center"/>
          </w:tcPr>
          <w:p w14:paraId="217D9D6A" w14:textId="77777777" w:rsidR="00B4600F" w:rsidRDefault="00382E2B">
            <w:pPr>
              <w:spacing w:line="360" w:lineRule="auto"/>
              <w:jc w:val="center"/>
              <w:rPr>
                <w:rFonts w:ascii="宋体" w:hAnsi="宋体" w:hint="eastAsia"/>
                <w:sz w:val="24"/>
              </w:rPr>
            </w:pPr>
            <w:r>
              <w:rPr>
                <w:rFonts w:ascii="宋体" w:hAnsi="宋体" w:hint="eastAsia"/>
                <w:sz w:val="24"/>
              </w:rPr>
              <w:t>2</w:t>
            </w:r>
          </w:p>
        </w:tc>
      </w:tr>
      <w:tr w:rsidR="00B4600F" w14:paraId="1984B645" w14:textId="77777777">
        <w:trPr>
          <w:trHeight w:val="20"/>
        </w:trPr>
        <w:tc>
          <w:tcPr>
            <w:tcW w:w="705" w:type="dxa"/>
            <w:vAlign w:val="center"/>
          </w:tcPr>
          <w:p w14:paraId="604A038D" w14:textId="77777777" w:rsidR="00B4600F" w:rsidRDefault="00B4600F">
            <w:pPr>
              <w:pStyle w:val="ae"/>
              <w:numPr>
                <w:ilvl w:val="0"/>
                <w:numId w:val="7"/>
              </w:numPr>
              <w:spacing w:line="276" w:lineRule="auto"/>
              <w:ind w:firstLineChars="0"/>
              <w:jc w:val="center"/>
              <w:rPr>
                <w:rFonts w:asciiTheme="minorEastAsia" w:eastAsiaTheme="minorEastAsia" w:hAnsiTheme="minorEastAsia" w:hint="eastAsia"/>
                <w:sz w:val="24"/>
              </w:rPr>
            </w:pPr>
          </w:p>
        </w:tc>
        <w:tc>
          <w:tcPr>
            <w:tcW w:w="1335" w:type="dxa"/>
            <w:vAlign w:val="center"/>
          </w:tcPr>
          <w:p w14:paraId="12771ECD" w14:textId="77777777" w:rsidR="00B4600F" w:rsidRDefault="00382E2B">
            <w:pPr>
              <w:spacing w:line="276" w:lineRule="auto"/>
              <w:jc w:val="center"/>
              <w:rPr>
                <w:rFonts w:ascii="宋体" w:hAnsi="宋体" w:hint="eastAsia"/>
                <w:sz w:val="24"/>
              </w:rPr>
            </w:pPr>
            <w:proofErr w:type="gramStart"/>
            <w:r>
              <w:rPr>
                <w:rFonts w:ascii="宋体" w:hAnsi="宋体" w:hint="eastAsia"/>
                <w:sz w:val="24"/>
              </w:rPr>
              <w:t>全渠道</w:t>
            </w:r>
            <w:proofErr w:type="gramEnd"/>
            <w:r>
              <w:rPr>
                <w:rFonts w:ascii="宋体" w:hAnsi="宋体" w:hint="eastAsia"/>
                <w:sz w:val="24"/>
              </w:rPr>
              <w:t>整合营销实训</w:t>
            </w:r>
          </w:p>
        </w:tc>
        <w:tc>
          <w:tcPr>
            <w:tcW w:w="6180" w:type="dxa"/>
            <w:vAlign w:val="center"/>
          </w:tcPr>
          <w:p w14:paraId="7EE56B7F" w14:textId="77777777" w:rsidR="00B4600F" w:rsidRDefault="00382E2B">
            <w:pPr>
              <w:spacing w:line="276" w:lineRule="auto"/>
              <w:rPr>
                <w:rFonts w:ascii="宋体" w:hAnsi="宋体" w:hint="eastAsia"/>
                <w:b/>
                <w:sz w:val="24"/>
              </w:rPr>
            </w:pPr>
            <w:r>
              <w:rPr>
                <w:rFonts w:ascii="宋体" w:hAnsi="宋体" w:hint="eastAsia"/>
                <w:b/>
                <w:sz w:val="24"/>
              </w:rPr>
              <w:t>实施目标</w:t>
            </w:r>
            <w:r>
              <w:rPr>
                <w:rFonts w:ascii="宋体" w:hAnsi="宋体" w:hint="eastAsia"/>
                <w:sz w:val="24"/>
              </w:rPr>
              <w:t>：</w:t>
            </w:r>
            <w:proofErr w:type="gramStart"/>
            <w:r>
              <w:rPr>
                <w:rFonts w:ascii="宋体" w:hAnsi="宋体" w:hint="eastAsia"/>
                <w:sz w:val="24"/>
              </w:rPr>
              <w:t>整合线</w:t>
            </w:r>
            <w:proofErr w:type="gramEnd"/>
            <w:r>
              <w:rPr>
                <w:rFonts w:ascii="宋体" w:hAnsi="宋体" w:hint="eastAsia"/>
                <w:sz w:val="24"/>
              </w:rPr>
              <w:t>上线下资源，策划并执行一个完整的整合营销活动。</w:t>
            </w:r>
          </w:p>
          <w:p w14:paraId="4259DCD9" w14:textId="77777777" w:rsidR="00B4600F" w:rsidRDefault="00382E2B">
            <w:pPr>
              <w:spacing w:line="276" w:lineRule="auto"/>
              <w:rPr>
                <w:rFonts w:ascii="宋体" w:hAnsi="宋体" w:hint="eastAsia"/>
                <w:b/>
                <w:sz w:val="24"/>
              </w:rPr>
            </w:pPr>
            <w:r>
              <w:rPr>
                <w:rFonts w:ascii="宋体" w:hAnsi="宋体" w:hint="eastAsia"/>
                <w:b/>
                <w:sz w:val="24"/>
              </w:rPr>
              <w:t>主要内容</w:t>
            </w:r>
            <w:r>
              <w:rPr>
                <w:rFonts w:ascii="宋体" w:hAnsi="宋体" w:hint="eastAsia"/>
                <w:sz w:val="24"/>
              </w:rPr>
              <w:t>：营销策划案撰写、活动物料设计、</w:t>
            </w:r>
            <w:proofErr w:type="gramStart"/>
            <w:r>
              <w:rPr>
                <w:rFonts w:ascii="宋体" w:hAnsi="宋体" w:hint="eastAsia"/>
                <w:sz w:val="24"/>
              </w:rPr>
              <w:t>软文</w:t>
            </w:r>
            <w:proofErr w:type="gramEnd"/>
            <w:r>
              <w:rPr>
                <w:rFonts w:ascii="宋体" w:hAnsi="宋体" w:hint="eastAsia"/>
                <w:sz w:val="24"/>
              </w:rPr>
              <w:t>/短视频</w:t>
            </w:r>
            <w:r>
              <w:rPr>
                <w:rFonts w:ascii="宋体" w:hAnsi="宋体" w:hint="eastAsia"/>
                <w:bCs/>
                <w:sz w:val="24"/>
              </w:rPr>
              <w:t>内容</w:t>
            </w:r>
            <w:r>
              <w:rPr>
                <w:rFonts w:ascii="宋体" w:hAnsi="宋体" w:hint="eastAsia"/>
                <w:sz w:val="24"/>
              </w:rPr>
              <w:t>制作、广告投放模拟、效果评估。</w:t>
            </w:r>
          </w:p>
          <w:p w14:paraId="0C7A5876" w14:textId="77777777" w:rsidR="00B4600F" w:rsidRDefault="00382E2B">
            <w:pPr>
              <w:spacing w:line="276" w:lineRule="auto"/>
              <w:rPr>
                <w:rFonts w:ascii="宋体" w:hAnsi="宋体" w:hint="eastAsia"/>
                <w:sz w:val="24"/>
              </w:rPr>
            </w:pPr>
            <w:r>
              <w:rPr>
                <w:rFonts w:ascii="宋体" w:hAnsi="宋体" w:hint="eastAsia"/>
                <w:b/>
                <w:sz w:val="24"/>
              </w:rPr>
              <w:t>教学要求</w:t>
            </w:r>
            <w:r>
              <w:rPr>
                <w:rFonts w:ascii="宋体" w:hAnsi="宋体" w:hint="eastAsia"/>
                <w:sz w:val="24"/>
              </w:rPr>
              <w:t>：对接真实企业需求或虚拟项目，全流程演练营销活动。</w:t>
            </w:r>
          </w:p>
        </w:tc>
        <w:tc>
          <w:tcPr>
            <w:tcW w:w="660" w:type="dxa"/>
            <w:vAlign w:val="center"/>
          </w:tcPr>
          <w:p w14:paraId="4CA0625C" w14:textId="77777777" w:rsidR="00B4600F" w:rsidRDefault="00382E2B">
            <w:pPr>
              <w:spacing w:line="360" w:lineRule="auto"/>
              <w:jc w:val="center"/>
              <w:rPr>
                <w:rFonts w:ascii="宋体" w:hAnsi="宋体" w:hint="eastAsia"/>
                <w:sz w:val="24"/>
              </w:rPr>
            </w:pPr>
            <w:r>
              <w:rPr>
                <w:rFonts w:ascii="宋体" w:hAnsi="宋体" w:hint="eastAsia"/>
                <w:sz w:val="24"/>
              </w:rPr>
              <w:t>48</w:t>
            </w:r>
          </w:p>
        </w:tc>
        <w:tc>
          <w:tcPr>
            <w:tcW w:w="675" w:type="dxa"/>
            <w:vAlign w:val="center"/>
          </w:tcPr>
          <w:p w14:paraId="3FEA45CE" w14:textId="77777777" w:rsidR="00B4600F" w:rsidRDefault="00382E2B">
            <w:pPr>
              <w:spacing w:line="360" w:lineRule="auto"/>
              <w:jc w:val="center"/>
              <w:rPr>
                <w:rFonts w:ascii="宋体" w:hAnsi="宋体" w:hint="eastAsia"/>
                <w:sz w:val="24"/>
              </w:rPr>
            </w:pPr>
            <w:r>
              <w:rPr>
                <w:rFonts w:ascii="宋体" w:hAnsi="宋体" w:hint="eastAsia"/>
                <w:sz w:val="24"/>
              </w:rPr>
              <w:t>2</w:t>
            </w:r>
          </w:p>
        </w:tc>
      </w:tr>
      <w:tr w:rsidR="00B4600F" w14:paraId="5D267E7A" w14:textId="77777777">
        <w:trPr>
          <w:trHeight w:val="20"/>
        </w:trPr>
        <w:tc>
          <w:tcPr>
            <w:tcW w:w="705" w:type="dxa"/>
            <w:vAlign w:val="center"/>
          </w:tcPr>
          <w:p w14:paraId="13514505" w14:textId="77777777" w:rsidR="00B4600F" w:rsidRDefault="00B4600F">
            <w:pPr>
              <w:pStyle w:val="ae"/>
              <w:numPr>
                <w:ilvl w:val="0"/>
                <w:numId w:val="7"/>
              </w:numPr>
              <w:spacing w:line="276" w:lineRule="auto"/>
              <w:ind w:firstLineChars="0"/>
              <w:jc w:val="center"/>
              <w:rPr>
                <w:rFonts w:asciiTheme="minorEastAsia" w:eastAsiaTheme="minorEastAsia" w:hAnsiTheme="minorEastAsia" w:hint="eastAsia"/>
                <w:sz w:val="24"/>
              </w:rPr>
            </w:pPr>
          </w:p>
        </w:tc>
        <w:tc>
          <w:tcPr>
            <w:tcW w:w="1335" w:type="dxa"/>
            <w:vAlign w:val="center"/>
          </w:tcPr>
          <w:p w14:paraId="2FD17D07" w14:textId="77777777" w:rsidR="00B4600F" w:rsidRDefault="00382E2B">
            <w:pPr>
              <w:spacing w:line="276" w:lineRule="auto"/>
              <w:jc w:val="center"/>
              <w:rPr>
                <w:rFonts w:ascii="宋体" w:hAnsi="宋体" w:hint="eastAsia"/>
                <w:sz w:val="24"/>
              </w:rPr>
            </w:pPr>
            <w:r>
              <w:rPr>
                <w:rFonts w:ascii="宋体" w:hAnsi="宋体" w:hint="eastAsia"/>
                <w:sz w:val="24"/>
              </w:rPr>
              <w:t>视觉营销设计综合实训</w:t>
            </w:r>
          </w:p>
        </w:tc>
        <w:tc>
          <w:tcPr>
            <w:tcW w:w="6180" w:type="dxa"/>
            <w:vAlign w:val="center"/>
          </w:tcPr>
          <w:p w14:paraId="12B62F77" w14:textId="77777777" w:rsidR="00B4600F" w:rsidRDefault="00382E2B">
            <w:pPr>
              <w:spacing w:line="276" w:lineRule="auto"/>
              <w:rPr>
                <w:rFonts w:ascii="宋体" w:hAnsi="宋体" w:hint="eastAsia"/>
                <w:b/>
                <w:sz w:val="24"/>
              </w:rPr>
            </w:pPr>
            <w:r>
              <w:rPr>
                <w:rFonts w:ascii="宋体" w:hAnsi="宋体" w:hint="eastAsia"/>
                <w:b/>
                <w:sz w:val="24"/>
              </w:rPr>
              <w:t>实施目标</w:t>
            </w:r>
            <w:r>
              <w:rPr>
                <w:rFonts w:ascii="宋体" w:hAnsi="宋体" w:hint="eastAsia"/>
                <w:sz w:val="24"/>
              </w:rPr>
              <w:t>：提升视觉设计实战能力，完成一套完整的</w:t>
            </w:r>
            <w:proofErr w:type="gramStart"/>
            <w:r>
              <w:rPr>
                <w:rFonts w:ascii="宋体" w:hAnsi="宋体" w:hint="eastAsia"/>
                <w:sz w:val="24"/>
              </w:rPr>
              <w:t>品牌电</w:t>
            </w:r>
            <w:proofErr w:type="gramEnd"/>
            <w:r>
              <w:rPr>
                <w:rFonts w:ascii="宋体" w:hAnsi="宋体" w:hint="eastAsia"/>
                <w:sz w:val="24"/>
              </w:rPr>
              <w:t>商视觉方案。</w:t>
            </w:r>
          </w:p>
          <w:p w14:paraId="7247AB5D" w14:textId="77777777" w:rsidR="00B4600F" w:rsidRDefault="00382E2B">
            <w:pPr>
              <w:spacing w:line="276" w:lineRule="auto"/>
              <w:rPr>
                <w:rFonts w:ascii="宋体" w:hAnsi="宋体" w:hint="eastAsia"/>
                <w:b/>
                <w:sz w:val="24"/>
              </w:rPr>
            </w:pPr>
            <w:r>
              <w:rPr>
                <w:rFonts w:ascii="宋体" w:hAnsi="宋体" w:hint="eastAsia"/>
                <w:b/>
                <w:sz w:val="24"/>
              </w:rPr>
              <w:t>主要内容</w:t>
            </w:r>
            <w:r>
              <w:rPr>
                <w:rFonts w:ascii="宋体" w:hAnsi="宋体" w:hint="eastAsia"/>
                <w:sz w:val="24"/>
              </w:rPr>
              <w:t>：品牌VI设计、主图/详情页设计、产品短视频制作、新媒体推广图/海报设计。</w:t>
            </w:r>
          </w:p>
          <w:p w14:paraId="42860566" w14:textId="77777777" w:rsidR="00B4600F" w:rsidRDefault="00382E2B">
            <w:pPr>
              <w:spacing w:line="276" w:lineRule="auto"/>
              <w:rPr>
                <w:rFonts w:ascii="宋体" w:hAnsi="宋体" w:hint="eastAsia"/>
                <w:sz w:val="24"/>
              </w:rPr>
            </w:pPr>
            <w:r>
              <w:rPr>
                <w:rFonts w:ascii="宋体" w:hAnsi="宋体" w:hint="eastAsia"/>
                <w:b/>
                <w:sz w:val="24"/>
              </w:rPr>
              <w:t>教学要求</w:t>
            </w:r>
            <w:r>
              <w:rPr>
                <w:rFonts w:ascii="宋体" w:hAnsi="宋体" w:hint="eastAsia"/>
                <w:sz w:val="24"/>
              </w:rPr>
              <w:t>：作品集产出，并进行路演和展示。</w:t>
            </w:r>
          </w:p>
        </w:tc>
        <w:tc>
          <w:tcPr>
            <w:tcW w:w="660" w:type="dxa"/>
            <w:vAlign w:val="center"/>
          </w:tcPr>
          <w:p w14:paraId="2A89E236" w14:textId="77777777" w:rsidR="00B4600F" w:rsidRDefault="00382E2B">
            <w:pPr>
              <w:spacing w:line="360" w:lineRule="auto"/>
              <w:jc w:val="center"/>
              <w:rPr>
                <w:rFonts w:ascii="宋体" w:hAnsi="宋体" w:hint="eastAsia"/>
                <w:sz w:val="24"/>
              </w:rPr>
            </w:pPr>
            <w:r>
              <w:rPr>
                <w:rFonts w:ascii="宋体" w:hAnsi="宋体" w:hint="eastAsia"/>
                <w:sz w:val="24"/>
              </w:rPr>
              <w:t>48</w:t>
            </w:r>
          </w:p>
        </w:tc>
        <w:tc>
          <w:tcPr>
            <w:tcW w:w="675" w:type="dxa"/>
            <w:vAlign w:val="center"/>
          </w:tcPr>
          <w:p w14:paraId="06B80863" w14:textId="77777777" w:rsidR="00B4600F" w:rsidRDefault="00382E2B">
            <w:pPr>
              <w:spacing w:line="360" w:lineRule="auto"/>
              <w:jc w:val="center"/>
              <w:rPr>
                <w:rFonts w:ascii="宋体" w:hAnsi="宋体" w:hint="eastAsia"/>
                <w:sz w:val="24"/>
              </w:rPr>
            </w:pPr>
            <w:r>
              <w:rPr>
                <w:rFonts w:ascii="宋体" w:hAnsi="宋体" w:hint="eastAsia"/>
                <w:sz w:val="24"/>
              </w:rPr>
              <w:t>2</w:t>
            </w:r>
          </w:p>
        </w:tc>
      </w:tr>
      <w:tr w:rsidR="00B4600F" w14:paraId="215CA551" w14:textId="77777777">
        <w:trPr>
          <w:trHeight w:val="20"/>
        </w:trPr>
        <w:tc>
          <w:tcPr>
            <w:tcW w:w="705" w:type="dxa"/>
            <w:vAlign w:val="center"/>
          </w:tcPr>
          <w:p w14:paraId="28CEF739" w14:textId="77777777" w:rsidR="00B4600F" w:rsidRDefault="00B4600F">
            <w:pPr>
              <w:pStyle w:val="ae"/>
              <w:numPr>
                <w:ilvl w:val="0"/>
                <w:numId w:val="7"/>
              </w:numPr>
              <w:spacing w:line="276" w:lineRule="auto"/>
              <w:ind w:firstLineChars="0"/>
              <w:jc w:val="center"/>
              <w:rPr>
                <w:rFonts w:asciiTheme="minorEastAsia" w:eastAsiaTheme="minorEastAsia" w:hAnsiTheme="minorEastAsia" w:hint="eastAsia"/>
                <w:sz w:val="24"/>
              </w:rPr>
            </w:pPr>
          </w:p>
        </w:tc>
        <w:tc>
          <w:tcPr>
            <w:tcW w:w="1335" w:type="dxa"/>
            <w:vAlign w:val="center"/>
          </w:tcPr>
          <w:p w14:paraId="26EF0493" w14:textId="77777777" w:rsidR="00B4600F" w:rsidRDefault="00382E2B">
            <w:pPr>
              <w:spacing w:line="276" w:lineRule="auto"/>
              <w:jc w:val="center"/>
              <w:rPr>
                <w:rFonts w:ascii="宋体" w:hAnsi="宋体" w:hint="eastAsia"/>
                <w:sz w:val="24"/>
              </w:rPr>
            </w:pPr>
            <w:r>
              <w:rPr>
                <w:rFonts w:ascii="宋体" w:hAnsi="宋体" w:hint="eastAsia"/>
                <w:sz w:val="24"/>
              </w:rPr>
              <w:t>互联网产品开发实训</w:t>
            </w:r>
          </w:p>
        </w:tc>
        <w:tc>
          <w:tcPr>
            <w:tcW w:w="6180" w:type="dxa"/>
            <w:vAlign w:val="center"/>
          </w:tcPr>
          <w:p w14:paraId="3A8F3E17" w14:textId="77777777" w:rsidR="00B4600F" w:rsidRDefault="00382E2B">
            <w:pPr>
              <w:spacing w:line="276" w:lineRule="auto"/>
              <w:rPr>
                <w:rFonts w:ascii="宋体" w:hAnsi="宋体" w:hint="eastAsia"/>
                <w:b/>
                <w:sz w:val="24"/>
              </w:rPr>
            </w:pPr>
            <w:r>
              <w:rPr>
                <w:rFonts w:ascii="宋体" w:hAnsi="宋体" w:hint="eastAsia"/>
                <w:b/>
                <w:sz w:val="24"/>
              </w:rPr>
              <w:t>实施目标</w:t>
            </w:r>
            <w:r>
              <w:rPr>
                <w:rFonts w:ascii="宋体" w:hAnsi="宋体" w:hint="eastAsia"/>
                <w:sz w:val="24"/>
              </w:rPr>
              <w:t>：模拟产品经理角色，完成一个电</w:t>
            </w:r>
            <w:proofErr w:type="gramStart"/>
            <w:r>
              <w:rPr>
                <w:rFonts w:ascii="宋体" w:hAnsi="宋体" w:hint="eastAsia"/>
                <w:sz w:val="24"/>
              </w:rPr>
              <w:t>商创新</w:t>
            </w:r>
            <w:proofErr w:type="gramEnd"/>
            <w:r>
              <w:rPr>
                <w:rFonts w:ascii="宋体" w:hAnsi="宋体" w:hint="eastAsia"/>
                <w:sz w:val="24"/>
              </w:rPr>
              <w:t>产品的完整概念设计。</w:t>
            </w:r>
          </w:p>
          <w:p w14:paraId="244DC529" w14:textId="77777777" w:rsidR="00B4600F" w:rsidRDefault="00382E2B">
            <w:pPr>
              <w:spacing w:line="276" w:lineRule="auto"/>
              <w:rPr>
                <w:rFonts w:ascii="宋体" w:hAnsi="宋体" w:hint="eastAsia"/>
                <w:b/>
                <w:sz w:val="24"/>
              </w:rPr>
            </w:pPr>
            <w:r>
              <w:rPr>
                <w:rFonts w:ascii="宋体" w:hAnsi="宋体" w:hint="eastAsia"/>
                <w:b/>
                <w:sz w:val="24"/>
              </w:rPr>
              <w:t>主要内容</w:t>
            </w:r>
            <w:r>
              <w:rPr>
                <w:rFonts w:ascii="宋体" w:hAnsi="宋体" w:hint="eastAsia"/>
                <w:sz w:val="24"/>
              </w:rPr>
              <w:t>：需求调研、</w:t>
            </w:r>
            <w:proofErr w:type="gramStart"/>
            <w:r>
              <w:rPr>
                <w:rFonts w:ascii="宋体" w:hAnsi="宋体" w:hint="eastAsia"/>
                <w:sz w:val="24"/>
              </w:rPr>
              <w:t>竞品分析</w:t>
            </w:r>
            <w:proofErr w:type="gramEnd"/>
            <w:r>
              <w:rPr>
                <w:rFonts w:ascii="宋体" w:hAnsi="宋体" w:hint="eastAsia"/>
                <w:sz w:val="24"/>
              </w:rPr>
              <w:t>、产品原型设计、用户测试、PRD（产品需求文档）撰写。</w:t>
            </w:r>
          </w:p>
          <w:p w14:paraId="56917056" w14:textId="77777777" w:rsidR="00B4600F" w:rsidRDefault="00382E2B">
            <w:pPr>
              <w:spacing w:line="276" w:lineRule="auto"/>
              <w:rPr>
                <w:rFonts w:ascii="宋体" w:hAnsi="宋体" w:hint="eastAsia"/>
                <w:b/>
                <w:bCs/>
                <w:sz w:val="24"/>
              </w:rPr>
            </w:pPr>
            <w:r>
              <w:rPr>
                <w:rFonts w:ascii="宋体" w:hAnsi="宋体" w:hint="eastAsia"/>
                <w:b/>
                <w:sz w:val="24"/>
              </w:rPr>
              <w:t>教学要求</w:t>
            </w:r>
            <w:r>
              <w:rPr>
                <w:rFonts w:ascii="宋体" w:hAnsi="宋体" w:hint="eastAsia"/>
                <w:sz w:val="24"/>
              </w:rPr>
              <w:t>：小组合作，形成产品原型和PRD文档。</w:t>
            </w:r>
          </w:p>
        </w:tc>
        <w:tc>
          <w:tcPr>
            <w:tcW w:w="660" w:type="dxa"/>
            <w:vAlign w:val="center"/>
          </w:tcPr>
          <w:p w14:paraId="248F8729" w14:textId="77777777" w:rsidR="00B4600F" w:rsidRDefault="00382E2B">
            <w:pPr>
              <w:spacing w:line="360" w:lineRule="auto"/>
              <w:jc w:val="center"/>
              <w:rPr>
                <w:rFonts w:ascii="宋体" w:hAnsi="宋体" w:hint="eastAsia"/>
                <w:sz w:val="24"/>
              </w:rPr>
            </w:pPr>
            <w:r>
              <w:rPr>
                <w:rFonts w:ascii="宋体" w:hAnsi="宋体" w:hint="eastAsia"/>
                <w:sz w:val="24"/>
              </w:rPr>
              <w:t>48</w:t>
            </w:r>
          </w:p>
        </w:tc>
        <w:tc>
          <w:tcPr>
            <w:tcW w:w="675" w:type="dxa"/>
            <w:vAlign w:val="center"/>
          </w:tcPr>
          <w:p w14:paraId="3140E34C" w14:textId="77777777" w:rsidR="00B4600F" w:rsidRDefault="00382E2B">
            <w:pPr>
              <w:spacing w:line="360" w:lineRule="auto"/>
              <w:jc w:val="center"/>
              <w:rPr>
                <w:rFonts w:ascii="宋体" w:hAnsi="宋体" w:hint="eastAsia"/>
                <w:sz w:val="24"/>
              </w:rPr>
            </w:pPr>
            <w:r>
              <w:rPr>
                <w:rFonts w:ascii="宋体" w:hAnsi="宋体" w:hint="eastAsia"/>
                <w:sz w:val="24"/>
              </w:rPr>
              <w:t>2</w:t>
            </w:r>
          </w:p>
        </w:tc>
      </w:tr>
      <w:tr w:rsidR="00B4600F" w14:paraId="4E8F22A9" w14:textId="77777777">
        <w:trPr>
          <w:trHeight w:val="20"/>
        </w:trPr>
        <w:tc>
          <w:tcPr>
            <w:tcW w:w="705" w:type="dxa"/>
            <w:vAlign w:val="center"/>
          </w:tcPr>
          <w:p w14:paraId="7A3ECB92" w14:textId="77777777" w:rsidR="00B4600F" w:rsidRDefault="00B4600F">
            <w:pPr>
              <w:pStyle w:val="ae"/>
              <w:numPr>
                <w:ilvl w:val="0"/>
                <w:numId w:val="7"/>
              </w:numPr>
              <w:spacing w:line="276" w:lineRule="auto"/>
              <w:ind w:firstLineChars="0"/>
              <w:jc w:val="center"/>
              <w:rPr>
                <w:rFonts w:asciiTheme="minorEastAsia" w:eastAsiaTheme="minorEastAsia" w:hAnsiTheme="minorEastAsia" w:hint="eastAsia"/>
                <w:sz w:val="24"/>
              </w:rPr>
            </w:pPr>
          </w:p>
        </w:tc>
        <w:tc>
          <w:tcPr>
            <w:tcW w:w="1335" w:type="dxa"/>
            <w:vAlign w:val="center"/>
          </w:tcPr>
          <w:p w14:paraId="56149440" w14:textId="77777777" w:rsidR="00B4600F" w:rsidRDefault="00382E2B">
            <w:pPr>
              <w:spacing w:line="276" w:lineRule="auto"/>
              <w:jc w:val="center"/>
              <w:rPr>
                <w:rFonts w:ascii="宋体" w:hAnsi="宋体" w:hint="eastAsia"/>
                <w:sz w:val="24"/>
              </w:rPr>
            </w:pPr>
            <w:r>
              <w:rPr>
                <w:rFonts w:ascii="宋体" w:hAnsi="宋体" w:hint="eastAsia"/>
                <w:sz w:val="24"/>
              </w:rPr>
              <w:t>认知实习</w:t>
            </w:r>
          </w:p>
        </w:tc>
        <w:tc>
          <w:tcPr>
            <w:tcW w:w="6180" w:type="dxa"/>
            <w:vAlign w:val="center"/>
          </w:tcPr>
          <w:p w14:paraId="6E8850F6" w14:textId="77777777" w:rsidR="00B4600F" w:rsidRDefault="00382E2B">
            <w:pPr>
              <w:spacing w:line="276" w:lineRule="auto"/>
              <w:ind w:firstLineChars="200" w:firstLine="482"/>
              <w:rPr>
                <w:rFonts w:ascii="宋体" w:hAnsi="宋体" w:hint="eastAsia"/>
                <w:b/>
                <w:sz w:val="24"/>
              </w:rPr>
            </w:pPr>
            <w:r>
              <w:rPr>
                <w:rFonts w:ascii="宋体" w:hAnsi="宋体" w:hint="eastAsia"/>
                <w:b/>
                <w:sz w:val="24"/>
              </w:rPr>
              <w:t>实施目标</w:t>
            </w:r>
            <w:r>
              <w:rPr>
                <w:rFonts w:ascii="宋体" w:hAnsi="宋体" w:hint="eastAsia"/>
                <w:sz w:val="24"/>
              </w:rPr>
              <w:t>：了解行业现状、企业文化、岗位职责，建立专业认知。</w:t>
            </w:r>
          </w:p>
          <w:p w14:paraId="7E96D4EA" w14:textId="77777777" w:rsidR="00B4600F" w:rsidRDefault="00382E2B">
            <w:pPr>
              <w:spacing w:line="276" w:lineRule="auto"/>
              <w:ind w:firstLineChars="200" w:firstLine="482"/>
              <w:rPr>
                <w:rFonts w:ascii="宋体" w:hAnsi="宋体" w:hint="eastAsia"/>
                <w:b/>
                <w:sz w:val="24"/>
              </w:rPr>
            </w:pPr>
            <w:r>
              <w:rPr>
                <w:rFonts w:ascii="宋体" w:hAnsi="宋体" w:hint="eastAsia"/>
                <w:b/>
                <w:sz w:val="24"/>
              </w:rPr>
              <w:t>主要内容</w:t>
            </w:r>
            <w:r>
              <w:rPr>
                <w:rFonts w:ascii="宋体" w:hAnsi="宋体" w:hint="eastAsia"/>
                <w:sz w:val="24"/>
              </w:rPr>
              <w:t>：参观合作企业、参加行业专家讲座、</w:t>
            </w:r>
            <w:proofErr w:type="gramStart"/>
            <w:r>
              <w:rPr>
                <w:rFonts w:ascii="宋体" w:hAnsi="宋体" w:hint="eastAsia"/>
                <w:sz w:val="24"/>
              </w:rPr>
              <w:t>岗位初</w:t>
            </w:r>
            <w:proofErr w:type="gramEnd"/>
            <w:r>
              <w:rPr>
                <w:rFonts w:ascii="宋体" w:hAnsi="宋体" w:hint="eastAsia"/>
                <w:sz w:val="24"/>
              </w:rPr>
              <w:t>体验。</w:t>
            </w:r>
          </w:p>
          <w:p w14:paraId="7B731668" w14:textId="77777777" w:rsidR="00B4600F" w:rsidRDefault="00382E2B">
            <w:pPr>
              <w:spacing w:line="276" w:lineRule="auto"/>
              <w:ind w:firstLineChars="200" w:firstLine="482"/>
              <w:rPr>
                <w:rFonts w:ascii="宋体" w:hAnsi="宋体" w:hint="eastAsia"/>
                <w:sz w:val="24"/>
              </w:rPr>
            </w:pPr>
            <w:r>
              <w:rPr>
                <w:rFonts w:ascii="宋体" w:hAnsi="宋体" w:hint="eastAsia"/>
                <w:b/>
                <w:sz w:val="24"/>
              </w:rPr>
              <w:t>教学要求</w:t>
            </w:r>
            <w:r>
              <w:rPr>
                <w:rFonts w:ascii="宋体" w:hAnsi="宋体" w:hint="eastAsia"/>
                <w:sz w:val="24"/>
              </w:rPr>
              <w:t>：撰写认知实习报告。</w:t>
            </w:r>
          </w:p>
        </w:tc>
        <w:tc>
          <w:tcPr>
            <w:tcW w:w="660" w:type="dxa"/>
            <w:vAlign w:val="center"/>
          </w:tcPr>
          <w:p w14:paraId="092F884C" w14:textId="77777777" w:rsidR="00B4600F" w:rsidRDefault="00382E2B">
            <w:pPr>
              <w:spacing w:line="360" w:lineRule="auto"/>
              <w:jc w:val="center"/>
              <w:rPr>
                <w:rFonts w:ascii="宋体" w:hAnsi="宋体" w:hint="eastAsia"/>
                <w:sz w:val="24"/>
              </w:rPr>
            </w:pPr>
            <w:r>
              <w:rPr>
                <w:rFonts w:ascii="宋体" w:hAnsi="宋体" w:hint="eastAsia"/>
                <w:sz w:val="24"/>
              </w:rPr>
              <w:t>32</w:t>
            </w:r>
          </w:p>
        </w:tc>
        <w:tc>
          <w:tcPr>
            <w:tcW w:w="675" w:type="dxa"/>
            <w:vAlign w:val="center"/>
          </w:tcPr>
          <w:p w14:paraId="7F8C9077" w14:textId="77777777" w:rsidR="00B4600F" w:rsidRDefault="00382E2B">
            <w:pPr>
              <w:spacing w:line="360" w:lineRule="auto"/>
              <w:jc w:val="center"/>
              <w:rPr>
                <w:rFonts w:ascii="宋体" w:hAnsi="宋体" w:hint="eastAsia"/>
                <w:sz w:val="24"/>
              </w:rPr>
            </w:pPr>
            <w:r>
              <w:rPr>
                <w:rFonts w:ascii="宋体" w:hAnsi="宋体" w:hint="eastAsia"/>
                <w:sz w:val="24"/>
              </w:rPr>
              <w:t>1</w:t>
            </w:r>
          </w:p>
        </w:tc>
      </w:tr>
      <w:tr w:rsidR="00B4600F" w14:paraId="22F5DA4E" w14:textId="77777777">
        <w:trPr>
          <w:trHeight w:val="20"/>
        </w:trPr>
        <w:tc>
          <w:tcPr>
            <w:tcW w:w="705" w:type="dxa"/>
            <w:vAlign w:val="center"/>
          </w:tcPr>
          <w:p w14:paraId="643189EE" w14:textId="77777777" w:rsidR="00B4600F" w:rsidRDefault="00B4600F">
            <w:pPr>
              <w:pStyle w:val="ae"/>
              <w:numPr>
                <w:ilvl w:val="0"/>
                <w:numId w:val="7"/>
              </w:numPr>
              <w:spacing w:line="276" w:lineRule="auto"/>
              <w:ind w:firstLineChars="0"/>
              <w:jc w:val="center"/>
              <w:rPr>
                <w:rFonts w:asciiTheme="minorEastAsia" w:eastAsiaTheme="minorEastAsia" w:hAnsiTheme="minorEastAsia" w:hint="eastAsia"/>
                <w:sz w:val="24"/>
              </w:rPr>
            </w:pPr>
          </w:p>
        </w:tc>
        <w:tc>
          <w:tcPr>
            <w:tcW w:w="1335" w:type="dxa"/>
            <w:vAlign w:val="center"/>
          </w:tcPr>
          <w:p w14:paraId="5B8555D0" w14:textId="77777777" w:rsidR="00B4600F" w:rsidRDefault="00382E2B">
            <w:pPr>
              <w:spacing w:line="276" w:lineRule="auto"/>
              <w:jc w:val="center"/>
              <w:rPr>
                <w:rFonts w:ascii="宋体" w:hAnsi="宋体" w:hint="eastAsia"/>
                <w:sz w:val="24"/>
              </w:rPr>
            </w:pPr>
            <w:r>
              <w:rPr>
                <w:rFonts w:ascii="宋体" w:hAnsi="宋体" w:hint="eastAsia"/>
                <w:sz w:val="24"/>
              </w:rPr>
              <w:t>岗位实习</w:t>
            </w:r>
          </w:p>
        </w:tc>
        <w:tc>
          <w:tcPr>
            <w:tcW w:w="6180" w:type="dxa"/>
            <w:vAlign w:val="center"/>
          </w:tcPr>
          <w:p w14:paraId="2539EB0D" w14:textId="77777777" w:rsidR="00B4600F" w:rsidRDefault="00382E2B">
            <w:pPr>
              <w:spacing w:line="276" w:lineRule="auto"/>
              <w:ind w:firstLineChars="200" w:firstLine="482"/>
              <w:rPr>
                <w:rFonts w:ascii="宋体" w:hAnsi="宋体" w:hint="eastAsia"/>
                <w:b/>
                <w:sz w:val="24"/>
              </w:rPr>
            </w:pPr>
            <w:r>
              <w:rPr>
                <w:rFonts w:ascii="宋体" w:hAnsi="宋体" w:hint="eastAsia"/>
                <w:b/>
                <w:sz w:val="24"/>
              </w:rPr>
              <w:t>实施目标</w:t>
            </w:r>
            <w:r>
              <w:rPr>
                <w:rFonts w:ascii="宋体" w:hAnsi="宋体" w:hint="eastAsia"/>
                <w:sz w:val="24"/>
              </w:rPr>
              <w:t>：在企业实际岗位上锻炼，将理论知识转化为职业技能，养成职业素养。</w:t>
            </w:r>
          </w:p>
          <w:p w14:paraId="39FB0713" w14:textId="77777777" w:rsidR="00B4600F" w:rsidRDefault="00382E2B">
            <w:pPr>
              <w:spacing w:line="276" w:lineRule="auto"/>
              <w:ind w:firstLineChars="200" w:firstLine="482"/>
              <w:rPr>
                <w:rFonts w:ascii="宋体" w:hAnsi="宋体" w:hint="eastAsia"/>
                <w:b/>
                <w:sz w:val="24"/>
              </w:rPr>
            </w:pPr>
            <w:r>
              <w:rPr>
                <w:rFonts w:ascii="宋体" w:hAnsi="宋体" w:hint="eastAsia"/>
                <w:b/>
                <w:sz w:val="24"/>
              </w:rPr>
              <w:t>主要内容</w:t>
            </w:r>
            <w:r>
              <w:rPr>
                <w:rFonts w:ascii="宋体" w:hAnsi="宋体" w:hint="eastAsia"/>
                <w:sz w:val="24"/>
              </w:rPr>
              <w:t>：在运营、营销、客服、视觉等岗位进行顶岗工作。</w:t>
            </w:r>
          </w:p>
          <w:p w14:paraId="6E4B23F7" w14:textId="77777777" w:rsidR="00B4600F" w:rsidRDefault="00382E2B">
            <w:pPr>
              <w:spacing w:line="276" w:lineRule="auto"/>
              <w:ind w:firstLineChars="200" w:firstLine="482"/>
              <w:rPr>
                <w:rFonts w:ascii="宋体" w:hAnsi="宋体" w:hint="eastAsia"/>
                <w:sz w:val="24"/>
              </w:rPr>
            </w:pPr>
            <w:r>
              <w:rPr>
                <w:rFonts w:ascii="宋体" w:hAnsi="宋体" w:hint="eastAsia"/>
                <w:b/>
                <w:sz w:val="24"/>
              </w:rPr>
              <w:t>教学要求</w:t>
            </w:r>
            <w:r>
              <w:rPr>
                <w:rFonts w:ascii="宋体" w:hAnsi="宋体" w:hint="eastAsia"/>
                <w:sz w:val="24"/>
              </w:rPr>
              <w:t>：严格执行《职业学校学生实习管理规定》，企业导师和校内导师共同指导。</w:t>
            </w:r>
          </w:p>
        </w:tc>
        <w:tc>
          <w:tcPr>
            <w:tcW w:w="660" w:type="dxa"/>
            <w:vAlign w:val="center"/>
          </w:tcPr>
          <w:p w14:paraId="53AFA02F" w14:textId="77777777" w:rsidR="00B4600F" w:rsidRDefault="00382E2B">
            <w:pPr>
              <w:spacing w:line="360" w:lineRule="auto"/>
              <w:jc w:val="center"/>
              <w:rPr>
                <w:rFonts w:ascii="宋体" w:hAnsi="宋体" w:hint="eastAsia"/>
                <w:sz w:val="24"/>
              </w:rPr>
            </w:pPr>
            <w:r>
              <w:rPr>
                <w:rFonts w:ascii="宋体" w:hAnsi="宋体" w:hint="eastAsia"/>
                <w:sz w:val="24"/>
              </w:rPr>
              <w:t>576</w:t>
            </w:r>
          </w:p>
        </w:tc>
        <w:tc>
          <w:tcPr>
            <w:tcW w:w="675" w:type="dxa"/>
            <w:vAlign w:val="center"/>
          </w:tcPr>
          <w:p w14:paraId="13A102D1" w14:textId="77777777" w:rsidR="00B4600F" w:rsidRDefault="00382E2B">
            <w:pPr>
              <w:spacing w:line="360" w:lineRule="auto"/>
              <w:jc w:val="center"/>
              <w:rPr>
                <w:rFonts w:ascii="宋体" w:hAnsi="宋体" w:hint="eastAsia"/>
                <w:sz w:val="24"/>
              </w:rPr>
            </w:pPr>
            <w:r>
              <w:rPr>
                <w:rFonts w:ascii="宋体" w:hAnsi="宋体" w:hint="eastAsia"/>
                <w:sz w:val="24"/>
              </w:rPr>
              <w:t>32</w:t>
            </w:r>
          </w:p>
        </w:tc>
      </w:tr>
    </w:tbl>
    <w:p w14:paraId="4CC495A9" w14:textId="77777777" w:rsidR="00B4600F" w:rsidRDefault="00382E2B">
      <w:pPr>
        <w:pStyle w:val="2"/>
        <w:numPr>
          <w:ilvl w:val="0"/>
          <w:numId w:val="2"/>
        </w:numPr>
        <w:rPr>
          <w:sz w:val="24"/>
          <w:szCs w:val="24"/>
        </w:rPr>
      </w:pPr>
      <w:bookmarkStart w:id="15" w:name="_Toc230873441"/>
      <w:r>
        <w:rPr>
          <w:rFonts w:hint="eastAsia"/>
          <w:sz w:val="24"/>
          <w:szCs w:val="24"/>
        </w:rPr>
        <w:lastRenderedPageBreak/>
        <w:t>相关要求</w:t>
      </w:r>
      <w:bookmarkEnd w:id="15"/>
    </w:p>
    <w:p w14:paraId="2CAE5E7F" w14:textId="77777777" w:rsidR="00B4600F" w:rsidRDefault="00382E2B">
      <w:pPr>
        <w:spacing w:line="360" w:lineRule="auto"/>
        <w:ind w:firstLineChars="200" w:firstLine="480"/>
        <w:rPr>
          <w:sz w:val="24"/>
        </w:rPr>
      </w:pPr>
      <w:r>
        <w:rPr>
          <w:rFonts w:hint="eastAsia"/>
          <w:sz w:val="24"/>
        </w:rPr>
        <w:t>整体课程在教学过程中应充分</w:t>
      </w:r>
      <w:proofErr w:type="gramStart"/>
      <w:r>
        <w:rPr>
          <w:rFonts w:hint="eastAsia"/>
          <w:sz w:val="24"/>
        </w:rPr>
        <w:t>发挥思政课程</w:t>
      </w:r>
      <w:proofErr w:type="gramEnd"/>
      <w:r>
        <w:rPr>
          <w:rFonts w:hint="eastAsia"/>
          <w:sz w:val="24"/>
        </w:rPr>
        <w:t>和各类课程的育人功能。</w:t>
      </w:r>
      <w:proofErr w:type="gramStart"/>
      <w:r>
        <w:rPr>
          <w:rFonts w:hint="eastAsia"/>
          <w:sz w:val="24"/>
        </w:rPr>
        <w:t>发挥思政课程</w:t>
      </w:r>
      <w:proofErr w:type="gramEnd"/>
      <w:r>
        <w:rPr>
          <w:rFonts w:hint="eastAsia"/>
          <w:sz w:val="24"/>
        </w:rPr>
        <w:t>政治引领和价值引领作用，</w:t>
      </w:r>
      <w:proofErr w:type="gramStart"/>
      <w:r>
        <w:rPr>
          <w:rFonts w:hint="eastAsia"/>
          <w:sz w:val="24"/>
        </w:rPr>
        <w:t>在思政课程</w:t>
      </w:r>
      <w:proofErr w:type="gramEnd"/>
      <w:r>
        <w:rPr>
          <w:rFonts w:hint="eastAsia"/>
          <w:sz w:val="24"/>
        </w:rPr>
        <w:t>中有机融入党史、新中国史、改革开放史、社会主义发展史等相关内容；结合实际落实课程思政，推进全员、全过程、全方位育人，实现思想政治教育与技术技能培养的有机统一。</w:t>
      </w:r>
    </w:p>
    <w:p w14:paraId="386BE968" w14:textId="77777777" w:rsidR="00B4600F" w:rsidRDefault="00382E2B">
      <w:pPr>
        <w:pStyle w:val="2"/>
        <w:spacing w:line="240" w:lineRule="auto"/>
        <w:rPr>
          <w:rFonts w:ascii="黑体" w:eastAsia="黑体" w:hAnsi="黑体" w:hint="eastAsia"/>
          <w:sz w:val="24"/>
          <w:szCs w:val="24"/>
        </w:rPr>
      </w:pPr>
      <w:bookmarkStart w:id="16" w:name="_Toc230873442"/>
      <w:r>
        <w:rPr>
          <w:rFonts w:ascii="黑体" w:eastAsia="黑体" w:hAnsi="黑体" w:hint="eastAsia"/>
          <w:sz w:val="24"/>
          <w:szCs w:val="24"/>
        </w:rPr>
        <w:t>七、教学进程总体安排</w:t>
      </w:r>
      <w:bookmarkEnd w:id="16"/>
    </w:p>
    <w:p w14:paraId="1EE60842" w14:textId="77777777" w:rsidR="00B4600F" w:rsidRDefault="00382E2B">
      <w:pPr>
        <w:pStyle w:val="2"/>
        <w:rPr>
          <w:sz w:val="24"/>
          <w:szCs w:val="24"/>
        </w:rPr>
      </w:pPr>
      <w:bookmarkStart w:id="17" w:name="_Toc230873443"/>
      <w:r>
        <w:rPr>
          <w:rFonts w:hint="eastAsia"/>
          <w:sz w:val="24"/>
          <w:szCs w:val="24"/>
        </w:rPr>
        <w:t>（</w:t>
      </w:r>
      <w:r>
        <w:rPr>
          <w:sz w:val="24"/>
          <w:szCs w:val="24"/>
        </w:rPr>
        <w:t>一</w:t>
      </w:r>
      <w:r>
        <w:rPr>
          <w:rFonts w:hint="eastAsia"/>
          <w:sz w:val="24"/>
          <w:szCs w:val="24"/>
        </w:rPr>
        <w:t>）基本要求</w:t>
      </w:r>
      <w:bookmarkEnd w:id="17"/>
    </w:p>
    <w:p w14:paraId="79D79EC5" w14:textId="77777777" w:rsidR="00B4600F" w:rsidRDefault="00382E2B">
      <w:pPr>
        <w:spacing w:line="360" w:lineRule="auto"/>
        <w:ind w:firstLineChars="200" w:firstLine="480"/>
        <w:rPr>
          <w:sz w:val="24"/>
        </w:rPr>
      </w:pPr>
      <w:r>
        <w:rPr>
          <w:rFonts w:hint="eastAsia"/>
          <w:sz w:val="24"/>
        </w:rPr>
        <w:t>总学时</w:t>
      </w:r>
      <w:r>
        <w:rPr>
          <w:rFonts w:hint="eastAsia"/>
          <w:sz w:val="24"/>
        </w:rPr>
        <w:t>2650</w:t>
      </w:r>
      <w:r>
        <w:rPr>
          <w:rFonts w:hint="eastAsia"/>
          <w:sz w:val="24"/>
        </w:rPr>
        <w:t>学时，每</w:t>
      </w:r>
      <w:r>
        <w:rPr>
          <w:rFonts w:hint="eastAsia"/>
          <w:sz w:val="24"/>
        </w:rPr>
        <w:t>16-18</w:t>
      </w:r>
      <w:r>
        <w:rPr>
          <w:rFonts w:hint="eastAsia"/>
          <w:sz w:val="24"/>
        </w:rPr>
        <w:t>学时折算</w:t>
      </w:r>
      <w:r>
        <w:rPr>
          <w:rFonts w:hint="eastAsia"/>
          <w:sz w:val="24"/>
        </w:rPr>
        <w:t>1</w:t>
      </w:r>
      <w:r>
        <w:rPr>
          <w:rFonts w:hint="eastAsia"/>
          <w:sz w:val="24"/>
        </w:rPr>
        <w:t>学分。公共基础课总学时占总学时的</w:t>
      </w:r>
      <w:r>
        <w:rPr>
          <w:rFonts w:hint="eastAsia"/>
          <w:sz w:val="24"/>
        </w:rPr>
        <w:t>28%</w:t>
      </w:r>
      <w:r>
        <w:rPr>
          <w:rFonts w:hint="eastAsia"/>
          <w:sz w:val="24"/>
        </w:rPr>
        <w:t>。实践性教学学时占总学时的</w:t>
      </w:r>
      <w:r>
        <w:rPr>
          <w:rFonts w:hint="eastAsia"/>
          <w:sz w:val="24"/>
        </w:rPr>
        <w:t>30%</w:t>
      </w:r>
      <w:r>
        <w:rPr>
          <w:rFonts w:hint="eastAsia"/>
          <w:sz w:val="24"/>
        </w:rPr>
        <w:t>，其中，岗位实习时间累计一般为</w:t>
      </w:r>
      <w:r>
        <w:rPr>
          <w:rFonts w:hint="eastAsia"/>
          <w:sz w:val="24"/>
        </w:rPr>
        <w:t>6</w:t>
      </w:r>
      <w:r>
        <w:rPr>
          <w:rFonts w:hint="eastAsia"/>
          <w:sz w:val="24"/>
        </w:rPr>
        <w:t>个月。各类选修课程的学时占总学时的</w:t>
      </w:r>
      <w:r>
        <w:rPr>
          <w:rFonts w:hint="eastAsia"/>
          <w:sz w:val="24"/>
        </w:rPr>
        <w:t>8%</w:t>
      </w:r>
      <w:r>
        <w:rPr>
          <w:rFonts w:hint="eastAsia"/>
          <w:sz w:val="24"/>
        </w:rPr>
        <w:t>。军训、社会实践、入学教育、毕业教育等活动按</w:t>
      </w:r>
      <w:r>
        <w:rPr>
          <w:rFonts w:hint="eastAsia"/>
          <w:sz w:val="24"/>
        </w:rPr>
        <w:t>1</w:t>
      </w:r>
      <w:r>
        <w:rPr>
          <w:rFonts w:hint="eastAsia"/>
          <w:sz w:val="24"/>
        </w:rPr>
        <w:t>周为</w:t>
      </w:r>
      <w:r>
        <w:rPr>
          <w:rFonts w:hint="eastAsia"/>
          <w:sz w:val="24"/>
        </w:rPr>
        <w:t>1</w:t>
      </w:r>
      <w:r>
        <w:rPr>
          <w:rFonts w:hint="eastAsia"/>
          <w:sz w:val="24"/>
        </w:rPr>
        <w:t>学分。</w:t>
      </w:r>
    </w:p>
    <w:p w14:paraId="5FF2E0C1" w14:textId="77777777" w:rsidR="00B4600F" w:rsidRDefault="00382E2B">
      <w:pPr>
        <w:pStyle w:val="2"/>
        <w:rPr>
          <w:sz w:val="24"/>
          <w:szCs w:val="24"/>
        </w:rPr>
      </w:pPr>
      <w:bookmarkStart w:id="18" w:name="_Toc230873444"/>
      <w:r>
        <w:rPr>
          <w:rFonts w:hint="eastAsia"/>
          <w:sz w:val="24"/>
          <w:szCs w:val="24"/>
        </w:rPr>
        <w:t>（二）教学进程安排</w:t>
      </w:r>
      <w:bookmarkEnd w:id="18"/>
    </w:p>
    <w:p w14:paraId="03A52941" w14:textId="77777777" w:rsidR="00B4600F" w:rsidRDefault="00382E2B">
      <w:pPr>
        <w:spacing w:line="360" w:lineRule="auto"/>
        <w:ind w:firstLineChars="200" w:firstLine="482"/>
        <w:rPr>
          <w:b/>
          <w:bCs/>
          <w:sz w:val="24"/>
        </w:rPr>
      </w:pPr>
      <w:r>
        <w:rPr>
          <w:rFonts w:hint="eastAsia"/>
          <w:b/>
          <w:bCs/>
          <w:sz w:val="24"/>
        </w:rPr>
        <w:t>1.</w:t>
      </w:r>
      <w:r>
        <w:rPr>
          <w:b/>
          <w:bCs/>
          <w:sz w:val="24"/>
        </w:rPr>
        <w:t>课程</w:t>
      </w:r>
      <w:r>
        <w:rPr>
          <w:rFonts w:hint="eastAsia"/>
          <w:b/>
          <w:bCs/>
          <w:sz w:val="24"/>
        </w:rPr>
        <w:t>结构及学时比例</w:t>
      </w:r>
    </w:p>
    <w:p w14:paraId="722C4D9F" w14:textId="77777777" w:rsidR="00B4600F" w:rsidRDefault="00382E2B">
      <w:pPr>
        <w:spacing w:line="360" w:lineRule="auto"/>
        <w:jc w:val="center"/>
        <w:rPr>
          <w:b/>
          <w:bCs/>
          <w:sz w:val="24"/>
        </w:rPr>
      </w:pPr>
      <w:r>
        <w:rPr>
          <w:rFonts w:hint="eastAsia"/>
          <w:b/>
          <w:bCs/>
          <w:sz w:val="24"/>
        </w:rPr>
        <w:t>表</w:t>
      </w:r>
      <w:r>
        <w:rPr>
          <w:rFonts w:hint="eastAsia"/>
          <w:b/>
          <w:bCs/>
          <w:sz w:val="24"/>
        </w:rPr>
        <w:t>8</w:t>
      </w:r>
      <w:r>
        <w:rPr>
          <w:rFonts w:hint="eastAsia"/>
          <w:b/>
          <w:bCs/>
          <w:sz w:val="24"/>
        </w:rPr>
        <w:t>：电子商务专业教学</w:t>
      </w:r>
      <w:proofErr w:type="gramStart"/>
      <w:r>
        <w:rPr>
          <w:rFonts w:hint="eastAsia"/>
          <w:b/>
          <w:bCs/>
          <w:sz w:val="24"/>
        </w:rPr>
        <w:t>周分配</w:t>
      </w:r>
      <w:proofErr w:type="gramEnd"/>
      <w:r>
        <w:rPr>
          <w:rFonts w:hint="eastAsia"/>
          <w:b/>
          <w:bCs/>
          <w:sz w:val="24"/>
        </w:rPr>
        <w:t>表</w:t>
      </w:r>
    </w:p>
    <w:tbl>
      <w:tblPr>
        <w:tblStyle w:val="ac"/>
        <w:tblW w:w="5000" w:type="pct"/>
        <w:tblLook w:val="04A0" w:firstRow="1" w:lastRow="0" w:firstColumn="1" w:lastColumn="0" w:noHBand="0" w:noVBand="1"/>
      </w:tblPr>
      <w:tblGrid>
        <w:gridCol w:w="2484"/>
        <w:gridCol w:w="639"/>
        <w:gridCol w:w="639"/>
        <w:gridCol w:w="639"/>
        <w:gridCol w:w="639"/>
        <w:gridCol w:w="639"/>
        <w:gridCol w:w="639"/>
        <w:gridCol w:w="1978"/>
      </w:tblGrid>
      <w:tr w:rsidR="00B4600F" w14:paraId="1FE50B60" w14:textId="77777777">
        <w:trPr>
          <w:trHeight w:val="510"/>
        </w:trPr>
        <w:tc>
          <w:tcPr>
            <w:tcW w:w="1498" w:type="pct"/>
          </w:tcPr>
          <w:p w14:paraId="28AAB0A5" w14:textId="77777777" w:rsidR="00B4600F" w:rsidRDefault="00382E2B">
            <w:pPr>
              <w:adjustRightInd w:val="0"/>
              <w:snapToGrid w:val="0"/>
              <w:spacing w:line="280" w:lineRule="exact"/>
              <w:jc w:val="right"/>
              <w:rPr>
                <w:rFonts w:ascii="宋体" w:hAnsi="宋体" w:hint="eastAsia"/>
                <w:bCs/>
                <w:sz w:val="24"/>
              </w:rPr>
            </w:pPr>
            <w:r>
              <w:rPr>
                <w:rFonts w:ascii="宋体" w:hAnsi="宋体"/>
                <w:noProof/>
                <w:sz w:val="24"/>
              </w:rPr>
              <mc:AlternateContent>
                <mc:Choice Requires="wps">
                  <w:drawing>
                    <wp:anchor distT="0" distB="0" distL="114300" distR="114300" simplePos="0" relativeHeight="251660288" behindDoc="0" locked="0" layoutInCell="1" allowOverlap="1" wp14:anchorId="1449518C" wp14:editId="5BCA218E">
                      <wp:simplePos x="0" y="0"/>
                      <wp:positionH relativeFrom="column">
                        <wp:posOffset>-81280</wp:posOffset>
                      </wp:positionH>
                      <wp:positionV relativeFrom="paragraph">
                        <wp:posOffset>3810</wp:posOffset>
                      </wp:positionV>
                      <wp:extent cx="1562100" cy="323850"/>
                      <wp:effectExtent l="0" t="0" r="19050" b="19050"/>
                      <wp:wrapNone/>
                      <wp:docPr id="5" name="直接连接符 5"/>
                      <wp:cNvGraphicFramePr/>
                      <a:graphic xmlns:a="http://schemas.openxmlformats.org/drawingml/2006/main">
                        <a:graphicData uri="http://schemas.microsoft.com/office/word/2010/wordprocessingShape">
                          <wps:wsp>
                            <wps:cNvCnPr/>
                            <wps:spPr>
                              <a:xfrm>
                                <a:off x="0" y="0"/>
                                <a:ext cx="1562100" cy="32385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xmlns:wpsCustomData="http://www.wps.cn/officeDocument/2013/wpsCustomData">
                  <w:pict>
                    <v:line id="_x0000_s1026" o:spid="_x0000_s1026" o:spt="20" style="position:absolute;left:0pt;margin-left:-6.4pt;margin-top:0.3pt;height:25.5pt;width:123pt;z-index:251660288;mso-width-relative:page;mso-height-relative:page;" filled="f" stroked="t" coordsize="21600,21600" o:gfxdata="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EjNoh2AAAAAcBAAAPAAAAAAAAAAEAIAAAACIAAABkcnMvZG93&#10;bnJldi54bWxQSwECFAAUAAAACACHTuJAQLHt8gACAADmAwAADgAAAAAAAAABACAAAAAnAQAAZHJz&#10;L2Uyb0RvYy54bWxQSwUGAAAAAAYABgBZAQAAmQUAAAAA&#10;">
                      <v:fill on="f" focussize="0,0"/>
                      <v:stroke color="#4A7EBB" joinstyle="round"/>
                      <v:imagedata o:title=""/>
                      <o:lock v:ext="edit" aspectratio="f"/>
                    </v:line>
                  </w:pict>
                </mc:Fallback>
              </mc:AlternateContent>
            </w:r>
            <w:r>
              <w:rPr>
                <w:rFonts w:ascii="宋体" w:hAnsi="宋体" w:hint="eastAsia"/>
                <w:bCs/>
                <w:sz w:val="24"/>
              </w:rPr>
              <w:t>学期</w:t>
            </w:r>
          </w:p>
          <w:p w14:paraId="3747625D" w14:textId="77777777" w:rsidR="00B4600F" w:rsidRDefault="00382E2B">
            <w:pPr>
              <w:adjustRightInd w:val="0"/>
              <w:snapToGrid w:val="0"/>
              <w:spacing w:line="280" w:lineRule="exact"/>
              <w:rPr>
                <w:rFonts w:ascii="宋体" w:hAnsi="宋体" w:hint="eastAsia"/>
                <w:bCs/>
                <w:sz w:val="24"/>
              </w:rPr>
            </w:pPr>
            <w:r>
              <w:rPr>
                <w:rFonts w:ascii="宋体" w:hAnsi="宋体" w:hint="eastAsia"/>
                <w:bCs/>
                <w:sz w:val="24"/>
              </w:rPr>
              <w:t>活动项目</w:t>
            </w:r>
          </w:p>
        </w:tc>
        <w:tc>
          <w:tcPr>
            <w:tcW w:w="385" w:type="pct"/>
            <w:vAlign w:val="center"/>
          </w:tcPr>
          <w:p w14:paraId="48955B02" w14:textId="77777777" w:rsidR="00B4600F" w:rsidRDefault="00382E2B">
            <w:pPr>
              <w:adjustRightInd w:val="0"/>
              <w:snapToGrid w:val="0"/>
              <w:spacing w:line="440" w:lineRule="exact"/>
              <w:jc w:val="center"/>
              <w:rPr>
                <w:rFonts w:ascii="宋体" w:hAnsi="宋体" w:hint="eastAsia"/>
                <w:bCs/>
                <w:sz w:val="24"/>
              </w:rPr>
            </w:pPr>
            <w:proofErr w:type="gramStart"/>
            <w:r>
              <w:rPr>
                <w:rFonts w:ascii="宋体" w:hAnsi="宋体" w:hint="eastAsia"/>
                <w:bCs/>
                <w:sz w:val="24"/>
              </w:rPr>
              <w:t>一</w:t>
            </w:r>
            <w:proofErr w:type="gramEnd"/>
          </w:p>
        </w:tc>
        <w:tc>
          <w:tcPr>
            <w:tcW w:w="385" w:type="pct"/>
            <w:vAlign w:val="center"/>
          </w:tcPr>
          <w:p w14:paraId="24D131AC" w14:textId="77777777" w:rsidR="00B4600F" w:rsidRDefault="00382E2B">
            <w:pPr>
              <w:adjustRightInd w:val="0"/>
              <w:snapToGrid w:val="0"/>
              <w:spacing w:line="440" w:lineRule="exact"/>
              <w:jc w:val="center"/>
              <w:rPr>
                <w:rFonts w:ascii="宋体" w:hAnsi="宋体" w:hint="eastAsia"/>
                <w:bCs/>
                <w:sz w:val="24"/>
              </w:rPr>
            </w:pPr>
            <w:r>
              <w:rPr>
                <w:rFonts w:ascii="宋体" w:hAnsi="宋体" w:hint="eastAsia"/>
                <w:bCs/>
                <w:sz w:val="24"/>
              </w:rPr>
              <w:t>二</w:t>
            </w:r>
          </w:p>
        </w:tc>
        <w:tc>
          <w:tcPr>
            <w:tcW w:w="385" w:type="pct"/>
            <w:shd w:val="clear" w:color="auto" w:fill="auto"/>
            <w:vAlign w:val="center"/>
          </w:tcPr>
          <w:p w14:paraId="086B5414" w14:textId="77777777" w:rsidR="00B4600F" w:rsidRDefault="00382E2B">
            <w:pPr>
              <w:adjustRightInd w:val="0"/>
              <w:snapToGrid w:val="0"/>
              <w:spacing w:line="440" w:lineRule="exact"/>
              <w:jc w:val="center"/>
              <w:rPr>
                <w:rFonts w:ascii="宋体" w:hAnsi="宋体" w:hint="eastAsia"/>
                <w:bCs/>
                <w:sz w:val="24"/>
              </w:rPr>
            </w:pPr>
            <w:r>
              <w:rPr>
                <w:rFonts w:ascii="宋体" w:hAnsi="宋体" w:hint="eastAsia"/>
                <w:bCs/>
                <w:sz w:val="24"/>
              </w:rPr>
              <w:t>三</w:t>
            </w:r>
          </w:p>
        </w:tc>
        <w:tc>
          <w:tcPr>
            <w:tcW w:w="385" w:type="pct"/>
            <w:vAlign w:val="center"/>
          </w:tcPr>
          <w:p w14:paraId="18852669" w14:textId="77777777" w:rsidR="00B4600F" w:rsidRDefault="00382E2B">
            <w:pPr>
              <w:adjustRightInd w:val="0"/>
              <w:snapToGrid w:val="0"/>
              <w:spacing w:line="440" w:lineRule="exact"/>
              <w:jc w:val="center"/>
              <w:rPr>
                <w:rFonts w:ascii="宋体" w:hAnsi="宋体" w:hint="eastAsia"/>
                <w:bCs/>
                <w:sz w:val="24"/>
              </w:rPr>
            </w:pPr>
            <w:r>
              <w:rPr>
                <w:rFonts w:ascii="宋体" w:hAnsi="宋体" w:hint="eastAsia"/>
                <w:bCs/>
                <w:sz w:val="24"/>
              </w:rPr>
              <w:t>四</w:t>
            </w:r>
          </w:p>
        </w:tc>
        <w:tc>
          <w:tcPr>
            <w:tcW w:w="385" w:type="pct"/>
            <w:vAlign w:val="center"/>
          </w:tcPr>
          <w:p w14:paraId="471F44E3" w14:textId="77777777" w:rsidR="00B4600F" w:rsidRDefault="00382E2B">
            <w:pPr>
              <w:adjustRightInd w:val="0"/>
              <w:snapToGrid w:val="0"/>
              <w:spacing w:line="440" w:lineRule="exact"/>
              <w:jc w:val="center"/>
              <w:rPr>
                <w:rFonts w:ascii="宋体" w:hAnsi="宋体" w:hint="eastAsia"/>
                <w:bCs/>
                <w:sz w:val="24"/>
              </w:rPr>
            </w:pPr>
            <w:r>
              <w:rPr>
                <w:rFonts w:ascii="宋体" w:hAnsi="宋体" w:hint="eastAsia"/>
                <w:bCs/>
                <w:sz w:val="24"/>
              </w:rPr>
              <w:t>五</w:t>
            </w:r>
          </w:p>
        </w:tc>
        <w:tc>
          <w:tcPr>
            <w:tcW w:w="385" w:type="pct"/>
            <w:vAlign w:val="center"/>
          </w:tcPr>
          <w:p w14:paraId="15A2A1E4" w14:textId="77777777" w:rsidR="00B4600F" w:rsidRDefault="00382E2B">
            <w:pPr>
              <w:adjustRightInd w:val="0"/>
              <w:snapToGrid w:val="0"/>
              <w:spacing w:line="440" w:lineRule="exact"/>
              <w:jc w:val="center"/>
              <w:rPr>
                <w:rFonts w:ascii="宋体" w:hAnsi="宋体" w:hint="eastAsia"/>
                <w:bCs/>
                <w:sz w:val="24"/>
              </w:rPr>
            </w:pPr>
            <w:r>
              <w:rPr>
                <w:rFonts w:ascii="宋体" w:hAnsi="宋体" w:hint="eastAsia"/>
                <w:bCs/>
                <w:sz w:val="24"/>
              </w:rPr>
              <w:t>六</w:t>
            </w:r>
          </w:p>
        </w:tc>
        <w:tc>
          <w:tcPr>
            <w:tcW w:w="1194" w:type="pct"/>
            <w:vAlign w:val="center"/>
          </w:tcPr>
          <w:p w14:paraId="1B29711C" w14:textId="77777777" w:rsidR="00B4600F" w:rsidRDefault="00382E2B">
            <w:pPr>
              <w:adjustRightInd w:val="0"/>
              <w:snapToGrid w:val="0"/>
              <w:spacing w:line="440" w:lineRule="exact"/>
              <w:jc w:val="center"/>
              <w:rPr>
                <w:rFonts w:ascii="宋体" w:hAnsi="宋体" w:hint="eastAsia"/>
                <w:bCs/>
                <w:sz w:val="24"/>
              </w:rPr>
            </w:pPr>
            <w:r>
              <w:rPr>
                <w:rFonts w:ascii="宋体" w:hAnsi="宋体" w:hint="eastAsia"/>
                <w:bCs/>
                <w:sz w:val="24"/>
              </w:rPr>
              <w:t>备注</w:t>
            </w:r>
          </w:p>
        </w:tc>
      </w:tr>
      <w:tr w:rsidR="00B4600F" w14:paraId="38395E82" w14:textId="77777777">
        <w:trPr>
          <w:trHeight w:val="340"/>
        </w:trPr>
        <w:tc>
          <w:tcPr>
            <w:tcW w:w="1498" w:type="pct"/>
            <w:vAlign w:val="center"/>
          </w:tcPr>
          <w:p w14:paraId="30F2314D" w14:textId="77777777" w:rsidR="00B4600F" w:rsidRDefault="00382E2B">
            <w:pPr>
              <w:adjustRightInd w:val="0"/>
              <w:snapToGrid w:val="0"/>
              <w:spacing w:line="300" w:lineRule="exact"/>
              <w:jc w:val="center"/>
              <w:rPr>
                <w:rFonts w:ascii="宋体" w:hAnsi="宋体" w:hint="eastAsia"/>
                <w:bCs/>
                <w:sz w:val="24"/>
              </w:rPr>
            </w:pPr>
            <w:r>
              <w:rPr>
                <w:rFonts w:ascii="宋体" w:hAnsi="宋体" w:hint="eastAsia"/>
                <w:sz w:val="24"/>
              </w:rPr>
              <w:t>课程教学</w:t>
            </w:r>
          </w:p>
        </w:tc>
        <w:tc>
          <w:tcPr>
            <w:tcW w:w="385" w:type="pct"/>
            <w:vAlign w:val="center"/>
          </w:tcPr>
          <w:p w14:paraId="565A1F21" w14:textId="77777777" w:rsidR="00B4600F" w:rsidRDefault="00382E2B">
            <w:pPr>
              <w:adjustRightInd w:val="0"/>
              <w:snapToGrid w:val="0"/>
              <w:spacing w:line="300" w:lineRule="exact"/>
              <w:jc w:val="center"/>
              <w:rPr>
                <w:rFonts w:ascii="宋体" w:hAnsi="宋体" w:hint="eastAsia"/>
                <w:bCs/>
                <w:sz w:val="24"/>
              </w:rPr>
            </w:pPr>
            <w:r>
              <w:rPr>
                <w:rFonts w:ascii="宋体" w:hAnsi="宋体" w:hint="eastAsia"/>
                <w:sz w:val="24"/>
              </w:rPr>
              <w:t>16</w:t>
            </w:r>
          </w:p>
        </w:tc>
        <w:tc>
          <w:tcPr>
            <w:tcW w:w="385" w:type="pct"/>
            <w:vAlign w:val="center"/>
          </w:tcPr>
          <w:p w14:paraId="5A690BC1" w14:textId="77777777" w:rsidR="00B4600F" w:rsidRDefault="00382E2B">
            <w:pPr>
              <w:adjustRightInd w:val="0"/>
              <w:snapToGrid w:val="0"/>
              <w:spacing w:line="300" w:lineRule="exact"/>
              <w:jc w:val="center"/>
              <w:rPr>
                <w:rFonts w:ascii="宋体" w:hAnsi="宋体" w:hint="eastAsia"/>
                <w:bCs/>
                <w:sz w:val="24"/>
              </w:rPr>
            </w:pPr>
            <w:r>
              <w:rPr>
                <w:rFonts w:ascii="宋体" w:hAnsi="宋体" w:hint="eastAsia"/>
                <w:sz w:val="24"/>
              </w:rPr>
              <w:t>18</w:t>
            </w:r>
          </w:p>
        </w:tc>
        <w:tc>
          <w:tcPr>
            <w:tcW w:w="385" w:type="pct"/>
            <w:vAlign w:val="center"/>
          </w:tcPr>
          <w:p w14:paraId="0AF4D1FE" w14:textId="77777777" w:rsidR="00B4600F" w:rsidRDefault="00382E2B">
            <w:pPr>
              <w:adjustRightInd w:val="0"/>
              <w:snapToGrid w:val="0"/>
              <w:spacing w:line="300" w:lineRule="exact"/>
              <w:jc w:val="center"/>
              <w:rPr>
                <w:rFonts w:ascii="宋体" w:hAnsi="宋体" w:hint="eastAsia"/>
                <w:bCs/>
                <w:sz w:val="24"/>
              </w:rPr>
            </w:pPr>
            <w:r>
              <w:rPr>
                <w:rFonts w:ascii="宋体" w:hAnsi="宋体" w:hint="eastAsia"/>
                <w:sz w:val="24"/>
              </w:rPr>
              <w:t>18</w:t>
            </w:r>
          </w:p>
        </w:tc>
        <w:tc>
          <w:tcPr>
            <w:tcW w:w="385" w:type="pct"/>
            <w:vAlign w:val="center"/>
          </w:tcPr>
          <w:p w14:paraId="6D28BFCF" w14:textId="77777777" w:rsidR="00B4600F" w:rsidRDefault="00382E2B">
            <w:pPr>
              <w:adjustRightInd w:val="0"/>
              <w:snapToGrid w:val="0"/>
              <w:spacing w:line="300" w:lineRule="exact"/>
              <w:jc w:val="center"/>
              <w:rPr>
                <w:rFonts w:ascii="宋体" w:hAnsi="宋体" w:hint="eastAsia"/>
                <w:bCs/>
                <w:sz w:val="24"/>
              </w:rPr>
            </w:pPr>
            <w:r>
              <w:rPr>
                <w:rFonts w:ascii="宋体" w:hAnsi="宋体" w:hint="eastAsia"/>
                <w:sz w:val="24"/>
              </w:rPr>
              <w:t>18</w:t>
            </w:r>
          </w:p>
        </w:tc>
        <w:tc>
          <w:tcPr>
            <w:tcW w:w="385" w:type="pct"/>
            <w:vAlign w:val="center"/>
          </w:tcPr>
          <w:p w14:paraId="4F534D6D" w14:textId="77777777" w:rsidR="00B4600F" w:rsidRDefault="00382E2B">
            <w:pPr>
              <w:adjustRightInd w:val="0"/>
              <w:snapToGrid w:val="0"/>
              <w:spacing w:line="300" w:lineRule="exact"/>
              <w:jc w:val="center"/>
              <w:rPr>
                <w:rFonts w:ascii="宋体" w:hAnsi="宋体" w:hint="eastAsia"/>
                <w:bCs/>
                <w:sz w:val="24"/>
              </w:rPr>
            </w:pPr>
            <w:r>
              <w:rPr>
                <w:rFonts w:ascii="宋体" w:hAnsi="宋体" w:hint="eastAsia"/>
                <w:sz w:val="24"/>
              </w:rPr>
              <w:t>12</w:t>
            </w:r>
          </w:p>
        </w:tc>
        <w:tc>
          <w:tcPr>
            <w:tcW w:w="385" w:type="pct"/>
            <w:vAlign w:val="center"/>
          </w:tcPr>
          <w:p w14:paraId="49CE37B9" w14:textId="77777777" w:rsidR="00B4600F" w:rsidRDefault="00382E2B">
            <w:pPr>
              <w:adjustRightInd w:val="0"/>
              <w:snapToGrid w:val="0"/>
              <w:spacing w:line="300" w:lineRule="exact"/>
              <w:jc w:val="center"/>
              <w:rPr>
                <w:rFonts w:ascii="宋体" w:hAnsi="宋体" w:hint="eastAsia"/>
                <w:bCs/>
                <w:sz w:val="24"/>
              </w:rPr>
            </w:pPr>
            <w:r>
              <w:rPr>
                <w:rFonts w:ascii="宋体" w:hAnsi="宋体" w:hint="eastAsia"/>
                <w:sz w:val="24"/>
              </w:rPr>
              <w:t>0</w:t>
            </w:r>
          </w:p>
        </w:tc>
        <w:tc>
          <w:tcPr>
            <w:tcW w:w="1194" w:type="pct"/>
            <w:vAlign w:val="center"/>
          </w:tcPr>
          <w:p w14:paraId="073C87FB" w14:textId="77777777" w:rsidR="00B4600F" w:rsidRDefault="00B4600F">
            <w:pPr>
              <w:adjustRightInd w:val="0"/>
              <w:snapToGrid w:val="0"/>
              <w:spacing w:line="300" w:lineRule="exact"/>
              <w:jc w:val="center"/>
              <w:rPr>
                <w:rFonts w:ascii="宋体" w:hAnsi="宋体" w:hint="eastAsia"/>
                <w:bCs/>
                <w:sz w:val="24"/>
              </w:rPr>
            </w:pPr>
          </w:p>
        </w:tc>
      </w:tr>
      <w:tr w:rsidR="00B4600F" w14:paraId="41763227" w14:textId="77777777">
        <w:trPr>
          <w:trHeight w:val="340"/>
        </w:trPr>
        <w:tc>
          <w:tcPr>
            <w:tcW w:w="1498" w:type="pct"/>
            <w:vAlign w:val="center"/>
          </w:tcPr>
          <w:p w14:paraId="0BEB6F28" w14:textId="77777777" w:rsidR="00B4600F" w:rsidRDefault="00382E2B">
            <w:pPr>
              <w:adjustRightInd w:val="0"/>
              <w:snapToGrid w:val="0"/>
              <w:spacing w:line="300" w:lineRule="exact"/>
              <w:jc w:val="center"/>
              <w:rPr>
                <w:rFonts w:ascii="宋体" w:hAnsi="宋体" w:hint="eastAsia"/>
                <w:bCs/>
                <w:sz w:val="24"/>
              </w:rPr>
            </w:pPr>
            <w:r>
              <w:rPr>
                <w:rFonts w:ascii="宋体" w:hAnsi="宋体" w:hint="eastAsia"/>
                <w:sz w:val="24"/>
              </w:rPr>
              <w:t>集中</w:t>
            </w:r>
            <w:proofErr w:type="gramStart"/>
            <w:r>
              <w:rPr>
                <w:rFonts w:ascii="宋体" w:hAnsi="宋体" w:hint="eastAsia"/>
                <w:sz w:val="24"/>
              </w:rPr>
              <w:t>实训周</w:t>
            </w:r>
            <w:proofErr w:type="gramEnd"/>
          </w:p>
        </w:tc>
        <w:tc>
          <w:tcPr>
            <w:tcW w:w="385" w:type="pct"/>
            <w:vAlign w:val="center"/>
          </w:tcPr>
          <w:p w14:paraId="62140169" w14:textId="77777777" w:rsidR="00B4600F" w:rsidRDefault="00382E2B">
            <w:pPr>
              <w:adjustRightInd w:val="0"/>
              <w:snapToGrid w:val="0"/>
              <w:spacing w:line="300" w:lineRule="exact"/>
              <w:jc w:val="center"/>
              <w:rPr>
                <w:rFonts w:ascii="宋体" w:hAnsi="宋体" w:hint="eastAsia"/>
                <w:bCs/>
                <w:sz w:val="24"/>
              </w:rPr>
            </w:pPr>
            <w:r>
              <w:rPr>
                <w:rFonts w:ascii="宋体" w:hAnsi="宋体" w:hint="eastAsia"/>
                <w:sz w:val="24"/>
              </w:rPr>
              <w:t>2</w:t>
            </w:r>
          </w:p>
        </w:tc>
        <w:tc>
          <w:tcPr>
            <w:tcW w:w="385" w:type="pct"/>
            <w:vAlign w:val="center"/>
          </w:tcPr>
          <w:p w14:paraId="3486F59B" w14:textId="77777777" w:rsidR="00B4600F" w:rsidRDefault="00382E2B">
            <w:pPr>
              <w:adjustRightInd w:val="0"/>
              <w:snapToGrid w:val="0"/>
              <w:spacing w:line="300" w:lineRule="exact"/>
              <w:jc w:val="center"/>
              <w:rPr>
                <w:rFonts w:ascii="宋体" w:hAnsi="宋体" w:hint="eastAsia"/>
                <w:bCs/>
                <w:sz w:val="24"/>
              </w:rPr>
            </w:pPr>
            <w:r>
              <w:rPr>
                <w:rFonts w:ascii="宋体" w:hAnsi="宋体" w:hint="eastAsia"/>
                <w:sz w:val="24"/>
              </w:rPr>
              <w:t>0</w:t>
            </w:r>
          </w:p>
        </w:tc>
        <w:tc>
          <w:tcPr>
            <w:tcW w:w="385" w:type="pct"/>
            <w:vAlign w:val="center"/>
          </w:tcPr>
          <w:p w14:paraId="38891AB1" w14:textId="77777777" w:rsidR="00B4600F" w:rsidRDefault="00382E2B">
            <w:pPr>
              <w:adjustRightInd w:val="0"/>
              <w:snapToGrid w:val="0"/>
              <w:spacing w:line="300" w:lineRule="exact"/>
              <w:jc w:val="center"/>
              <w:rPr>
                <w:rFonts w:ascii="宋体" w:hAnsi="宋体" w:hint="eastAsia"/>
                <w:bCs/>
                <w:sz w:val="24"/>
              </w:rPr>
            </w:pPr>
            <w:r>
              <w:rPr>
                <w:rFonts w:ascii="宋体" w:hAnsi="宋体" w:hint="eastAsia"/>
                <w:sz w:val="24"/>
              </w:rPr>
              <w:t>0</w:t>
            </w:r>
          </w:p>
        </w:tc>
        <w:tc>
          <w:tcPr>
            <w:tcW w:w="385" w:type="pct"/>
            <w:vAlign w:val="center"/>
          </w:tcPr>
          <w:p w14:paraId="7ED1DAE7" w14:textId="77777777" w:rsidR="00B4600F" w:rsidRDefault="00382E2B">
            <w:pPr>
              <w:adjustRightInd w:val="0"/>
              <w:snapToGrid w:val="0"/>
              <w:spacing w:line="300" w:lineRule="exact"/>
              <w:jc w:val="center"/>
              <w:rPr>
                <w:rFonts w:ascii="宋体" w:hAnsi="宋体" w:hint="eastAsia"/>
                <w:bCs/>
                <w:sz w:val="24"/>
              </w:rPr>
            </w:pPr>
            <w:r>
              <w:rPr>
                <w:rFonts w:ascii="宋体" w:hAnsi="宋体" w:hint="eastAsia"/>
                <w:sz w:val="24"/>
              </w:rPr>
              <w:t>0</w:t>
            </w:r>
          </w:p>
        </w:tc>
        <w:tc>
          <w:tcPr>
            <w:tcW w:w="385" w:type="pct"/>
            <w:vAlign w:val="center"/>
          </w:tcPr>
          <w:p w14:paraId="53C7D19E" w14:textId="77777777" w:rsidR="00B4600F" w:rsidRDefault="00382E2B">
            <w:pPr>
              <w:adjustRightInd w:val="0"/>
              <w:snapToGrid w:val="0"/>
              <w:spacing w:line="300" w:lineRule="exact"/>
              <w:jc w:val="center"/>
              <w:rPr>
                <w:rFonts w:ascii="宋体" w:hAnsi="宋体" w:hint="eastAsia"/>
                <w:bCs/>
                <w:sz w:val="24"/>
              </w:rPr>
            </w:pPr>
            <w:r>
              <w:rPr>
                <w:rFonts w:ascii="宋体" w:hAnsi="宋体" w:hint="eastAsia"/>
                <w:sz w:val="24"/>
              </w:rPr>
              <w:t>6</w:t>
            </w:r>
          </w:p>
        </w:tc>
        <w:tc>
          <w:tcPr>
            <w:tcW w:w="385" w:type="pct"/>
            <w:vAlign w:val="center"/>
          </w:tcPr>
          <w:p w14:paraId="33C1846C" w14:textId="77777777" w:rsidR="00B4600F" w:rsidRDefault="00382E2B">
            <w:pPr>
              <w:adjustRightInd w:val="0"/>
              <w:snapToGrid w:val="0"/>
              <w:spacing w:line="300" w:lineRule="exact"/>
              <w:jc w:val="center"/>
              <w:rPr>
                <w:rFonts w:ascii="宋体" w:hAnsi="宋体" w:hint="eastAsia"/>
                <w:bCs/>
                <w:sz w:val="24"/>
              </w:rPr>
            </w:pPr>
            <w:r>
              <w:rPr>
                <w:rFonts w:ascii="宋体" w:hAnsi="宋体" w:hint="eastAsia"/>
                <w:sz w:val="24"/>
              </w:rPr>
              <w:t>0</w:t>
            </w:r>
          </w:p>
        </w:tc>
        <w:tc>
          <w:tcPr>
            <w:tcW w:w="1194" w:type="pct"/>
            <w:vAlign w:val="center"/>
          </w:tcPr>
          <w:p w14:paraId="2201FDE6" w14:textId="77777777" w:rsidR="00B4600F" w:rsidRDefault="00382E2B">
            <w:pPr>
              <w:adjustRightInd w:val="0"/>
              <w:snapToGrid w:val="0"/>
              <w:spacing w:line="300" w:lineRule="exact"/>
              <w:jc w:val="center"/>
              <w:rPr>
                <w:rFonts w:ascii="宋体" w:hAnsi="宋体" w:hint="eastAsia"/>
                <w:bCs/>
                <w:sz w:val="24"/>
              </w:rPr>
            </w:pPr>
            <w:r>
              <w:rPr>
                <w:rFonts w:ascii="宋体" w:hAnsi="宋体" w:hint="eastAsia"/>
                <w:sz w:val="24"/>
              </w:rPr>
              <w:t>含课内实训</w:t>
            </w:r>
          </w:p>
        </w:tc>
      </w:tr>
      <w:tr w:rsidR="00B4600F" w14:paraId="1F0D3660" w14:textId="77777777">
        <w:trPr>
          <w:trHeight w:val="340"/>
        </w:trPr>
        <w:tc>
          <w:tcPr>
            <w:tcW w:w="1498" w:type="pct"/>
            <w:vAlign w:val="center"/>
          </w:tcPr>
          <w:p w14:paraId="6E6ED496" w14:textId="77777777" w:rsidR="00B4600F" w:rsidRDefault="00382E2B">
            <w:pPr>
              <w:adjustRightInd w:val="0"/>
              <w:snapToGrid w:val="0"/>
              <w:spacing w:line="300" w:lineRule="exact"/>
              <w:jc w:val="center"/>
              <w:rPr>
                <w:rFonts w:ascii="宋体" w:hAnsi="宋体" w:hint="eastAsia"/>
                <w:bCs/>
                <w:sz w:val="24"/>
              </w:rPr>
            </w:pPr>
            <w:r>
              <w:rPr>
                <w:rFonts w:ascii="宋体" w:hAnsi="宋体" w:hint="eastAsia"/>
                <w:sz w:val="24"/>
              </w:rPr>
              <w:t>认知实习</w:t>
            </w:r>
          </w:p>
        </w:tc>
        <w:tc>
          <w:tcPr>
            <w:tcW w:w="385" w:type="pct"/>
            <w:vAlign w:val="center"/>
          </w:tcPr>
          <w:p w14:paraId="2CDE7734" w14:textId="77777777" w:rsidR="00B4600F" w:rsidRDefault="00382E2B">
            <w:pPr>
              <w:adjustRightInd w:val="0"/>
              <w:snapToGrid w:val="0"/>
              <w:spacing w:line="300" w:lineRule="exact"/>
              <w:jc w:val="center"/>
              <w:rPr>
                <w:rFonts w:ascii="宋体" w:hAnsi="宋体" w:hint="eastAsia"/>
                <w:bCs/>
                <w:sz w:val="24"/>
              </w:rPr>
            </w:pPr>
            <w:r>
              <w:rPr>
                <w:rFonts w:ascii="宋体" w:hAnsi="宋体" w:hint="eastAsia"/>
                <w:sz w:val="24"/>
              </w:rPr>
              <w:t>0</w:t>
            </w:r>
          </w:p>
        </w:tc>
        <w:tc>
          <w:tcPr>
            <w:tcW w:w="385" w:type="pct"/>
            <w:vAlign w:val="center"/>
          </w:tcPr>
          <w:p w14:paraId="6D8FD157" w14:textId="77777777" w:rsidR="00B4600F" w:rsidRDefault="00382E2B">
            <w:pPr>
              <w:adjustRightInd w:val="0"/>
              <w:snapToGrid w:val="0"/>
              <w:spacing w:line="300" w:lineRule="exact"/>
              <w:jc w:val="center"/>
              <w:rPr>
                <w:rFonts w:ascii="宋体" w:hAnsi="宋体" w:hint="eastAsia"/>
                <w:bCs/>
                <w:sz w:val="24"/>
              </w:rPr>
            </w:pPr>
            <w:r>
              <w:rPr>
                <w:rFonts w:ascii="宋体" w:hAnsi="宋体" w:hint="eastAsia"/>
                <w:sz w:val="24"/>
              </w:rPr>
              <w:t>0</w:t>
            </w:r>
          </w:p>
        </w:tc>
        <w:tc>
          <w:tcPr>
            <w:tcW w:w="385" w:type="pct"/>
            <w:vAlign w:val="center"/>
          </w:tcPr>
          <w:p w14:paraId="415EF370" w14:textId="77777777" w:rsidR="00B4600F" w:rsidRDefault="00382E2B">
            <w:pPr>
              <w:adjustRightInd w:val="0"/>
              <w:snapToGrid w:val="0"/>
              <w:spacing w:line="300" w:lineRule="exact"/>
              <w:jc w:val="center"/>
              <w:rPr>
                <w:rFonts w:ascii="宋体" w:hAnsi="宋体" w:hint="eastAsia"/>
                <w:bCs/>
                <w:sz w:val="24"/>
              </w:rPr>
            </w:pPr>
            <w:r>
              <w:rPr>
                <w:rFonts w:ascii="宋体" w:hAnsi="宋体" w:hint="eastAsia"/>
                <w:sz w:val="24"/>
              </w:rPr>
              <w:t>0</w:t>
            </w:r>
          </w:p>
        </w:tc>
        <w:tc>
          <w:tcPr>
            <w:tcW w:w="385" w:type="pct"/>
            <w:vAlign w:val="center"/>
          </w:tcPr>
          <w:p w14:paraId="72ADDAD6" w14:textId="77777777" w:rsidR="00B4600F" w:rsidRDefault="00382E2B">
            <w:pPr>
              <w:adjustRightInd w:val="0"/>
              <w:snapToGrid w:val="0"/>
              <w:spacing w:line="300" w:lineRule="exact"/>
              <w:jc w:val="center"/>
              <w:rPr>
                <w:rFonts w:ascii="宋体" w:hAnsi="宋体" w:hint="eastAsia"/>
                <w:bCs/>
                <w:sz w:val="24"/>
              </w:rPr>
            </w:pPr>
            <w:r>
              <w:rPr>
                <w:rFonts w:ascii="宋体" w:hAnsi="宋体" w:hint="eastAsia"/>
                <w:sz w:val="24"/>
              </w:rPr>
              <w:t>0</w:t>
            </w:r>
          </w:p>
        </w:tc>
        <w:tc>
          <w:tcPr>
            <w:tcW w:w="385" w:type="pct"/>
            <w:vAlign w:val="center"/>
          </w:tcPr>
          <w:p w14:paraId="12B14B11" w14:textId="77777777" w:rsidR="00B4600F" w:rsidRDefault="00382E2B">
            <w:pPr>
              <w:adjustRightInd w:val="0"/>
              <w:snapToGrid w:val="0"/>
              <w:spacing w:line="300" w:lineRule="exact"/>
              <w:jc w:val="center"/>
              <w:rPr>
                <w:rFonts w:ascii="宋体" w:hAnsi="宋体" w:hint="eastAsia"/>
                <w:bCs/>
                <w:sz w:val="24"/>
              </w:rPr>
            </w:pPr>
            <w:r>
              <w:rPr>
                <w:rFonts w:ascii="宋体" w:hAnsi="宋体" w:hint="eastAsia"/>
                <w:sz w:val="24"/>
              </w:rPr>
              <w:t>0</w:t>
            </w:r>
          </w:p>
        </w:tc>
        <w:tc>
          <w:tcPr>
            <w:tcW w:w="385" w:type="pct"/>
            <w:vAlign w:val="center"/>
          </w:tcPr>
          <w:p w14:paraId="36998073" w14:textId="77777777" w:rsidR="00B4600F" w:rsidRDefault="00382E2B">
            <w:pPr>
              <w:adjustRightInd w:val="0"/>
              <w:snapToGrid w:val="0"/>
              <w:spacing w:line="300" w:lineRule="exact"/>
              <w:jc w:val="center"/>
              <w:rPr>
                <w:rFonts w:ascii="宋体" w:hAnsi="宋体" w:hint="eastAsia"/>
                <w:bCs/>
                <w:sz w:val="24"/>
              </w:rPr>
            </w:pPr>
            <w:r>
              <w:rPr>
                <w:rFonts w:ascii="宋体" w:hAnsi="宋体" w:hint="eastAsia"/>
                <w:sz w:val="24"/>
              </w:rPr>
              <w:t>2</w:t>
            </w:r>
          </w:p>
        </w:tc>
        <w:tc>
          <w:tcPr>
            <w:tcW w:w="1194" w:type="pct"/>
            <w:vAlign w:val="center"/>
          </w:tcPr>
          <w:p w14:paraId="39E19B3D" w14:textId="77777777" w:rsidR="00B4600F" w:rsidRDefault="00B4600F">
            <w:pPr>
              <w:adjustRightInd w:val="0"/>
              <w:snapToGrid w:val="0"/>
              <w:spacing w:line="300" w:lineRule="exact"/>
              <w:jc w:val="center"/>
              <w:rPr>
                <w:rFonts w:ascii="宋体" w:hAnsi="宋体" w:hint="eastAsia"/>
                <w:bCs/>
                <w:sz w:val="24"/>
              </w:rPr>
            </w:pPr>
          </w:p>
        </w:tc>
      </w:tr>
      <w:tr w:rsidR="00B4600F" w14:paraId="7F09B62C" w14:textId="77777777">
        <w:trPr>
          <w:trHeight w:val="340"/>
        </w:trPr>
        <w:tc>
          <w:tcPr>
            <w:tcW w:w="1498" w:type="pct"/>
            <w:vAlign w:val="center"/>
          </w:tcPr>
          <w:p w14:paraId="58EBB1BA" w14:textId="77777777" w:rsidR="00B4600F" w:rsidRDefault="00382E2B">
            <w:pPr>
              <w:adjustRightInd w:val="0"/>
              <w:snapToGrid w:val="0"/>
              <w:spacing w:line="300" w:lineRule="exact"/>
              <w:jc w:val="center"/>
              <w:rPr>
                <w:rFonts w:ascii="宋体" w:hAnsi="宋体" w:hint="eastAsia"/>
                <w:bCs/>
                <w:sz w:val="24"/>
              </w:rPr>
            </w:pPr>
            <w:r>
              <w:rPr>
                <w:rFonts w:ascii="宋体" w:hAnsi="宋体" w:hint="eastAsia"/>
                <w:sz w:val="24"/>
              </w:rPr>
              <w:t>岗位实习</w:t>
            </w:r>
          </w:p>
        </w:tc>
        <w:tc>
          <w:tcPr>
            <w:tcW w:w="385" w:type="pct"/>
            <w:vAlign w:val="center"/>
          </w:tcPr>
          <w:p w14:paraId="650E16E4" w14:textId="77777777" w:rsidR="00B4600F" w:rsidRDefault="00382E2B">
            <w:pPr>
              <w:adjustRightInd w:val="0"/>
              <w:snapToGrid w:val="0"/>
              <w:spacing w:line="300" w:lineRule="exact"/>
              <w:jc w:val="center"/>
              <w:rPr>
                <w:rFonts w:ascii="宋体" w:hAnsi="宋体" w:hint="eastAsia"/>
                <w:bCs/>
                <w:sz w:val="24"/>
              </w:rPr>
            </w:pPr>
            <w:r>
              <w:rPr>
                <w:rFonts w:ascii="宋体" w:hAnsi="宋体" w:hint="eastAsia"/>
                <w:sz w:val="24"/>
              </w:rPr>
              <w:t>0</w:t>
            </w:r>
          </w:p>
        </w:tc>
        <w:tc>
          <w:tcPr>
            <w:tcW w:w="385" w:type="pct"/>
            <w:vAlign w:val="center"/>
          </w:tcPr>
          <w:p w14:paraId="68911F5D" w14:textId="77777777" w:rsidR="00B4600F" w:rsidRDefault="00382E2B">
            <w:pPr>
              <w:adjustRightInd w:val="0"/>
              <w:snapToGrid w:val="0"/>
              <w:spacing w:line="300" w:lineRule="exact"/>
              <w:jc w:val="center"/>
              <w:rPr>
                <w:rFonts w:ascii="宋体" w:hAnsi="宋体" w:hint="eastAsia"/>
                <w:bCs/>
                <w:sz w:val="24"/>
              </w:rPr>
            </w:pPr>
            <w:r>
              <w:rPr>
                <w:rFonts w:ascii="宋体" w:hAnsi="宋体" w:hint="eastAsia"/>
                <w:sz w:val="24"/>
              </w:rPr>
              <w:t>0</w:t>
            </w:r>
          </w:p>
        </w:tc>
        <w:tc>
          <w:tcPr>
            <w:tcW w:w="385" w:type="pct"/>
            <w:vAlign w:val="center"/>
          </w:tcPr>
          <w:p w14:paraId="226D1A43" w14:textId="77777777" w:rsidR="00B4600F" w:rsidRDefault="00382E2B">
            <w:pPr>
              <w:adjustRightInd w:val="0"/>
              <w:snapToGrid w:val="0"/>
              <w:spacing w:line="300" w:lineRule="exact"/>
              <w:jc w:val="center"/>
              <w:rPr>
                <w:rFonts w:ascii="宋体" w:hAnsi="宋体" w:hint="eastAsia"/>
                <w:bCs/>
                <w:sz w:val="24"/>
              </w:rPr>
            </w:pPr>
            <w:r>
              <w:rPr>
                <w:rFonts w:ascii="宋体" w:hAnsi="宋体" w:hint="eastAsia"/>
                <w:sz w:val="24"/>
              </w:rPr>
              <w:t>0</w:t>
            </w:r>
          </w:p>
        </w:tc>
        <w:tc>
          <w:tcPr>
            <w:tcW w:w="385" w:type="pct"/>
            <w:vAlign w:val="center"/>
          </w:tcPr>
          <w:p w14:paraId="4E955042" w14:textId="77777777" w:rsidR="00B4600F" w:rsidRDefault="00382E2B">
            <w:pPr>
              <w:adjustRightInd w:val="0"/>
              <w:snapToGrid w:val="0"/>
              <w:spacing w:line="300" w:lineRule="exact"/>
              <w:jc w:val="center"/>
              <w:rPr>
                <w:rFonts w:ascii="宋体" w:hAnsi="宋体" w:hint="eastAsia"/>
                <w:bCs/>
                <w:sz w:val="24"/>
              </w:rPr>
            </w:pPr>
            <w:r>
              <w:rPr>
                <w:rFonts w:ascii="宋体" w:hAnsi="宋体" w:hint="eastAsia"/>
                <w:sz w:val="24"/>
              </w:rPr>
              <w:t>0</w:t>
            </w:r>
          </w:p>
        </w:tc>
        <w:tc>
          <w:tcPr>
            <w:tcW w:w="385" w:type="pct"/>
            <w:vAlign w:val="center"/>
          </w:tcPr>
          <w:p w14:paraId="5134DE99" w14:textId="77777777" w:rsidR="00B4600F" w:rsidRDefault="00382E2B">
            <w:pPr>
              <w:adjustRightInd w:val="0"/>
              <w:snapToGrid w:val="0"/>
              <w:spacing w:line="300" w:lineRule="exact"/>
              <w:jc w:val="center"/>
              <w:rPr>
                <w:rFonts w:ascii="宋体" w:hAnsi="宋体" w:hint="eastAsia"/>
                <w:bCs/>
                <w:sz w:val="24"/>
              </w:rPr>
            </w:pPr>
            <w:r>
              <w:rPr>
                <w:rFonts w:ascii="宋体" w:hAnsi="宋体" w:hint="eastAsia"/>
                <w:sz w:val="24"/>
              </w:rPr>
              <w:t>0</w:t>
            </w:r>
          </w:p>
        </w:tc>
        <w:tc>
          <w:tcPr>
            <w:tcW w:w="385" w:type="pct"/>
            <w:vAlign w:val="center"/>
          </w:tcPr>
          <w:p w14:paraId="744C7FA0" w14:textId="77777777" w:rsidR="00B4600F" w:rsidRDefault="00382E2B">
            <w:pPr>
              <w:adjustRightInd w:val="0"/>
              <w:snapToGrid w:val="0"/>
              <w:spacing w:line="300" w:lineRule="exact"/>
              <w:jc w:val="center"/>
              <w:rPr>
                <w:rFonts w:ascii="宋体" w:hAnsi="宋体" w:hint="eastAsia"/>
                <w:bCs/>
                <w:sz w:val="24"/>
              </w:rPr>
            </w:pPr>
            <w:r>
              <w:rPr>
                <w:rFonts w:ascii="宋体" w:hAnsi="宋体" w:hint="eastAsia"/>
                <w:sz w:val="24"/>
              </w:rPr>
              <w:t>18</w:t>
            </w:r>
          </w:p>
        </w:tc>
        <w:tc>
          <w:tcPr>
            <w:tcW w:w="1194" w:type="pct"/>
            <w:vAlign w:val="center"/>
          </w:tcPr>
          <w:p w14:paraId="35C91A7B" w14:textId="77777777" w:rsidR="00B4600F" w:rsidRDefault="00B4600F">
            <w:pPr>
              <w:adjustRightInd w:val="0"/>
              <w:snapToGrid w:val="0"/>
              <w:spacing w:line="300" w:lineRule="exact"/>
              <w:jc w:val="center"/>
              <w:rPr>
                <w:rFonts w:ascii="宋体" w:hAnsi="宋体" w:hint="eastAsia"/>
                <w:bCs/>
                <w:sz w:val="24"/>
              </w:rPr>
            </w:pPr>
          </w:p>
        </w:tc>
      </w:tr>
      <w:tr w:rsidR="00B4600F" w14:paraId="1B13A49C" w14:textId="77777777">
        <w:trPr>
          <w:trHeight w:val="340"/>
        </w:trPr>
        <w:tc>
          <w:tcPr>
            <w:tcW w:w="1498" w:type="pct"/>
            <w:vAlign w:val="center"/>
          </w:tcPr>
          <w:p w14:paraId="329EBFDB" w14:textId="77777777" w:rsidR="00B4600F" w:rsidRDefault="00382E2B">
            <w:pPr>
              <w:adjustRightInd w:val="0"/>
              <w:snapToGrid w:val="0"/>
              <w:spacing w:line="300" w:lineRule="exact"/>
              <w:jc w:val="center"/>
              <w:rPr>
                <w:rFonts w:ascii="宋体" w:hAnsi="宋体" w:hint="eastAsia"/>
                <w:bCs/>
                <w:sz w:val="24"/>
              </w:rPr>
            </w:pPr>
            <w:r>
              <w:rPr>
                <w:rFonts w:ascii="宋体" w:hAnsi="宋体" w:hint="eastAsia"/>
                <w:sz w:val="24"/>
              </w:rPr>
              <w:t>毕业设计/教育</w:t>
            </w:r>
          </w:p>
        </w:tc>
        <w:tc>
          <w:tcPr>
            <w:tcW w:w="385" w:type="pct"/>
            <w:vAlign w:val="center"/>
          </w:tcPr>
          <w:p w14:paraId="0F32F06E" w14:textId="77777777" w:rsidR="00B4600F" w:rsidRDefault="00382E2B">
            <w:pPr>
              <w:adjustRightInd w:val="0"/>
              <w:snapToGrid w:val="0"/>
              <w:spacing w:line="300" w:lineRule="exact"/>
              <w:jc w:val="center"/>
              <w:rPr>
                <w:rFonts w:ascii="宋体" w:hAnsi="宋体" w:hint="eastAsia"/>
                <w:bCs/>
                <w:sz w:val="24"/>
              </w:rPr>
            </w:pPr>
            <w:r>
              <w:rPr>
                <w:rFonts w:ascii="宋体" w:hAnsi="宋体" w:hint="eastAsia"/>
                <w:sz w:val="24"/>
              </w:rPr>
              <w:t>0</w:t>
            </w:r>
          </w:p>
        </w:tc>
        <w:tc>
          <w:tcPr>
            <w:tcW w:w="385" w:type="pct"/>
            <w:vAlign w:val="center"/>
          </w:tcPr>
          <w:p w14:paraId="303E6475" w14:textId="77777777" w:rsidR="00B4600F" w:rsidRDefault="00382E2B">
            <w:pPr>
              <w:adjustRightInd w:val="0"/>
              <w:snapToGrid w:val="0"/>
              <w:spacing w:line="300" w:lineRule="exact"/>
              <w:jc w:val="center"/>
              <w:rPr>
                <w:rFonts w:ascii="宋体" w:hAnsi="宋体" w:hint="eastAsia"/>
                <w:bCs/>
                <w:sz w:val="24"/>
              </w:rPr>
            </w:pPr>
            <w:r>
              <w:rPr>
                <w:rFonts w:ascii="宋体" w:hAnsi="宋体" w:hint="eastAsia"/>
                <w:sz w:val="24"/>
              </w:rPr>
              <w:t>0</w:t>
            </w:r>
          </w:p>
        </w:tc>
        <w:tc>
          <w:tcPr>
            <w:tcW w:w="385" w:type="pct"/>
            <w:vAlign w:val="center"/>
          </w:tcPr>
          <w:p w14:paraId="64A0B4B1" w14:textId="77777777" w:rsidR="00B4600F" w:rsidRDefault="00382E2B">
            <w:pPr>
              <w:adjustRightInd w:val="0"/>
              <w:snapToGrid w:val="0"/>
              <w:spacing w:line="300" w:lineRule="exact"/>
              <w:jc w:val="center"/>
              <w:rPr>
                <w:rFonts w:ascii="宋体" w:hAnsi="宋体" w:hint="eastAsia"/>
                <w:bCs/>
                <w:sz w:val="24"/>
              </w:rPr>
            </w:pPr>
            <w:r>
              <w:rPr>
                <w:rFonts w:ascii="宋体" w:hAnsi="宋体" w:hint="eastAsia"/>
                <w:sz w:val="24"/>
              </w:rPr>
              <w:t>0</w:t>
            </w:r>
          </w:p>
        </w:tc>
        <w:tc>
          <w:tcPr>
            <w:tcW w:w="385" w:type="pct"/>
            <w:vAlign w:val="center"/>
          </w:tcPr>
          <w:p w14:paraId="0440E27D" w14:textId="77777777" w:rsidR="00B4600F" w:rsidRDefault="00382E2B">
            <w:pPr>
              <w:adjustRightInd w:val="0"/>
              <w:snapToGrid w:val="0"/>
              <w:spacing w:line="300" w:lineRule="exact"/>
              <w:jc w:val="center"/>
              <w:rPr>
                <w:rFonts w:ascii="宋体" w:hAnsi="宋体" w:hint="eastAsia"/>
                <w:bCs/>
                <w:sz w:val="24"/>
              </w:rPr>
            </w:pPr>
            <w:r>
              <w:rPr>
                <w:rFonts w:ascii="宋体" w:hAnsi="宋体" w:hint="eastAsia"/>
                <w:sz w:val="24"/>
              </w:rPr>
              <w:t>0</w:t>
            </w:r>
          </w:p>
        </w:tc>
        <w:tc>
          <w:tcPr>
            <w:tcW w:w="385" w:type="pct"/>
            <w:vAlign w:val="center"/>
          </w:tcPr>
          <w:p w14:paraId="483D965F" w14:textId="77777777" w:rsidR="00B4600F" w:rsidRDefault="00382E2B">
            <w:pPr>
              <w:adjustRightInd w:val="0"/>
              <w:snapToGrid w:val="0"/>
              <w:spacing w:line="300" w:lineRule="exact"/>
              <w:jc w:val="center"/>
              <w:rPr>
                <w:rFonts w:ascii="宋体" w:hAnsi="宋体" w:hint="eastAsia"/>
                <w:bCs/>
                <w:sz w:val="24"/>
              </w:rPr>
            </w:pPr>
            <w:r>
              <w:rPr>
                <w:rFonts w:ascii="宋体" w:hAnsi="宋体" w:hint="eastAsia"/>
                <w:sz w:val="24"/>
              </w:rPr>
              <w:t>0</w:t>
            </w:r>
          </w:p>
        </w:tc>
        <w:tc>
          <w:tcPr>
            <w:tcW w:w="385" w:type="pct"/>
            <w:vAlign w:val="center"/>
          </w:tcPr>
          <w:p w14:paraId="7DBEA6DB" w14:textId="77777777" w:rsidR="00B4600F" w:rsidRDefault="00382E2B">
            <w:pPr>
              <w:adjustRightInd w:val="0"/>
              <w:snapToGrid w:val="0"/>
              <w:spacing w:line="300" w:lineRule="exact"/>
              <w:jc w:val="center"/>
              <w:rPr>
                <w:rFonts w:ascii="宋体" w:hAnsi="宋体" w:hint="eastAsia"/>
                <w:bCs/>
                <w:sz w:val="24"/>
              </w:rPr>
            </w:pPr>
            <w:r>
              <w:rPr>
                <w:rFonts w:ascii="宋体" w:hAnsi="宋体" w:hint="eastAsia"/>
                <w:sz w:val="24"/>
              </w:rPr>
              <w:t>4</w:t>
            </w:r>
          </w:p>
        </w:tc>
        <w:tc>
          <w:tcPr>
            <w:tcW w:w="1194" w:type="pct"/>
            <w:vAlign w:val="center"/>
          </w:tcPr>
          <w:p w14:paraId="1614126D" w14:textId="77777777" w:rsidR="00B4600F" w:rsidRDefault="00B4600F">
            <w:pPr>
              <w:adjustRightInd w:val="0"/>
              <w:snapToGrid w:val="0"/>
              <w:spacing w:line="300" w:lineRule="exact"/>
              <w:jc w:val="center"/>
              <w:rPr>
                <w:rFonts w:ascii="宋体" w:hAnsi="宋体" w:hint="eastAsia"/>
                <w:bCs/>
                <w:sz w:val="24"/>
              </w:rPr>
            </w:pPr>
          </w:p>
        </w:tc>
      </w:tr>
      <w:tr w:rsidR="00B4600F" w14:paraId="38C6DA03" w14:textId="77777777">
        <w:trPr>
          <w:trHeight w:val="340"/>
        </w:trPr>
        <w:tc>
          <w:tcPr>
            <w:tcW w:w="1498" w:type="pct"/>
            <w:vAlign w:val="center"/>
          </w:tcPr>
          <w:p w14:paraId="5B9EB350" w14:textId="77777777" w:rsidR="00B4600F" w:rsidRDefault="00382E2B">
            <w:pPr>
              <w:adjustRightInd w:val="0"/>
              <w:snapToGrid w:val="0"/>
              <w:spacing w:line="300" w:lineRule="exact"/>
              <w:jc w:val="center"/>
              <w:rPr>
                <w:rFonts w:ascii="宋体" w:hAnsi="宋体" w:hint="eastAsia"/>
                <w:bCs/>
                <w:sz w:val="24"/>
              </w:rPr>
            </w:pPr>
            <w:r>
              <w:rPr>
                <w:rFonts w:ascii="宋体" w:hAnsi="宋体" w:hint="eastAsia"/>
                <w:sz w:val="24"/>
              </w:rPr>
              <w:t>考试周</w:t>
            </w:r>
          </w:p>
        </w:tc>
        <w:tc>
          <w:tcPr>
            <w:tcW w:w="385" w:type="pct"/>
            <w:vAlign w:val="center"/>
          </w:tcPr>
          <w:p w14:paraId="7251D834" w14:textId="77777777" w:rsidR="00B4600F" w:rsidRDefault="00382E2B">
            <w:pPr>
              <w:adjustRightInd w:val="0"/>
              <w:snapToGrid w:val="0"/>
              <w:spacing w:line="300" w:lineRule="exact"/>
              <w:jc w:val="center"/>
              <w:rPr>
                <w:rFonts w:ascii="宋体" w:hAnsi="宋体" w:hint="eastAsia"/>
                <w:bCs/>
                <w:sz w:val="24"/>
              </w:rPr>
            </w:pPr>
            <w:r>
              <w:rPr>
                <w:rFonts w:ascii="宋体" w:hAnsi="宋体" w:hint="eastAsia"/>
                <w:sz w:val="24"/>
              </w:rPr>
              <w:t>1</w:t>
            </w:r>
          </w:p>
        </w:tc>
        <w:tc>
          <w:tcPr>
            <w:tcW w:w="385" w:type="pct"/>
            <w:vAlign w:val="center"/>
          </w:tcPr>
          <w:p w14:paraId="48E0426B" w14:textId="77777777" w:rsidR="00B4600F" w:rsidRDefault="00382E2B">
            <w:pPr>
              <w:adjustRightInd w:val="0"/>
              <w:snapToGrid w:val="0"/>
              <w:spacing w:line="300" w:lineRule="exact"/>
              <w:jc w:val="center"/>
              <w:rPr>
                <w:rFonts w:ascii="宋体" w:hAnsi="宋体" w:hint="eastAsia"/>
                <w:bCs/>
                <w:sz w:val="24"/>
              </w:rPr>
            </w:pPr>
            <w:r>
              <w:rPr>
                <w:rFonts w:ascii="宋体" w:hAnsi="宋体" w:hint="eastAsia"/>
                <w:sz w:val="24"/>
              </w:rPr>
              <w:t>1</w:t>
            </w:r>
          </w:p>
        </w:tc>
        <w:tc>
          <w:tcPr>
            <w:tcW w:w="385" w:type="pct"/>
            <w:vAlign w:val="center"/>
          </w:tcPr>
          <w:p w14:paraId="5E60E2B4" w14:textId="77777777" w:rsidR="00B4600F" w:rsidRDefault="00382E2B">
            <w:pPr>
              <w:adjustRightInd w:val="0"/>
              <w:snapToGrid w:val="0"/>
              <w:spacing w:line="300" w:lineRule="exact"/>
              <w:jc w:val="center"/>
              <w:rPr>
                <w:rFonts w:ascii="宋体" w:hAnsi="宋体" w:hint="eastAsia"/>
                <w:bCs/>
                <w:sz w:val="24"/>
              </w:rPr>
            </w:pPr>
            <w:r>
              <w:rPr>
                <w:rFonts w:ascii="宋体" w:hAnsi="宋体" w:hint="eastAsia"/>
                <w:sz w:val="24"/>
              </w:rPr>
              <w:t>1</w:t>
            </w:r>
          </w:p>
        </w:tc>
        <w:tc>
          <w:tcPr>
            <w:tcW w:w="385" w:type="pct"/>
            <w:vAlign w:val="center"/>
          </w:tcPr>
          <w:p w14:paraId="45E5F971" w14:textId="77777777" w:rsidR="00B4600F" w:rsidRDefault="00382E2B">
            <w:pPr>
              <w:adjustRightInd w:val="0"/>
              <w:snapToGrid w:val="0"/>
              <w:spacing w:line="300" w:lineRule="exact"/>
              <w:jc w:val="center"/>
              <w:rPr>
                <w:rFonts w:ascii="宋体" w:hAnsi="宋体" w:hint="eastAsia"/>
                <w:bCs/>
                <w:sz w:val="24"/>
              </w:rPr>
            </w:pPr>
            <w:r>
              <w:rPr>
                <w:rFonts w:ascii="宋体" w:hAnsi="宋体" w:hint="eastAsia"/>
                <w:sz w:val="24"/>
              </w:rPr>
              <w:t>1</w:t>
            </w:r>
          </w:p>
        </w:tc>
        <w:tc>
          <w:tcPr>
            <w:tcW w:w="385" w:type="pct"/>
            <w:vAlign w:val="center"/>
          </w:tcPr>
          <w:p w14:paraId="229F4D07" w14:textId="77777777" w:rsidR="00B4600F" w:rsidRDefault="00382E2B">
            <w:pPr>
              <w:adjustRightInd w:val="0"/>
              <w:snapToGrid w:val="0"/>
              <w:spacing w:line="300" w:lineRule="exact"/>
              <w:jc w:val="center"/>
              <w:rPr>
                <w:rFonts w:ascii="宋体" w:hAnsi="宋体" w:hint="eastAsia"/>
                <w:bCs/>
                <w:sz w:val="24"/>
              </w:rPr>
            </w:pPr>
            <w:r>
              <w:rPr>
                <w:rFonts w:ascii="宋体" w:hAnsi="宋体" w:hint="eastAsia"/>
                <w:sz w:val="24"/>
              </w:rPr>
              <w:t>1</w:t>
            </w:r>
          </w:p>
        </w:tc>
        <w:tc>
          <w:tcPr>
            <w:tcW w:w="385" w:type="pct"/>
            <w:vAlign w:val="center"/>
          </w:tcPr>
          <w:p w14:paraId="545ACB60" w14:textId="77777777" w:rsidR="00B4600F" w:rsidRDefault="00382E2B">
            <w:pPr>
              <w:adjustRightInd w:val="0"/>
              <w:snapToGrid w:val="0"/>
              <w:spacing w:line="300" w:lineRule="exact"/>
              <w:jc w:val="center"/>
              <w:rPr>
                <w:rFonts w:ascii="宋体" w:hAnsi="宋体" w:hint="eastAsia"/>
                <w:bCs/>
                <w:sz w:val="24"/>
              </w:rPr>
            </w:pPr>
            <w:r>
              <w:rPr>
                <w:rFonts w:ascii="宋体" w:hAnsi="宋体" w:hint="eastAsia"/>
                <w:sz w:val="24"/>
              </w:rPr>
              <w:t>0</w:t>
            </w:r>
          </w:p>
        </w:tc>
        <w:tc>
          <w:tcPr>
            <w:tcW w:w="1194" w:type="pct"/>
            <w:vAlign w:val="center"/>
          </w:tcPr>
          <w:p w14:paraId="3A3906CE" w14:textId="77777777" w:rsidR="00B4600F" w:rsidRDefault="00B4600F">
            <w:pPr>
              <w:adjustRightInd w:val="0"/>
              <w:snapToGrid w:val="0"/>
              <w:spacing w:line="300" w:lineRule="exact"/>
              <w:jc w:val="center"/>
              <w:rPr>
                <w:rFonts w:ascii="宋体" w:hAnsi="宋体" w:hint="eastAsia"/>
                <w:bCs/>
                <w:sz w:val="24"/>
              </w:rPr>
            </w:pPr>
          </w:p>
        </w:tc>
      </w:tr>
      <w:tr w:rsidR="00B4600F" w14:paraId="0CAEF5B7" w14:textId="77777777">
        <w:trPr>
          <w:trHeight w:val="340"/>
        </w:trPr>
        <w:tc>
          <w:tcPr>
            <w:tcW w:w="1498" w:type="pct"/>
            <w:vAlign w:val="center"/>
          </w:tcPr>
          <w:p w14:paraId="3FA68260" w14:textId="77777777" w:rsidR="00B4600F" w:rsidRDefault="00382E2B">
            <w:pPr>
              <w:adjustRightInd w:val="0"/>
              <w:snapToGrid w:val="0"/>
              <w:spacing w:line="300" w:lineRule="exact"/>
              <w:jc w:val="center"/>
              <w:rPr>
                <w:rFonts w:ascii="宋体" w:hAnsi="宋体" w:hint="eastAsia"/>
                <w:bCs/>
                <w:sz w:val="24"/>
              </w:rPr>
            </w:pPr>
            <w:proofErr w:type="gramStart"/>
            <w:r>
              <w:rPr>
                <w:rFonts w:ascii="宋体" w:hAnsi="宋体" w:hint="eastAsia"/>
                <w:sz w:val="24"/>
              </w:rPr>
              <w:t>机动/</w:t>
            </w:r>
            <w:proofErr w:type="gramEnd"/>
            <w:r>
              <w:rPr>
                <w:rFonts w:ascii="宋体" w:hAnsi="宋体" w:hint="eastAsia"/>
                <w:sz w:val="24"/>
              </w:rPr>
              <w:t>复习</w:t>
            </w:r>
          </w:p>
        </w:tc>
        <w:tc>
          <w:tcPr>
            <w:tcW w:w="385" w:type="pct"/>
            <w:vAlign w:val="center"/>
          </w:tcPr>
          <w:p w14:paraId="71E47C2E" w14:textId="77777777" w:rsidR="00B4600F" w:rsidRDefault="00382E2B">
            <w:pPr>
              <w:adjustRightInd w:val="0"/>
              <w:snapToGrid w:val="0"/>
              <w:spacing w:line="300" w:lineRule="exact"/>
              <w:jc w:val="center"/>
              <w:rPr>
                <w:rFonts w:ascii="宋体" w:hAnsi="宋体" w:hint="eastAsia"/>
                <w:bCs/>
                <w:sz w:val="24"/>
              </w:rPr>
            </w:pPr>
            <w:r>
              <w:rPr>
                <w:rFonts w:ascii="宋体" w:hAnsi="宋体" w:hint="eastAsia"/>
                <w:sz w:val="24"/>
              </w:rPr>
              <w:t>1</w:t>
            </w:r>
          </w:p>
        </w:tc>
        <w:tc>
          <w:tcPr>
            <w:tcW w:w="385" w:type="pct"/>
            <w:vAlign w:val="center"/>
          </w:tcPr>
          <w:p w14:paraId="657CF2B6" w14:textId="77777777" w:rsidR="00B4600F" w:rsidRDefault="00382E2B">
            <w:pPr>
              <w:adjustRightInd w:val="0"/>
              <w:snapToGrid w:val="0"/>
              <w:spacing w:line="300" w:lineRule="exact"/>
              <w:jc w:val="center"/>
              <w:rPr>
                <w:rFonts w:ascii="宋体" w:hAnsi="宋体" w:hint="eastAsia"/>
                <w:bCs/>
                <w:sz w:val="24"/>
              </w:rPr>
            </w:pPr>
            <w:r>
              <w:rPr>
                <w:rFonts w:ascii="宋体" w:hAnsi="宋体" w:hint="eastAsia"/>
                <w:sz w:val="24"/>
              </w:rPr>
              <w:t>1</w:t>
            </w:r>
          </w:p>
        </w:tc>
        <w:tc>
          <w:tcPr>
            <w:tcW w:w="385" w:type="pct"/>
            <w:vAlign w:val="center"/>
          </w:tcPr>
          <w:p w14:paraId="05780FA8" w14:textId="77777777" w:rsidR="00B4600F" w:rsidRDefault="00382E2B">
            <w:pPr>
              <w:adjustRightInd w:val="0"/>
              <w:snapToGrid w:val="0"/>
              <w:spacing w:line="300" w:lineRule="exact"/>
              <w:jc w:val="center"/>
              <w:rPr>
                <w:rFonts w:ascii="宋体" w:hAnsi="宋体" w:hint="eastAsia"/>
                <w:bCs/>
                <w:sz w:val="24"/>
              </w:rPr>
            </w:pPr>
            <w:r>
              <w:rPr>
                <w:rFonts w:ascii="宋体" w:hAnsi="宋体" w:hint="eastAsia"/>
                <w:sz w:val="24"/>
              </w:rPr>
              <w:t>1</w:t>
            </w:r>
          </w:p>
        </w:tc>
        <w:tc>
          <w:tcPr>
            <w:tcW w:w="385" w:type="pct"/>
            <w:vAlign w:val="center"/>
          </w:tcPr>
          <w:p w14:paraId="69FD43D8" w14:textId="77777777" w:rsidR="00B4600F" w:rsidRDefault="00382E2B">
            <w:pPr>
              <w:adjustRightInd w:val="0"/>
              <w:snapToGrid w:val="0"/>
              <w:spacing w:line="300" w:lineRule="exact"/>
              <w:jc w:val="center"/>
              <w:rPr>
                <w:rFonts w:ascii="宋体" w:hAnsi="宋体" w:hint="eastAsia"/>
                <w:bCs/>
                <w:sz w:val="24"/>
              </w:rPr>
            </w:pPr>
            <w:r>
              <w:rPr>
                <w:rFonts w:ascii="宋体" w:hAnsi="宋体" w:hint="eastAsia"/>
                <w:sz w:val="24"/>
              </w:rPr>
              <w:t>1</w:t>
            </w:r>
          </w:p>
        </w:tc>
        <w:tc>
          <w:tcPr>
            <w:tcW w:w="385" w:type="pct"/>
            <w:vAlign w:val="center"/>
          </w:tcPr>
          <w:p w14:paraId="3420AEEE" w14:textId="77777777" w:rsidR="00B4600F" w:rsidRDefault="00382E2B">
            <w:pPr>
              <w:adjustRightInd w:val="0"/>
              <w:snapToGrid w:val="0"/>
              <w:spacing w:line="300" w:lineRule="exact"/>
              <w:jc w:val="center"/>
              <w:rPr>
                <w:rFonts w:ascii="宋体" w:hAnsi="宋体" w:hint="eastAsia"/>
                <w:bCs/>
                <w:sz w:val="24"/>
              </w:rPr>
            </w:pPr>
            <w:r>
              <w:rPr>
                <w:rFonts w:ascii="宋体" w:hAnsi="宋体" w:hint="eastAsia"/>
                <w:sz w:val="24"/>
              </w:rPr>
              <w:t>1</w:t>
            </w:r>
          </w:p>
        </w:tc>
        <w:tc>
          <w:tcPr>
            <w:tcW w:w="385" w:type="pct"/>
            <w:vAlign w:val="center"/>
          </w:tcPr>
          <w:p w14:paraId="64E3A4CB" w14:textId="77777777" w:rsidR="00B4600F" w:rsidRDefault="00382E2B">
            <w:pPr>
              <w:adjustRightInd w:val="0"/>
              <w:snapToGrid w:val="0"/>
              <w:spacing w:line="300" w:lineRule="exact"/>
              <w:jc w:val="center"/>
              <w:rPr>
                <w:rFonts w:ascii="宋体" w:hAnsi="宋体" w:hint="eastAsia"/>
                <w:bCs/>
                <w:sz w:val="24"/>
              </w:rPr>
            </w:pPr>
            <w:r>
              <w:rPr>
                <w:rFonts w:ascii="宋体" w:hAnsi="宋体" w:hint="eastAsia"/>
                <w:sz w:val="24"/>
              </w:rPr>
              <w:t>0</w:t>
            </w:r>
          </w:p>
        </w:tc>
        <w:tc>
          <w:tcPr>
            <w:tcW w:w="1194" w:type="pct"/>
            <w:vAlign w:val="center"/>
          </w:tcPr>
          <w:p w14:paraId="0C35F2C4" w14:textId="77777777" w:rsidR="00B4600F" w:rsidRDefault="00B4600F">
            <w:pPr>
              <w:adjustRightInd w:val="0"/>
              <w:snapToGrid w:val="0"/>
              <w:spacing w:line="300" w:lineRule="exact"/>
              <w:jc w:val="center"/>
              <w:rPr>
                <w:rFonts w:ascii="宋体" w:hAnsi="宋体" w:hint="eastAsia"/>
                <w:bCs/>
                <w:sz w:val="24"/>
              </w:rPr>
            </w:pPr>
          </w:p>
        </w:tc>
      </w:tr>
      <w:tr w:rsidR="00B4600F" w14:paraId="5AB7BD6C" w14:textId="77777777">
        <w:trPr>
          <w:trHeight w:val="340"/>
        </w:trPr>
        <w:tc>
          <w:tcPr>
            <w:tcW w:w="1498" w:type="pct"/>
            <w:vAlign w:val="center"/>
          </w:tcPr>
          <w:p w14:paraId="2F151CE9" w14:textId="77777777" w:rsidR="00B4600F" w:rsidRDefault="00382E2B">
            <w:pPr>
              <w:adjustRightInd w:val="0"/>
              <w:snapToGrid w:val="0"/>
              <w:spacing w:line="300" w:lineRule="exact"/>
              <w:jc w:val="center"/>
              <w:rPr>
                <w:rFonts w:ascii="宋体" w:hAnsi="宋体" w:hint="eastAsia"/>
                <w:bCs/>
                <w:sz w:val="24"/>
              </w:rPr>
            </w:pPr>
            <w:r>
              <w:rPr>
                <w:rFonts w:ascii="宋体" w:hAnsi="宋体" w:hint="eastAsia"/>
                <w:sz w:val="24"/>
              </w:rPr>
              <w:t>合计周数</w:t>
            </w:r>
          </w:p>
        </w:tc>
        <w:tc>
          <w:tcPr>
            <w:tcW w:w="385" w:type="pct"/>
            <w:vAlign w:val="center"/>
          </w:tcPr>
          <w:p w14:paraId="5802EFA8" w14:textId="77777777" w:rsidR="00B4600F" w:rsidRDefault="00382E2B">
            <w:pPr>
              <w:adjustRightInd w:val="0"/>
              <w:snapToGrid w:val="0"/>
              <w:spacing w:line="300" w:lineRule="exact"/>
              <w:jc w:val="center"/>
              <w:rPr>
                <w:rFonts w:ascii="宋体" w:hAnsi="宋体" w:hint="eastAsia"/>
                <w:bCs/>
                <w:sz w:val="24"/>
              </w:rPr>
            </w:pPr>
            <w:r>
              <w:rPr>
                <w:rFonts w:ascii="宋体" w:hAnsi="宋体" w:hint="eastAsia"/>
                <w:sz w:val="24"/>
              </w:rPr>
              <w:t>20</w:t>
            </w:r>
          </w:p>
        </w:tc>
        <w:tc>
          <w:tcPr>
            <w:tcW w:w="385" w:type="pct"/>
            <w:vAlign w:val="center"/>
          </w:tcPr>
          <w:p w14:paraId="03B0F825" w14:textId="77777777" w:rsidR="00B4600F" w:rsidRDefault="00382E2B">
            <w:pPr>
              <w:adjustRightInd w:val="0"/>
              <w:snapToGrid w:val="0"/>
              <w:spacing w:line="300" w:lineRule="exact"/>
              <w:jc w:val="center"/>
              <w:rPr>
                <w:rFonts w:ascii="宋体" w:hAnsi="宋体" w:hint="eastAsia"/>
                <w:bCs/>
                <w:sz w:val="24"/>
              </w:rPr>
            </w:pPr>
            <w:r>
              <w:rPr>
                <w:rFonts w:ascii="宋体" w:hAnsi="宋体" w:hint="eastAsia"/>
                <w:sz w:val="24"/>
              </w:rPr>
              <w:t>20</w:t>
            </w:r>
          </w:p>
        </w:tc>
        <w:tc>
          <w:tcPr>
            <w:tcW w:w="385" w:type="pct"/>
            <w:vAlign w:val="center"/>
          </w:tcPr>
          <w:p w14:paraId="372C5D70" w14:textId="77777777" w:rsidR="00B4600F" w:rsidRDefault="00382E2B">
            <w:pPr>
              <w:adjustRightInd w:val="0"/>
              <w:snapToGrid w:val="0"/>
              <w:spacing w:line="300" w:lineRule="exact"/>
              <w:jc w:val="center"/>
              <w:rPr>
                <w:rFonts w:ascii="宋体" w:hAnsi="宋体" w:hint="eastAsia"/>
                <w:bCs/>
                <w:sz w:val="24"/>
              </w:rPr>
            </w:pPr>
            <w:r>
              <w:rPr>
                <w:rFonts w:ascii="宋体" w:hAnsi="宋体" w:hint="eastAsia"/>
                <w:sz w:val="24"/>
              </w:rPr>
              <w:t>20</w:t>
            </w:r>
          </w:p>
        </w:tc>
        <w:tc>
          <w:tcPr>
            <w:tcW w:w="385" w:type="pct"/>
            <w:vAlign w:val="center"/>
          </w:tcPr>
          <w:p w14:paraId="3C095BCB" w14:textId="77777777" w:rsidR="00B4600F" w:rsidRDefault="00382E2B">
            <w:pPr>
              <w:adjustRightInd w:val="0"/>
              <w:snapToGrid w:val="0"/>
              <w:spacing w:line="300" w:lineRule="exact"/>
              <w:jc w:val="center"/>
              <w:rPr>
                <w:rFonts w:ascii="宋体" w:hAnsi="宋体" w:hint="eastAsia"/>
                <w:bCs/>
                <w:sz w:val="24"/>
              </w:rPr>
            </w:pPr>
            <w:r>
              <w:rPr>
                <w:rFonts w:ascii="宋体" w:hAnsi="宋体" w:hint="eastAsia"/>
                <w:sz w:val="24"/>
              </w:rPr>
              <w:t>20</w:t>
            </w:r>
          </w:p>
        </w:tc>
        <w:tc>
          <w:tcPr>
            <w:tcW w:w="385" w:type="pct"/>
            <w:vAlign w:val="center"/>
          </w:tcPr>
          <w:p w14:paraId="4E1346DF" w14:textId="77777777" w:rsidR="00B4600F" w:rsidRDefault="00382E2B">
            <w:pPr>
              <w:adjustRightInd w:val="0"/>
              <w:snapToGrid w:val="0"/>
              <w:spacing w:line="300" w:lineRule="exact"/>
              <w:jc w:val="center"/>
              <w:rPr>
                <w:rFonts w:ascii="宋体" w:hAnsi="宋体" w:hint="eastAsia"/>
                <w:bCs/>
                <w:sz w:val="24"/>
              </w:rPr>
            </w:pPr>
            <w:r>
              <w:rPr>
                <w:rFonts w:ascii="宋体" w:hAnsi="宋体" w:hint="eastAsia"/>
                <w:sz w:val="24"/>
              </w:rPr>
              <w:t>20</w:t>
            </w:r>
          </w:p>
        </w:tc>
        <w:tc>
          <w:tcPr>
            <w:tcW w:w="385" w:type="pct"/>
            <w:vAlign w:val="center"/>
          </w:tcPr>
          <w:p w14:paraId="5492C7D4" w14:textId="77777777" w:rsidR="00B4600F" w:rsidRDefault="00382E2B">
            <w:pPr>
              <w:adjustRightInd w:val="0"/>
              <w:snapToGrid w:val="0"/>
              <w:spacing w:line="300" w:lineRule="exact"/>
              <w:jc w:val="center"/>
              <w:rPr>
                <w:rFonts w:ascii="宋体" w:hAnsi="宋体" w:hint="eastAsia"/>
                <w:bCs/>
                <w:sz w:val="24"/>
              </w:rPr>
            </w:pPr>
            <w:r>
              <w:rPr>
                <w:rFonts w:ascii="宋体" w:hAnsi="宋体" w:hint="eastAsia"/>
                <w:sz w:val="24"/>
              </w:rPr>
              <w:t>20</w:t>
            </w:r>
          </w:p>
        </w:tc>
        <w:tc>
          <w:tcPr>
            <w:tcW w:w="1194" w:type="pct"/>
            <w:vAlign w:val="center"/>
          </w:tcPr>
          <w:p w14:paraId="1E0902A9" w14:textId="77777777" w:rsidR="00B4600F" w:rsidRDefault="00B4600F">
            <w:pPr>
              <w:adjustRightInd w:val="0"/>
              <w:snapToGrid w:val="0"/>
              <w:spacing w:line="300" w:lineRule="exact"/>
              <w:jc w:val="center"/>
              <w:rPr>
                <w:rFonts w:ascii="宋体" w:hAnsi="宋体" w:hint="eastAsia"/>
                <w:bCs/>
                <w:sz w:val="24"/>
              </w:rPr>
            </w:pPr>
          </w:p>
        </w:tc>
      </w:tr>
    </w:tbl>
    <w:p w14:paraId="55EAC2A2" w14:textId="77777777" w:rsidR="00B4600F" w:rsidRDefault="00B4600F">
      <w:pPr>
        <w:adjustRightInd w:val="0"/>
        <w:snapToGrid w:val="0"/>
        <w:spacing w:line="440" w:lineRule="exact"/>
        <w:jc w:val="center"/>
        <w:rPr>
          <w:rFonts w:ascii="宋体" w:hAnsi="宋体" w:hint="eastAsia"/>
          <w:bCs/>
          <w:szCs w:val="21"/>
        </w:rPr>
      </w:pPr>
    </w:p>
    <w:p w14:paraId="2A3997FF" w14:textId="77777777" w:rsidR="00B4600F" w:rsidRDefault="00382E2B">
      <w:pPr>
        <w:spacing w:line="360" w:lineRule="auto"/>
        <w:jc w:val="center"/>
        <w:rPr>
          <w:b/>
          <w:bCs/>
          <w:sz w:val="24"/>
        </w:rPr>
      </w:pPr>
      <w:r>
        <w:rPr>
          <w:rFonts w:hint="eastAsia"/>
          <w:b/>
          <w:bCs/>
          <w:sz w:val="24"/>
        </w:rPr>
        <w:t>表</w:t>
      </w:r>
      <w:r>
        <w:rPr>
          <w:rFonts w:hint="eastAsia"/>
          <w:b/>
          <w:bCs/>
          <w:sz w:val="24"/>
        </w:rPr>
        <w:t>9</w:t>
      </w:r>
      <w:r>
        <w:rPr>
          <w:rFonts w:hint="eastAsia"/>
          <w:b/>
          <w:bCs/>
          <w:sz w:val="24"/>
        </w:rPr>
        <w:t>：电子商务专业学时统计表</w:t>
      </w:r>
    </w:p>
    <w:tbl>
      <w:tblPr>
        <w:tblStyle w:val="ac"/>
        <w:tblW w:w="5000" w:type="pct"/>
        <w:tblLook w:val="04A0" w:firstRow="1" w:lastRow="0" w:firstColumn="1" w:lastColumn="0" w:noHBand="0" w:noVBand="1"/>
      </w:tblPr>
      <w:tblGrid>
        <w:gridCol w:w="1739"/>
        <w:gridCol w:w="730"/>
        <w:gridCol w:w="730"/>
        <w:gridCol w:w="730"/>
        <w:gridCol w:w="730"/>
        <w:gridCol w:w="586"/>
        <w:gridCol w:w="730"/>
        <w:gridCol w:w="874"/>
        <w:gridCol w:w="1447"/>
      </w:tblGrid>
      <w:tr w:rsidR="00B4600F" w14:paraId="64E4B84F" w14:textId="77777777">
        <w:trPr>
          <w:trHeight w:val="510"/>
        </w:trPr>
        <w:tc>
          <w:tcPr>
            <w:tcW w:w="1048" w:type="pct"/>
          </w:tcPr>
          <w:p w14:paraId="7E88CEA0" w14:textId="77777777" w:rsidR="00B4600F" w:rsidRDefault="00382E2B">
            <w:pPr>
              <w:adjustRightInd w:val="0"/>
              <w:snapToGrid w:val="0"/>
              <w:spacing w:line="300" w:lineRule="exact"/>
              <w:jc w:val="right"/>
              <w:rPr>
                <w:rFonts w:ascii="宋体" w:hAnsi="宋体" w:hint="eastAsia"/>
                <w:bCs/>
                <w:szCs w:val="21"/>
              </w:rPr>
            </w:pPr>
            <w:r>
              <w:rPr>
                <w:noProof/>
              </w:rPr>
              <mc:AlternateContent>
                <mc:Choice Requires="wps">
                  <w:drawing>
                    <wp:anchor distT="0" distB="0" distL="114300" distR="114300" simplePos="0" relativeHeight="251659264" behindDoc="0" locked="0" layoutInCell="1" allowOverlap="1" wp14:anchorId="7476192D" wp14:editId="71B0D652">
                      <wp:simplePos x="0" y="0"/>
                      <wp:positionH relativeFrom="column">
                        <wp:posOffset>-80645</wp:posOffset>
                      </wp:positionH>
                      <wp:positionV relativeFrom="paragraph">
                        <wp:posOffset>24130</wp:posOffset>
                      </wp:positionV>
                      <wp:extent cx="1066800" cy="333375"/>
                      <wp:effectExtent l="0" t="0" r="19050" b="28575"/>
                      <wp:wrapNone/>
                      <wp:docPr id="6" name="直接连接符 6"/>
                      <wp:cNvGraphicFramePr/>
                      <a:graphic xmlns:a="http://schemas.openxmlformats.org/drawingml/2006/main">
                        <a:graphicData uri="http://schemas.microsoft.com/office/word/2010/wordprocessingShape">
                          <wps:wsp>
                            <wps:cNvCnPr/>
                            <wps:spPr>
                              <a:xfrm>
                                <a:off x="0" y="0"/>
                                <a:ext cx="1066800" cy="33337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xmlns:wpsCustomData="http://www.wps.cn/officeDocument/2013/wpsCustomData">
                  <w:pict>
                    <v:line id="_x0000_s1026" o:spid="_x0000_s1026" o:spt="20" style="position:absolute;left:0pt;margin-left:-6.35pt;margin-top:1.9pt;height:26.25pt;width:84pt;z-index:251659264;mso-width-relative:page;mso-height-relative:page;" filled="f" stroked="t" coordsize="21600,21600" o:gfxdata="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Nau1SnZAAAACAEAAA8AAAAAAAAAAQAgAAAAIgAAAGRycy9kb3du&#10;cmV2LnhtbFBLAQIUABQAAAAIAIdO4kAtGYUV/gEAAOYDAAAOAAAAAAAAAAEAIAAAACgBAABkcnMv&#10;ZTJvRG9jLnhtbFBLBQYAAAAABgAGAFkBAACYBQAAAAA=&#10;">
                      <v:fill on="f" focussize="0,0"/>
                      <v:stroke color="#4A7EBB" joinstyle="round"/>
                      <v:imagedata o:title=""/>
                      <o:lock v:ext="edit" aspectratio="f"/>
                    </v:line>
                  </w:pict>
                </mc:Fallback>
              </mc:AlternateContent>
            </w:r>
            <w:r>
              <w:rPr>
                <w:rFonts w:ascii="宋体" w:hAnsi="宋体" w:hint="eastAsia"/>
                <w:bCs/>
                <w:szCs w:val="21"/>
              </w:rPr>
              <w:t>学期</w:t>
            </w:r>
          </w:p>
          <w:p w14:paraId="616BCAC8" w14:textId="77777777" w:rsidR="00B4600F" w:rsidRDefault="00382E2B">
            <w:pPr>
              <w:adjustRightInd w:val="0"/>
              <w:snapToGrid w:val="0"/>
              <w:spacing w:line="300" w:lineRule="exact"/>
              <w:rPr>
                <w:rFonts w:ascii="宋体" w:hAnsi="宋体" w:hint="eastAsia"/>
                <w:bCs/>
                <w:szCs w:val="21"/>
              </w:rPr>
            </w:pPr>
            <w:r>
              <w:rPr>
                <w:rFonts w:ascii="宋体" w:hAnsi="宋体" w:hint="eastAsia"/>
                <w:bCs/>
                <w:szCs w:val="21"/>
              </w:rPr>
              <w:t>课程分类</w:t>
            </w:r>
          </w:p>
        </w:tc>
        <w:tc>
          <w:tcPr>
            <w:tcW w:w="440" w:type="pct"/>
            <w:vAlign w:val="center"/>
          </w:tcPr>
          <w:p w14:paraId="7F4F41D4" w14:textId="77777777" w:rsidR="00B4600F" w:rsidRDefault="00382E2B">
            <w:pPr>
              <w:adjustRightInd w:val="0"/>
              <w:snapToGrid w:val="0"/>
              <w:spacing w:line="440" w:lineRule="exact"/>
              <w:jc w:val="center"/>
              <w:rPr>
                <w:rFonts w:ascii="宋体" w:hAnsi="宋体" w:hint="eastAsia"/>
                <w:bCs/>
                <w:szCs w:val="21"/>
              </w:rPr>
            </w:pPr>
            <w:proofErr w:type="gramStart"/>
            <w:r>
              <w:rPr>
                <w:rFonts w:ascii="宋体" w:hAnsi="宋体" w:hint="eastAsia"/>
                <w:bCs/>
                <w:szCs w:val="21"/>
              </w:rPr>
              <w:t>一</w:t>
            </w:r>
            <w:proofErr w:type="gramEnd"/>
          </w:p>
        </w:tc>
        <w:tc>
          <w:tcPr>
            <w:tcW w:w="440" w:type="pct"/>
            <w:vAlign w:val="center"/>
          </w:tcPr>
          <w:p w14:paraId="1E9D66CA" w14:textId="77777777" w:rsidR="00B4600F" w:rsidRDefault="00382E2B">
            <w:pPr>
              <w:adjustRightInd w:val="0"/>
              <w:snapToGrid w:val="0"/>
              <w:spacing w:line="440" w:lineRule="exact"/>
              <w:jc w:val="center"/>
              <w:rPr>
                <w:rFonts w:ascii="宋体" w:hAnsi="宋体" w:hint="eastAsia"/>
                <w:bCs/>
                <w:szCs w:val="21"/>
              </w:rPr>
            </w:pPr>
            <w:r>
              <w:rPr>
                <w:rFonts w:ascii="宋体" w:hAnsi="宋体" w:hint="eastAsia"/>
                <w:bCs/>
                <w:szCs w:val="21"/>
              </w:rPr>
              <w:t>二</w:t>
            </w:r>
          </w:p>
        </w:tc>
        <w:tc>
          <w:tcPr>
            <w:tcW w:w="440" w:type="pct"/>
            <w:vAlign w:val="center"/>
          </w:tcPr>
          <w:p w14:paraId="177D2821" w14:textId="77777777" w:rsidR="00B4600F" w:rsidRDefault="00382E2B">
            <w:pPr>
              <w:adjustRightInd w:val="0"/>
              <w:snapToGrid w:val="0"/>
              <w:spacing w:line="440" w:lineRule="exact"/>
              <w:jc w:val="center"/>
              <w:rPr>
                <w:rFonts w:ascii="宋体" w:hAnsi="宋体" w:hint="eastAsia"/>
                <w:bCs/>
                <w:szCs w:val="21"/>
              </w:rPr>
            </w:pPr>
            <w:r>
              <w:rPr>
                <w:rFonts w:ascii="宋体" w:hAnsi="宋体" w:hint="eastAsia"/>
                <w:bCs/>
                <w:szCs w:val="21"/>
              </w:rPr>
              <w:t>三</w:t>
            </w:r>
          </w:p>
        </w:tc>
        <w:tc>
          <w:tcPr>
            <w:tcW w:w="440" w:type="pct"/>
            <w:vAlign w:val="center"/>
          </w:tcPr>
          <w:p w14:paraId="37793E2D" w14:textId="77777777" w:rsidR="00B4600F" w:rsidRDefault="00382E2B">
            <w:pPr>
              <w:adjustRightInd w:val="0"/>
              <w:snapToGrid w:val="0"/>
              <w:spacing w:line="440" w:lineRule="exact"/>
              <w:jc w:val="center"/>
              <w:rPr>
                <w:rFonts w:ascii="宋体" w:hAnsi="宋体" w:hint="eastAsia"/>
                <w:bCs/>
                <w:szCs w:val="21"/>
              </w:rPr>
            </w:pPr>
            <w:r>
              <w:rPr>
                <w:rFonts w:ascii="宋体" w:hAnsi="宋体" w:hint="eastAsia"/>
                <w:bCs/>
                <w:szCs w:val="21"/>
              </w:rPr>
              <w:t>四</w:t>
            </w:r>
          </w:p>
        </w:tc>
        <w:tc>
          <w:tcPr>
            <w:tcW w:w="353" w:type="pct"/>
            <w:vAlign w:val="center"/>
          </w:tcPr>
          <w:p w14:paraId="41530310" w14:textId="77777777" w:rsidR="00B4600F" w:rsidRDefault="00382E2B">
            <w:pPr>
              <w:adjustRightInd w:val="0"/>
              <w:snapToGrid w:val="0"/>
              <w:spacing w:line="440" w:lineRule="exact"/>
              <w:jc w:val="center"/>
              <w:rPr>
                <w:rFonts w:ascii="宋体" w:hAnsi="宋体" w:hint="eastAsia"/>
                <w:bCs/>
                <w:szCs w:val="21"/>
              </w:rPr>
            </w:pPr>
            <w:r>
              <w:rPr>
                <w:rFonts w:ascii="宋体" w:hAnsi="宋体" w:hint="eastAsia"/>
                <w:bCs/>
                <w:szCs w:val="21"/>
              </w:rPr>
              <w:t>五</w:t>
            </w:r>
          </w:p>
        </w:tc>
        <w:tc>
          <w:tcPr>
            <w:tcW w:w="440" w:type="pct"/>
            <w:vAlign w:val="center"/>
          </w:tcPr>
          <w:p w14:paraId="28A957ED" w14:textId="77777777" w:rsidR="00B4600F" w:rsidRDefault="00382E2B">
            <w:pPr>
              <w:adjustRightInd w:val="0"/>
              <w:snapToGrid w:val="0"/>
              <w:spacing w:line="440" w:lineRule="exact"/>
              <w:jc w:val="center"/>
              <w:rPr>
                <w:rFonts w:ascii="宋体" w:hAnsi="宋体" w:hint="eastAsia"/>
                <w:bCs/>
                <w:szCs w:val="21"/>
              </w:rPr>
            </w:pPr>
            <w:r>
              <w:rPr>
                <w:rFonts w:ascii="宋体" w:hAnsi="宋体" w:hint="eastAsia"/>
                <w:bCs/>
                <w:szCs w:val="21"/>
              </w:rPr>
              <w:t>六</w:t>
            </w:r>
          </w:p>
        </w:tc>
        <w:tc>
          <w:tcPr>
            <w:tcW w:w="527" w:type="pct"/>
            <w:vAlign w:val="center"/>
          </w:tcPr>
          <w:p w14:paraId="039EF425" w14:textId="77777777" w:rsidR="00B4600F" w:rsidRDefault="00382E2B">
            <w:pPr>
              <w:adjustRightInd w:val="0"/>
              <w:snapToGrid w:val="0"/>
              <w:spacing w:line="440" w:lineRule="exact"/>
              <w:jc w:val="center"/>
              <w:rPr>
                <w:rFonts w:ascii="宋体" w:hAnsi="宋体" w:hint="eastAsia"/>
                <w:bCs/>
                <w:szCs w:val="21"/>
              </w:rPr>
            </w:pPr>
            <w:r>
              <w:rPr>
                <w:rFonts w:ascii="宋体" w:hAnsi="宋体" w:hint="eastAsia"/>
                <w:bCs/>
                <w:szCs w:val="21"/>
              </w:rPr>
              <w:t>合计</w:t>
            </w:r>
          </w:p>
        </w:tc>
        <w:tc>
          <w:tcPr>
            <w:tcW w:w="874" w:type="pct"/>
            <w:vAlign w:val="center"/>
          </w:tcPr>
          <w:p w14:paraId="0408E924" w14:textId="77777777" w:rsidR="00B4600F" w:rsidRDefault="00382E2B">
            <w:pPr>
              <w:adjustRightInd w:val="0"/>
              <w:snapToGrid w:val="0"/>
              <w:spacing w:line="260" w:lineRule="exact"/>
              <w:jc w:val="center"/>
              <w:rPr>
                <w:rFonts w:ascii="宋体" w:hAnsi="宋体" w:hint="eastAsia"/>
                <w:bCs/>
                <w:szCs w:val="21"/>
              </w:rPr>
            </w:pPr>
            <w:r>
              <w:rPr>
                <w:rFonts w:ascii="宋体" w:hAnsi="宋体" w:hint="eastAsia"/>
                <w:bCs/>
                <w:szCs w:val="21"/>
              </w:rPr>
              <w:t>课时比例</w:t>
            </w:r>
          </w:p>
        </w:tc>
      </w:tr>
      <w:tr w:rsidR="00B4600F" w14:paraId="6C7467CB" w14:textId="77777777">
        <w:tc>
          <w:tcPr>
            <w:tcW w:w="1048" w:type="pct"/>
          </w:tcPr>
          <w:p w14:paraId="357F8B50"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公共基础课</w:t>
            </w:r>
          </w:p>
        </w:tc>
        <w:tc>
          <w:tcPr>
            <w:tcW w:w="440" w:type="pct"/>
          </w:tcPr>
          <w:p w14:paraId="79104304"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278</w:t>
            </w:r>
          </w:p>
        </w:tc>
        <w:tc>
          <w:tcPr>
            <w:tcW w:w="440" w:type="pct"/>
          </w:tcPr>
          <w:p w14:paraId="7FE7F12D"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232</w:t>
            </w:r>
          </w:p>
        </w:tc>
        <w:tc>
          <w:tcPr>
            <w:tcW w:w="440" w:type="pct"/>
          </w:tcPr>
          <w:p w14:paraId="001C4DF4"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128</w:t>
            </w:r>
          </w:p>
        </w:tc>
        <w:tc>
          <w:tcPr>
            <w:tcW w:w="440" w:type="pct"/>
          </w:tcPr>
          <w:p w14:paraId="58E72DD4"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108</w:t>
            </w:r>
          </w:p>
        </w:tc>
        <w:tc>
          <w:tcPr>
            <w:tcW w:w="353" w:type="pct"/>
          </w:tcPr>
          <w:p w14:paraId="37D613F4"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0</w:t>
            </w:r>
          </w:p>
        </w:tc>
        <w:tc>
          <w:tcPr>
            <w:tcW w:w="440" w:type="pct"/>
          </w:tcPr>
          <w:p w14:paraId="2AC85C1F"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0</w:t>
            </w:r>
          </w:p>
        </w:tc>
        <w:tc>
          <w:tcPr>
            <w:tcW w:w="527" w:type="pct"/>
          </w:tcPr>
          <w:p w14:paraId="6382DAFD"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746</w:t>
            </w:r>
          </w:p>
        </w:tc>
        <w:tc>
          <w:tcPr>
            <w:tcW w:w="874" w:type="pct"/>
          </w:tcPr>
          <w:p w14:paraId="2E1811EC"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26.74%</w:t>
            </w:r>
          </w:p>
        </w:tc>
      </w:tr>
      <w:tr w:rsidR="00B4600F" w14:paraId="4E1CED31" w14:textId="77777777">
        <w:tc>
          <w:tcPr>
            <w:tcW w:w="1048" w:type="pct"/>
          </w:tcPr>
          <w:p w14:paraId="48BEC783"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选修课</w:t>
            </w:r>
          </w:p>
        </w:tc>
        <w:tc>
          <w:tcPr>
            <w:tcW w:w="440" w:type="pct"/>
          </w:tcPr>
          <w:p w14:paraId="59F8D4AA"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32</w:t>
            </w:r>
          </w:p>
        </w:tc>
        <w:tc>
          <w:tcPr>
            <w:tcW w:w="440" w:type="pct"/>
          </w:tcPr>
          <w:p w14:paraId="3A036310"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32</w:t>
            </w:r>
          </w:p>
        </w:tc>
        <w:tc>
          <w:tcPr>
            <w:tcW w:w="440" w:type="pct"/>
          </w:tcPr>
          <w:p w14:paraId="2EFC2678"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64</w:t>
            </w:r>
          </w:p>
        </w:tc>
        <w:tc>
          <w:tcPr>
            <w:tcW w:w="440" w:type="pct"/>
          </w:tcPr>
          <w:p w14:paraId="1A5C9247"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64</w:t>
            </w:r>
          </w:p>
        </w:tc>
        <w:tc>
          <w:tcPr>
            <w:tcW w:w="353" w:type="pct"/>
          </w:tcPr>
          <w:p w14:paraId="6C64689C"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96</w:t>
            </w:r>
          </w:p>
        </w:tc>
        <w:tc>
          <w:tcPr>
            <w:tcW w:w="440" w:type="pct"/>
          </w:tcPr>
          <w:p w14:paraId="630E1910"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0</w:t>
            </w:r>
          </w:p>
        </w:tc>
        <w:tc>
          <w:tcPr>
            <w:tcW w:w="527" w:type="pct"/>
            <w:vAlign w:val="center"/>
          </w:tcPr>
          <w:p w14:paraId="2EE46656"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288</w:t>
            </w:r>
          </w:p>
        </w:tc>
        <w:tc>
          <w:tcPr>
            <w:tcW w:w="874" w:type="pct"/>
            <w:vAlign w:val="center"/>
          </w:tcPr>
          <w:p w14:paraId="0B36BDD3"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10.32%</w:t>
            </w:r>
          </w:p>
        </w:tc>
      </w:tr>
      <w:tr w:rsidR="00B4600F" w14:paraId="19A5C3BE" w14:textId="77777777">
        <w:tc>
          <w:tcPr>
            <w:tcW w:w="1048" w:type="pct"/>
          </w:tcPr>
          <w:p w14:paraId="46C44AB7"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lastRenderedPageBreak/>
              <w:t>专业基础课</w:t>
            </w:r>
          </w:p>
        </w:tc>
        <w:tc>
          <w:tcPr>
            <w:tcW w:w="440" w:type="pct"/>
          </w:tcPr>
          <w:p w14:paraId="7373271E"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48</w:t>
            </w:r>
          </w:p>
        </w:tc>
        <w:tc>
          <w:tcPr>
            <w:tcW w:w="440" w:type="pct"/>
          </w:tcPr>
          <w:p w14:paraId="23B0A588"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48</w:t>
            </w:r>
          </w:p>
        </w:tc>
        <w:tc>
          <w:tcPr>
            <w:tcW w:w="440" w:type="pct"/>
          </w:tcPr>
          <w:p w14:paraId="4ACB2128"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96</w:t>
            </w:r>
          </w:p>
        </w:tc>
        <w:tc>
          <w:tcPr>
            <w:tcW w:w="440" w:type="pct"/>
          </w:tcPr>
          <w:p w14:paraId="6DC3D1B2"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48</w:t>
            </w:r>
          </w:p>
        </w:tc>
        <w:tc>
          <w:tcPr>
            <w:tcW w:w="353" w:type="pct"/>
          </w:tcPr>
          <w:p w14:paraId="0C509586"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0</w:t>
            </w:r>
          </w:p>
        </w:tc>
        <w:tc>
          <w:tcPr>
            <w:tcW w:w="440" w:type="pct"/>
          </w:tcPr>
          <w:p w14:paraId="0A84F2E6"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0</w:t>
            </w:r>
          </w:p>
        </w:tc>
        <w:tc>
          <w:tcPr>
            <w:tcW w:w="527" w:type="pct"/>
            <w:vMerge w:val="restart"/>
            <w:vAlign w:val="center"/>
          </w:tcPr>
          <w:p w14:paraId="29672464"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944</w:t>
            </w:r>
          </w:p>
        </w:tc>
        <w:tc>
          <w:tcPr>
            <w:tcW w:w="874" w:type="pct"/>
            <w:vMerge w:val="restart"/>
            <w:vAlign w:val="center"/>
          </w:tcPr>
          <w:p w14:paraId="74EBEB10"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33.84%</w:t>
            </w:r>
          </w:p>
        </w:tc>
      </w:tr>
      <w:tr w:rsidR="00B4600F" w14:paraId="3F529553" w14:textId="77777777">
        <w:tc>
          <w:tcPr>
            <w:tcW w:w="1048" w:type="pct"/>
          </w:tcPr>
          <w:p w14:paraId="07531E7A"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专业核心课</w:t>
            </w:r>
          </w:p>
        </w:tc>
        <w:tc>
          <w:tcPr>
            <w:tcW w:w="440" w:type="pct"/>
          </w:tcPr>
          <w:p w14:paraId="1AC4E89E"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0</w:t>
            </w:r>
          </w:p>
        </w:tc>
        <w:tc>
          <w:tcPr>
            <w:tcW w:w="440" w:type="pct"/>
          </w:tcPr>
          <w:p w14:paraId="0F1CB504"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96</w:t>
            </w:r>
          </w:p>
        </w:tc>
        <w:tc>
          <w:tcPr>
            <w:tcW w:w="440" w:type="pct"/>
          </w:tcPr>
          <w:p w14:paraId="5B591618"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128</w:t>
            </w:r>
          </w:p>
        </w:tc>
        <w:tc>
          <w:tcPr>
            <w:tcW w:w="440" w:type="pct"/>
          </w:tcPr>
          <w:p w14:paraId="03B1870A"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128</w:t>
            </w:r>
          </w:p>
        </w:tc>
        <w:tc>
          <w:tcPr>
            <w:tcW w:w="353" w:type="pct"/>
          </w:tcPr>
          <w:p w14:paraId="4C9648D3"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192</w:t>
            </w:r>
          </w:p>
        </w:tc>
        <w:tc>
          <w:tcPr>
            <w:tcW w:w="440" w:type="pct"/>
          </w:tcPr>
          <w:p w14:paraId="3C74975A"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0</w:t>
            </w:r>
          </w:p>
        </w:tc>
        <w:tc>
          <w:tcPr>
            <w:tcW w:w="527" w:type="pct"/>
            <w:vMerge/>
          </w:tcPr>
          <w:p w14:paraId="5FDF2339" w14:textId="77777777" w:rsidR="00B4600F" w:rsidRDefault="00B4600F">
            <w:pPr>
              <w:adjustRightInd w:val="0"/>
              <w:snapToGrid w:val="0"/>
              <w:spacing w:line="320" w:lineRule="exact"/>
              <w:jc w:val="center"/>
              <w:rPr>
                <w:rFonts w:ascii="宋体" w:hAnsi="宋体" w:hint="eastAsia"/>
                <w:bCs/>
                <w:szCs w:val="21"/>
              </w:rPr>
            </w:pPr>
          </w:p>
        </w:tc>
        <w:tc>
          <w:tcPr>
            <w:tcW w:w="874" w:type="pct"/>
            <w:vMerge/>
          </w:tcPr>
          <w:p w14:paraId="0E571F25" w14:textId="77777777" w:rsidR="00B4600F" w:rsidRDefault="00B4600F">
            <w:pPr>
              <w:adjustRightInd w:val="0"/>
              <w:snapToGrid w:val="0"/>
              <w:spacing w:line="320" w:lineRule="exact"/>
              <w:jc w:val="center"/>
              <w:rPr>
                <w:rFonts w:ascii="宋体" w:hAnsi="宋体" w:hint="eastAsia"/>
                <w:bCs/>
                <w:szCs w:val="21"/>
              </w:rPr>
            </w:pPr>
          </w:p>
        </w:tc>
      </w:tr>
      <w:tr w:rsidR="00B4600F" w14:paraId="07B50F00" w14:textId="77777777">
        <w:tc>
          <w:tcPr>
            <w:tcW w:w="1048" w:type="pct"/>
          </w:tcPr>
          <w:p w14:paraId="5E37648C"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专业拓展课</w:t>
            </w:r>
          </w:p>
        </w:tc>
        <w:tc>
          <w:tcPr>
            <w:tcW w:w="440" w:type="pct"/>
          </w:tcPr>
          <w:p w14:paraId="0E192F12"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0</w:t>
            </w:r>
          </w:p>
        </w:tc>
        <w:tc>
          <w:tcPr>
            <w:tcW w:w="440" w:type="pct"/>
          </w:tcPr>
          <w:p w14:paraId="772F81B4"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0</w:t>
            </w:r>
          </w:p>
        </w:tc>
        <w:tc>
          <w:tcPr>
            <w:tcW w:w="440" w:type="pct"/>
          </w:tcPr>
          <w:p w14:paraId="748FD11F"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48</w:t>
            </w:r>
          </w:p>
        </w:tc>
        <w:tc>
          <w:tcPr>
            <w:tcW w:w="440" w:type="pct"/>
          </w:tcPr>
          <w:p w14:paraId="4C56807B"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48</w:t>
            </w:r>
          </w:p>
        </w:tc>
        <w:tc>
          <w:tcPr>
            <w:tcW w:w="353" w:type="pct"/>
          </w:tcPr>
          <w:p w14:paraId="2D8BD004"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64</w:t>
            </w:r>
          </w:p>
        </w:tc>
        <w:tc>
          <w:tcPr>
            <w:tcW w:w="440" w:type="pct"/>
          </w:tcPr>
          <w:p w14:paraId="67B8016B"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0</w:t>
            </w:r>
          </w:p>
        </w:tc>
        <w:tc>
          <w:tcPr>
            <w:tcW w:w="527" w:type="pct"/>
            <w:vMerge/>
          </w:tcPr>
          <w:p w14:paraId="191B4927" w14:textId="77777777" w:rsidR="00B4600F" w:rsidRDefault="00B4600F">
            <w:pPr>
              <w:adjustRightInd w:val="0"/>
              <w:snapToGrid w:val="0"/>
              <w:spacing w:line="320" w:lineRule="exact"/>
              <w:jc w:val="center"/>
              <w:rPr>
                <w:rFonts w:ascii="宋体" w:hAnsi="宋体" w:hint="eastAsia"/>
                <w:bCs/>
                <w:szCs w:val="21"/>
              </w:rPr>
            </w:pPr>
          </w:p>
        </w:tc>
        <w:tc>
          <w:tcPr>
            <w:tcW w:w="874" w:type="pct"/>
            <w:vMerge/>
          </w:tcPr>
          <w:p w14:paraId="46D22A7E" w14:textId="77777777" w:rsidR="00B4600F" w:rsidRDefault="00B4600F">
            <w:pPr>
              <w:adjustRightInd w:val="0"/>
              <w:snapToGrid w:val="0"/>
              <w:spacing w:line="320" w:lineRule="exact"/>
              <w:jc w:val="center"/>
              <w:rPr>
                <w:rFonts w:ascii="宋体" w:hAnsi="宋体" w:hint="eastAsia"/>
                <w:bCs/>
                <w:szCs w:val="21"/>
              </w:rPr>
            </w:pPr>
          </w:p>
        </w:tc>
      </w:tr>
      <w:tr w:rsidR="00B4600F" w14:paraId="369DAF65" w14:textId="77777777">
        <w:tc>
          <w:tcPr>
            <w:tcW w:w="1048" w:type="pct"/>
          </w:tcPr>
          <w:p w14:paraId="480D23B4"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实</w:t>
            </w:r>
            <w:proofErr w:type="gramStart"/>
            <w:r>
              <w:rPr>
                <w:rFonts w:ascii="宋体" w:hAnsi="宋体" w:hint="eastAsia"/>
                <w:bCs/>
                <w:szCs w:val="21"/>
              </w:rPr>
              <w:t>训项目</w:t>
            </w:r>
            <w:proofErr w:type="gramEnd"/>
          </w:p>
        </w:tc>
        <w:tc>
          <w:tcPr>
            <w:tcW w:w="440" w:type="pct"/>
          </w:tcPr>
          <w:p w14:paraId="3B1F8CC7"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0</w:t>
            </w:r>
          </w:p>
        </w:tc>
        <w:tc>
          <w:tcPr>
            <w:tcW w:w="440" w:type="pct"/>
          </w:tcPr>
          <w:p w14:paraId="446886B5"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0</w:t>
            </w:r>
          </w:p>
        </w:tc>
        <w:tc>
          <w:tcPr>
            <w:tcW w:w="440" w:type="pct"/>
          </w:tcPr>
          <w:p w14:paraId="7904B47A"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48</w:t>
            </w:r>
          </w:p>
        </w:tc>
        <w:tc>
          <w:tcPr>
            <w:tcW w:w="440" w:type="pct"/>
          </w:tcPr>
          <w:p w14:paraId="448CADA6"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48</w:t>
            </w:r>
          </w:p>
        </w:tc>
        <w:tc>
          <w:tcPr>
            <w:tcW w:w="353" w:type="pct"/>
          </w:tcPr>
          <w:p w14:paraId="63EE808F"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96</w:t>
            </w:r>
          </w:p>
        </w:tc>
        <w:tc>
          <w:tcPr>
            <w:tcW w:w="440" w:type="pct"/>
          </w:tcPr>
          <w:p w14:paraId="4FC6E42F"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0</w:t>
            </w:r>
          </w:p>
        </w:tc>
        <w:tc>
          <w:tcPr>
            <w:tcW w:w="527" w:type="pct"/>
            <w:vMerge w:val="restart"/>
            <w:vAlign w:val="center"/>
          </w:tcPr>
          <w:p w14:paraId="1C2CD10B"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768</w:t>
            </w:r>
          </w:p>
        </w:tc>
        <w:tc>
          <w:tcPr>
            <w:tcW w:w="874" w:type="pct"/>
            <w:vMerge w:val="restart"/>
            <w:vAlign w:val="center"/>
          </w:tcPr>
          <w:p w14:paraId="7E5C5109"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27.53%</w:t>
            </w:r>
          </w:p>
        </w:tc>
      </w:tr>
      <w:tr w:rsidR="00B4600F" w14:paraId="52C00434" w14:textId="77777777">
        <w:tc>
          <w:tcPr>
            <w:tcW w:w="1048" w:type="pct"/>
          </w:tcPr>
          <w:p w14:paraId="5A5E8989"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实习</w:t>
            </w:r>
          </w:p>
        </w:tc>
        <w:tc>
          <w:tcPr>
            <w:tcW w:w="440" w:type="pct"/>
          </w:tcPr>
          <w:p w14:paraId="77CF306C"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0</w:t>
            </w:r>
          </w:p>
        </w:tc>
        <w:tc>
          <w:tcPr>
            <w:tcW w:w="440" w:type="pct"/>
          </w:tcPr>
          <w:p w14:paraId="62818F66"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0</w:t>
            </w:r>
          </w:p>
        </w:tc>
        <w:tc>
          <w:tcPr>
            <w:tcW w:w="440" w:type="pct"/>
          </w:tcPr>
          <w:p w14:paraId="1F67391D"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0</w:t>
            </w:r>
          </w:p>
        </w:tc>
        <w:tc>
          <w:tcPr>
            <w:tcW w:w="440" w:type="pct"/>
          </w:tcPr>
          <w:p w14:paraId="5606C714"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0</w:t>
            </w:r>
          </w:p>
        </w:tc>
        <w:tc>
          <w:tcPr>
            <w:tcW w:w="353" w:type="pct"/>
          </w:tcPr>
          <w:p w14:paraId="5D103749"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0</w:t>
            </w:r>
          </w:p>
        </w:tc>
        <w:tc>
          <w:tcPr>
            <w:tcW w:w="440" w:type="pct"/>
          </w:tcPr>
          <w:p w14:paraId="5225D05F"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576</w:t>
            </w:r>
          </w:p>
        </w:tc>
        <w:tc>
          <w:tcPr>
            <w:tcW w:w="527" w:type="pct"/>
            <w:vMerge/>
          </w:tcPr>
          <w:p w14:paraId="0FB7B916" w14:textId="77777777" w:rsidR="00B4600F" w:rsidRDefault="00B4600F">
            <w:pPr>
              <w:adjustRightInd w:val="0"/>
              <w:snapToGrid w:val="0"/>
              <w:spacing w:line="320" w:lineRule="exact"/>
              <w:jc w:val="center"/>
              <w:rPr>
                <w:rFonts w:ascii="宋体" w:hAnsi="宋体" w:hint="eastAsia"/>
                <w:bCs/>
                <w:szCs w:val="21"/>
              </w:rPr>
            </w:pPr>
          </w:p>
        </w:tc>
        <w:tc>
          <w:tcPr>
            <w:tcW w:w="874" w:type="pct"/>
            <w:vMerge/>
          </w:tcPr>
          <w:p w14:paraId="16443C0A" w14:textId="77777777" w:rsidR="00B4600F" w:rsidRDefault="00B4600F">
            <w:pPr>
              <w:adjustRightInd w:val="0"/>
              <w:snapToGrid w:val="0"/>
              <w:spacing w:line="320" w:lineRule="exact"/>
              <w:jc w:val="center"/>
              <w:rPr>
                <w:rFonts w:ascii="宋体" w:hAnsi="宋体" w:hint="eastAsia"/>
                <w:bCs/>
                <w:szCs w:val="21"/>
              </w:rPr>
            </w:pPr>
          </w:p>
        </w:tc>
      </w:tr>
      <w:tr w:rsidR="00B4600F" w14:paraId="72CE25BC" w14:textId="77777777">
        <w:tc>
          <w:tcPr>
            <w:tcW w:w="1048" w:type="pct"/>
          </w:tcPr>
          <w:p w14:paraId="2B6E1E0D"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总课时</w:t>
            </w:r>
          </w:p>
        </w:tc>
        <w:tc>
          <w:tcPr>
            <w:tcW w:w="440" w:type="pct"/>
          </w:tcPr>
          <w:p w14:paraId="3A83A66D"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358</w:t>
            </w:r>
          </w:p>
        </w:tc>
        <w:tc>
          <w:tcPr>
            <w:tcW w:w="440" w:type="pct"/>
          </w:tcPr>
          <w:p w14:paraId="679464EF"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408</w:t>
            </w:r>
          </w:p>
        </w:tc>
        <w:tc>
          <w:tcPr>
            <w:tcW w:w="440" w:type="pct"/>
          </w:tcPr>
          <w:p w14:paraId="42F10DA6"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512</w:t>
            </w:r>
          </w:p>
        </w:tc>
        <w:tc>
          <w:tcPr>
            <w:tcW w:w="440" w:type="pct"/>
          </w:tcPr>
          <w:p w14:paraId="34A57791"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444</w:t>
            </w:r>
          </w:p>
        </w:tc>
        <w:tc>
          <w:tcPr>
            <w:tcW w:w="353" w:type="pct"/>
          </w:tcPr>
          <w:p w14:paraId="4AE8BC7C"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448</w:t>
            </w:r>
          </w:p>
        </w:tc>
        <w:tc>
          <w:tcPr>
            <w:tcW w:w="440" w:type="pct"/>
          </w:tcPr>
          <w:p w14:paraId="5D93AD79"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576</w:t>
            </w:r>
          </w:p>
        </w:tc>
        <w:tc>
          <w:tcPr>
            <w:tcW w:w="527" w:type="pct"/>
          </w:tcPr>
          <w:p w14:paraId="0572DF4A"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2790</w:t>
            </w:r>
          </w:p>
        </w:tc>
        <w:tc>
          <w:tcPr>
            <w:tcW w:w="874" w:type="pct"/>
          </w:tcPr>
          <w:p w14:paraId="22ECD5AD" w14:textId="77777777" w:rsidR="00B4600F" w:rsidRDefault="00382E2B">
            <w:pPr>
              <w:adjustRightInd w:val="0"/>
              <w:snapToGrid w:val="0"/>
              <w:spacing w:line="320" w:lineRule="exact"/>
              <w:jc w:val="center"/>
              <w:rPr>
                <w:rFonts w:ascii="宋体" w:hAnsi="宋体" w:hint="eastAsia"/>
                <w:bCs/>
                <w:szCs w:val="21"/>
              </w:rPr>
            </w:pPr>
            <w:r>
              <w:rPr>
                <w:rFonts w:ascii="宋体" w:hAnsi="宋体" w:hint="eastAsia"/>
                <w:bCs/>
                <w:szCs w:val="21"/>
              </w:rPr>
              <w:t>100%</w:t>
            </w:r>
          </w:p>
        </w:tc>
      </w:tr>
    </w:tbl>
    <w:p w14:paraId="698A9FF8" w14:textId="77777777" w:rsidR="00B4600F" w:rsidRDefault="00382E2B">
      <w:pPr>
        <w:spacing w:line="360" w:lineRule="auto"/>
        <w:jc w:val="center"/>
        <w:rPr>
          <w:b/>
          <w:bCs/>
          <w:sz w:val="24"/>
        </w:rPr>
      </w:pPr>
      <w:r>
        <w:rPr>
          <w:rFonts w:hint="eastAsia"/>
          <w:b/>
          <w:bCs/>
          <w:sz w:val="24"/>
        </w:rPr>
        <w:t>表</w:t>
      </w:r>
      <w:r>
        <w:rPr>
          <w:rFonts w:hint="eastAsia"/>
          <w:b/>
          <w:bCs/>
          <w:sz w:val="24"/>
        </w:rPr>
        <w:t xml:space="preserve">10  </w:t>
      </w:r>
      <w:r>
        <w:rPr>
          <w:rFonts w:hint="eastAsia"/>
          <w:b/>
          <w:bCs/>
          <w:sz w:val="24"/>
        </w:rPr>
        <w:t>电子商务专业教学进程安排表</w:t>
      </w:r>
    </w:p>
    <w:tbl>
      <w:tblPr>
        <w:tblW w:w="5000" w:type="pct"/>
        <w:tblLayout w:type="fixed"/>
        <w:tblLook w:val="04A0" w:firstRow="1" w:lastRow="0" w:firstColumn="1" w:lastColumn="0" w:noHBand="0" w:noVBand="1"/>
      </w:tblPr>
      <w:tblGrid>
        <w:gridCol w:w="447"/>
        <w:gridCol w:w="393"/>
        <w:gridCol w:w="1566"/>
        <w:gridCol w:w="290"/>
        <w:gridCol w:w="443"/>
        <w:gridCol w:w="385"/>
        <w:gridCol w:w="556"/>
        <w:gridCol w:w="556"/>
        <w:gridCol w:w="556"/>
        <w:gridCol w:w="556"/>
        <w:gridCol w:w="557"/>
        <w:gridCol w:w="556"/>
        <w:gridCol w:w="385"/>
        <w:gridCol w:w="385"/>
        <w:gridCol w:w="665"/>
      </w:tblGrid>
      <w:tr w:rsidR="005721EC" w:rsidRPr="005721EC" w14:paraId="082697DE" w14:textId="77777777" w:rsidTr="005721EC">
        <w:trPr>
          <w:trHeight w:val="342"/>
        </w:trPr>
        <w:tc>
          <w:tcPr>
            <w:tcW w:w="269" w:type="pct"/>
            <w:vMerge w:val="restart"/>
            <w:tcBorders>
              <w:top w:val="single" w:sz="4" w:space="0" w:color="auto"/>
              <w:left w:val="single" w:sz="4" w:space="0" w:color="auto"/>
              <w:bottom w:val="single" w:sz="4" w:space="0" w:color="000000"/>
              <w:right w:val="single" w:sz="4" w:space="0" w:color="auto"/>
            </w:tcBorders>
            <w:shd w:val="clear" w:color="auto" w:fill="auto"/>
            <w:textDirection w:val="tbRlV"/>
            <w:vAlign w:val="center"/>
            <w:hideMark/>
          </w:tcPr>
          <w:p w14:paraId="0627E4E8" w14:textId="77777777" w:rsidR="005721EC" w:rsidRPr="005721EC" w:rsidRDefault="005721EC" w:rsidP="005721EC">
            <w:pPr>
              <w:widowControl/>
              <w:jc w:val="center"/>
              <w:rPr>
                <w:rFonts w:ascii="宋体" w:hAnsi="宋体" w:cs="宋体" w:hint="eastAsia"/>
                <w:b/>
                <w:bCs/>
                <w:kern w:val="0"/>
                <w:sz w:val="15"/>
                <w:szCs w:val="15"/>
              </w:rPr>
            </w:pPr>
            <w:r w:rsidRPr="005721EC">
              <w:rPr>
                <w:rFonts w:ascii="宋体" w:hAnsi="宋体" w:cs="宋体" w:hint="eastAsia"/>
                <w:b/>
                <w:bCs/>
                <w:kern w:val="0"/>
                <w:sz w:val="15"/>
                <w:szCs w:val="15"/>
              </w:rPr>
              <w:t>课程类别</w:t>
            </w:r>
          </w:p>
        </w:tc>
        <w:tc>
          <w:tcPr>
            <w:tcW w:w="237" w:type="pct"/>
            <w:vMerge w:val="restart"/>
            <w:tcBorders>
              <w:top w:val="single" w:sz="4" w:space="0" w:color="auto"/>
              <w:left w:val="single" w:sz="4" w:space="0" w:color="auto"/>
              <w:bottom w:val="single" w:sz="4" w:space="0" w:color="000000"/>
              <w:right w:val="single" w:sz="4" w:space="0" w:color="auto"/>
            </w:tcBorders>
            <w:shd w:val="clear" w:color="auto" w:fill="auto"/>
            <w:textDirection w:val="tbRlV"/>
            <w:vAlign w:val="center"/>
            <w:hideMark/>
          </w:tcPr>
          <w:p w14:paraId="43855CC4" w14:textId="77777777" w:rsidR="005721EC" w:rsidRPr="005721EC" w:rsidRDefault="005721EC" w:rsidP="005721EC">
            <w:pPr>
              <w:widowControl/>
              <w:jc w:val="center"/>
              <w:rPr>
                <w:rFonts w:ascii="宋体" w:hAnsi="宋体" w:cs="宋体" w:hint="eastAsia"/>
                <w:b/>
                <w:bCs/>
                <w:kern w:val="0"/>
                <w:sz w:val="15"/>
                <w:szCs w:val="15"/>
              </w:rPr>
            </w:pPr>
            <w:r w:rsidRPr="005721EC">
              <w:rPr>
                <w:rFonts w:ascii="宋体" w:hAnsi="宋体" w:cs="宋体" w:hint="eastAsia"/>
                <w:b/>
                <w:bCs/>
                <w:kern w:val="0"/>
                <w:sz w:val="15"/>
                <w:szCs w:val="15"/>
              </w:rPr>
              <w:t>序号</w:t>
            </w:r>
          </w:p>
        </w:tc>
        <w:tc>
          <w:tcPr>
            <w:tcW w:w="94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E44A5CA" w14:textId="77777777" w:rsidR="005721EC" w:rsidRPr="005721EC" w:rsidRDefault="005721EC" w:rsidP="005721EC">
            <w:pPr>
              <w:widowControl/>
              <w:jc w:val="center"/>
              <w:rPr>
                <w:rFonts w:ascii="宋体" w:hAnsi="宋体" w:cs="宋体" w:hint="eastAsia"/>
                <w:b/>
                <w:bCs/>
                <w:kern w:val="0"/>
                <w:sz w:val="15"/>
                <w:szCs w:val="15"/>
              </w:rPr>
            </w:pPr>
            <w:r w:rsidRPr="005721EC">
              <w:rPr>
                <w:rFonts w:ascii="宋体" w:hAnsi="宋体" w:cs="宋体" w:hint="eastAsia"/>
                <w:b/>
                <w:bCs/>
                <w:kern w:val="0"/>
                <w:sz w:val="15"/>
                <w:szCs w:val="15"/>
              </w:rPr>
              <w:t>课程名称</w:t>
            </w:r>
          </w:p>
        </w:tc>
        <w:tc>
          <w:tcPr>
            <w:tcW w:w="674" w:type="pct"/>
            <w:gridSpan w:val="3"/>
            <w:tcBorders>
              <w:top w:val="single" w:sz="4" w:space="0" w:color="auto"/>
              <w:left w:val="nil"/>
              <w:bottom w:val="single" w:sz="4" w:space="0" w:color="auto"/>
              <w:right w:val="single" w:sz="4" w:space="0" w:color="auto"/>
            </w:tcBorders>
            <w:shd w:val="clear" w:color="auto" w:fill="auto"/>
            <w:noWrap/>
            <w:vAlign w:val="center"/>
            <w:hideMark/>
          </w:tcPr>
          <w:p w14:paraId="5A992760" w14:textId="77777777" w:rsidR="005721EC" w:rsidRPr="005721EC" w:rsidRDefault="005721EC" w:rsidP="005721EC">
            <w:pPr>
              <w:widowControl/>
              <w:jc w:val="center"/>
              <w:rPr>
                <w:rFonts w:ascii="宋体" w:hAnsi="宋体" w:cs="宋体" w:hint="eastAsia"/>
                <w:b/>
                <w:bCs/>
                <w:kern w:val="0"/>
                <w:sz w:val="15"/>
                <w:szCs w:val="15"/>
              </w:rPr>
            </w:pPr>
            <w:r w:rsidRPr="005721EC">
              <w:rPr>
                <w:rFonts w:ascii="宋体" w:hAnsi="宋体" w:cs="宋体" w:hint="eastAsia"/>
                <w:b/>
                <w:bCs/>
                <w:kern w:val="0"/>
                <w:sz w:val="15"/>
                <w:szCs w:val="15"/>
              </w:rPr>
              <w:t>学时</w:t>
            </w:r>
            <w:proofErr w:type="gramStart"/>
            <w:r w:rsidRPr="005721EC">
              <w:rPr>
                <w:rFonts w:ascii="宋体" w:hAnsi="宋体" w:cs="宋体" w:hint="eastAsia"/>
                <w:b/>
                <w:bCs/>
                <w:kern w:val="0"/>
                <w:sz w:val="15"/>
                <w:szCs w:val="15"/>
              </w:rPr>
              <w:t>数及其</w:t>
            </w:r>
            <w:proofErr w:type="gramEnd"/>
            <w:r w:rsidRPr="005721EC">
              <w:rPr>
                <w:rFonts w:ascii="宋体" w:hAnsi="宋体" w:cs="宋体" w:hint="eastAsia"/>
                <w:b/>
                <w:bCs/>
                <w:kern w:val="0"/>
                <w:sz w:val="15"/>
                <w:szCs w:val="15"/>
              </w:rPr>
              <w:t>分配</w:t>
            </w:r>
          </w:p>
        </w:tc>
        <w:tc>
          <w:tcPr>
            <w:tcW w:w="2011" w:type="pct"/>
            <w:gridSpan w:val="6"/>
            <w:tcBorders>
              <w:top w:val="single" w:sz="4" w:space="0" w:color="auto"/>
              <w:left w:val="nil"/>
              <w:bottom w:val="nil"/>
              <w:right w:val="single" w:sz="4" w:space="0" w:color="000000"/>
            </w:tcBorders>
            <w:shd w:val="clear" w:color="auto" w:fill="auto"/>
            <w:noWrap/>
            <w:vAlign w:val="center"/>
            <w:hideMark/>
          </w:tcPr>
          <w:p w14:paraId="4088646B" w14:textId="77777777" w:rsidR="005721EC" w:rsidRPr="005721EC" w:rsidRDefault="005721EC" w:rsidP="005721EC">
            <w:pPr>
              <w:widowControl/>
              <w:jc w:val="center"/>
              <w:rPr>
                <w:rFonts w:ascii="宋体" w:hAnsi="宋体" w:cs="宋体" w:hint="eastAsia"/>
                <w:b/>
                <w:bCs/>
                <w:kern w:val="0"/>
                <w:sz w:val="15"/>
                <w:szCs w:val="15"/>
              </w:rPr>
            </w:pPr>
            <w:r w:rsidRPr="005721EC">
              <w:rPr>
                <w:rFonts w:ascii="宋体" w:hAnsi="宋体" w:cs="宋体" w:hint="eastAsia"/>
                <w:b/>
                <w:bCs/>
                <w:kern w:val="0"/>
                <w:sz w:val="15"/>
                <w:szCs w:val="15"/>
              </w:rPr>
              <w:t>开课学期及周学时安排</w:t>
            </w:r>
          </w:p>
        </w:tc>
        <w:tc>
          <w:tcPr>
            <w:tcW w:w="23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B812ED8" w14:textId="77777777" w:rsidR="005721EC" w:rsidRPr="005721EC" w:rsidRDefault="005721EC" w:rsidP="005721EC">
            <w:pPr>
              <w:widowControl/>
              <w:jc w:val="center"/>
              <w:rPr>
                <w:rFonts w:ascii="宋体" w:hAnsi="宋体" w:cs="宋体" w:hint="eastAsia"/>
                <w:b/>
                <w:bCs/>
                <w:kern w:val="0"/>
                <w:sz w:val="15"/>
                <w:szCs w:val="15"/>
              </w:rPr>
            </w:pPr>
            <w:r w:rsidRPr="005721EC">
              <w:rPr>
                <w:rFonts w:ascii="宋体" w:hAnsi="宋体" w:cs="宋体" w:hint="eastAsia"/>
                <w:b/>
                <w:bCs/>
                <w:kern w:val="0"/>
                <w:sz w:val="15"/>
                <w:szCs w:val="15"/>
              </w:rPr>
              <w:t>课程</w:t>
            </w:r>
            <w:r w:rsidRPr="005721EC">
              <w:rPr>
                <w:rFonts w:ascii="宋体" w:hAnsi="宋体" w:cs="宋体" w:hint="eastAsia"/>
                <w:b/>
                <w:bCs/>
                <w:kern w:val="0"/>
                <w:sz w:val="15"/>
                <w:szCs w:val="15"/>
              </w:rPr>
              <w:br/>
              <w:t>属性</w:t>
            </w:r>
          </w:p>
        </w:tc>
        <w:tc>
          <w:tcPr>
            <w:tcW w:w="23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5EEE35F" w14:textId="77777777" w:rsidR="005721EC" w:rsidRPr="005721EC" w:rsidRDefault="005721EC" w:rsidP="005721EC">
            <w:pPr>
              <w:widowControl/>
              <w:jc w:val="center"/>
              <w:rPr>
                <w:rFonts w:ascii="宋体" w:hAnsi="宋体" w:cs="宋体" w:hint="eastAsia"/>
                <w:b/>
                <w:bCs/>
                <w:kern w:val="0"/>
                <w:sz w:val="15"/>
                <w:szCs w:val="15"/>
              </w:rPr>
            </w:pPr>
            <w:r w:rsidRPr="005721EC">
              <w:rPr>
                <w:rFonts w:ascii="宋体" w:hAnsi="宋体" w:cs="宋体" w:hint="eastAsia"/>
                <w:b/>
                <w:bCs/>
                <w:kern w:val="0"/>
                <w:sz w:val="15"/>
                <w:szCs w:val="15"/>
              </w:rPr>
              <w:t>考核</w:t>
            </w:r>
            <w:r w:rsidRPr="005721EC">
              <w:rPr>
                <w:rFonts w:ascii="宋体" w:hAnsi="宋体" w:cs="宋体" w:hint="eastAsia"/>
                <w:b/>
                <w:bCs/>
                <w:kern w:val="0"/>
                <w:sz w:val="15"/>
                <w:szCs w:val="15"/>
              </w:rPr>
              <w:br/>
              <w:t>方式</w:t>
            </w:r>
          </w:p>
        </w:tc>
        <w:tc>
          <w:tcPr>
            <w:tcW w:w="401"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8957141" w14:textId="77777777" w:rsidR="005721EC" w:rsidRPr="005721EC" w:rsidRDefault="005721EC" w:rsidP="005721EC">
            <w:pPr>
              <w:widowControl/>
              <w:jc w:val="center"/>
              <w:rPr>
                <w:rFonts w:ascii="等线" w:eastAsia="等线" w:hAnsi="等线" w:cs="宋体" w:hint="eastAsia"/>
                <w:kern w:val="0"/>
                <w:sz w:val="22"/>
                <w:szCs w:val="22"/>
              </w:rPr>
            </w:pPr>
            <w:r w:rsidRPr="005721EC">
              <w:rPr>
                <w:rFonts w:ascii="等线" w:eastAsia="等线" w:hAnsi="等线" w:cs="宋体" w:hint="eastAsia"/>
                <w:kern w:val="0"/>
                <w:sz w:val="22"/>
                <w:szCs w:val="22"/>
              </w:rPr>
              <w:t>备注</w:t>
            </w:r>
          </w:p>
        </w:tc>
      </w:tr>
      <w:tr w:rsidR="005721EC" w:rsidRPr="005721EC" w14:paraId="04AF0990" w14:textId="77777777" w:rsidTr="005721EC">
        <w:trPr>
          <w:trHeight w:val="342"/>
        </w:trPr>
        <w:tc>
          <w:tcPr>
            <w:tcW w:w="269" w:type="pct"/>
            <w:vMerge/>
            <w:tcBorders>
              <w:top w:val="single" w:sz="4" w:space="0" w:color="auto"/>
              <w:left w:val="single" w:sz="4" w:space="0" w:color="auto"/>
              <w:bottom w:val="single" w:sz="4" w:space="0" w:color="000000"/>
              <w:right w:val="single" w:sz="4" w:space="0" w:color="auto"/>
            </w:tcBorders>
            <w:vAlign w:val="center"/>
            <w:hideMark/>
          </w:tcPr>
          <w:p w14:paraId="4B9CDD8A" w14:textId="77777777" w:rsidR="005721EC" w:rsidRPr="005721EC" w:rsidRDefault="005721EC" w:rsidP="005721EC">
            <w:pPr>
              <w:widowControl/>
              <w:jc w:val="center"/>
              <w:rPr>
                <w:rFonts w:ascii="宋体" w:hAnsi="宋体" w:cs="宋体" w:hint="eastAsia"/>
                <w:b/>
                <w:bCs/>
                <w:kern w:val="0"/>
                <w:sz w:val="15"/>
                <w:szCs w:val="15"/>
              </w:rPr>
            </w:pPr>
          </w:p>
        </w:tc>
        <w:tc>
          <w:tcPr>
            <w:tcW w:w="237" w:type="pct"/>
            <w:vMerge/>
            <w:tcBorders>
              <w:top w:val="single" w:sz="4" w:space="0" w:color="auto"/>
              <w:left w:val="single" w:sz="4" w:space="0" w:color="auto"/>
              <w:bottom w:val="single" w:sz="4" w:space="0" w:color="000000"/>
              <w:right w:val="single" w:sz="4" w:space="0" w:color="auto"/>
            </w:tcBorders>
            <w:vAlign w:val="center"/>
            <w:hideMark/>
          </w:tcPr>
          <w:p w14:paraId="5BEBD252" w14:textId="77777777" w:rsidR="005721EC" w:rsidRPr="005721EC" w:rsidRDefault="005721EC" w:rsidP="005721EC">
            <w:pPr>
              <w:widowControl/>
              <w:jc w:val="center"/>
              <w:rPr>
                <w:rFonts w:ascii="宋体" w:hAnsi="宋体" w:cs="宋体" w:hint="eastAsia"/>
                <w:b/>
                <w:bCs/>
                <w:kern w:val="0"/>
                <w:sz w:val="15"/>
                <w:szCs w:val="15"/>
              </w:rPr>
            </w:pPr>
          </w:p>
        </w:tc>
        <w:tc>
          <w:tcPr>
            <w:tcW w:w="943" w:type="pct"/>
            <w:vMerge/>
            <w:tcBorders>
              <w:top w:val="single" w:sz="4" w:space="0" w:color="auto"/>
              <w:left w:val="single" w:sz="4" w:space="0" w:color="auto"/>
              <w:bottom w:val="single" w:sz="4" w:space="0" w:color="000000"/>
              <w:right w:val="single" w:sz="4" w:space="0" w:color="auto"/>
            </w:tcBorders>
            <w:vAlign w:val="center"/>
            <w:hideMark/>
          </w:tcPr>
          <w:p w14:paraId="00F06FCE" w14:textId="77777777" w:rsidR="005721EC" w:rsidRPr="005721EC" w:rsidRDefault="005721EC" w:rsidP="005721EC">
            <w:pPr>
              <w:widowControl/>
              <w:jc w:val="center"/>
              <w:rPr>
                <w:rFonts w:ascii="宋体" w:hAnsi="宋体" w:cs="宋体" w:hint="eastAsia"/>
                <w:b/>
                <w:bCs/>
                <w:kern w:val="0"/>
                <w:sz w:val="15"/>
                <w:szCs w:val="15"/>
              </w:rPr>
            </w:pPr>
          </w:p>
        </w:tc>
        <w:tc>
          <w:tcPr>
            <w:tcW w:w="674" w:type="pct"/>
            <w:gridSpan w:val="3"/>
            <w:tcBorders>
              <w:top w:val="single" w:sz="4" w:space="0" w:color="auto"/>
              <w:left w:val="nil"/>
              <w:bottom w:val="single" w:sz="4" w:space="0" w:color="auto"/>
              <w:right w:val="single" w:sz="4" w:space="0" w:color="auto"/>
            </w:tcBorders>
            <w:shd w:val="clear" w:color="auto" w:fill="auto"/>
            <w:noWrap/>
            <w:vAlign w:val="center"/>
            <w:hideMark/>
          </w:tcPr>
          <w:p w14:paraId="22FDE769" w14:textId="77777777" w:rsidR="005721EC" w:rsidRPr="005721EC" w:rsidRDefault="005721EC" w:rsidP="005721EC">
            <w:pPr>
              <w:widowControl/>
              <w:jc w:val="center"/>
              <w:rPr>
                <w:rFonts w:ascii="宋体" w:hAnsi="宋体" w:cs="宋体" w:hint="eastAsia"/>
                <w:b/>
                <w:bCs/>
                <w:kern w:val="0"/>
                <w:sz w:val="15"/>
                <w:szCs w:val="15"/>
              </w:rPr>
            </w:pPr>
            <w:r w:rsidRPr="005721EC">
              <w:rPr>
                <w:rFonts w:ascii="宋体" w:hAnsi="宋体" w:cs="宋体" w:hint="eastAsia"/>
                <w:b/>
                <w:bCs/>
                <w:kern w:val="0"/>
                <w:sz w:val="15"/>
                <w:szCs w:val="15"/>
              </w:rPr>
              <w:t>学期</w:t>
            </w:r>
          </w:p>
        </w:tc>
        <w:tc>
          <w:tcPr>
            <w:tcW w:w="335" w:type="pct"/>
            <w:tcBorders>
              <w:top w:val="single" w:sz="4" w:space="0" w:color="auto"/>
              <w:left w:val="nil"/>
              <w:bottom w:val="single" w:sz="4" w:space="0" w:color="auto"/>
              <w:right w:val="single" w:sz="4" w:space="0" w:color="auto"/>
            </w:tcBorders>
            <w:shd w:val="clear" w:color="auto" w:fill="auto"/>
            <w:noWrap/>
            <w:vAlign w:val="center"/>
            <w:hideMark/>
          </w:tcPr>
          <w:p w14:paraId="01A37C1E" w14:textId="77777777" w:rsidR="005721EC" w:rsidRPr="005721EC" w:rsidRDefault="005721EC" w:rsidP="005721EC">
            <w:pPr>
              <w:widowControl/>
              <w:jc w:val="center"/>
              <w:rPr>
                <w:rFonts w:ascii="宋体" w:hAnsi="宋体" w:cs="宋体" w:hint="eastAsia"/>
                <w:b/>
                <w:bCs/>
                <w:kern w:val="0"/>
                <w:sz w:val="15"/>
                <w:szCs w:val="15"/>
              </w:rPr>
            </w:pPr>
            <w:r w:rsidRPr="005721EC">
              <w:rPr>
                <w:rFonts w:ascii="宋体" w:hAnsi="宋体" w:cs="宋体" w:hint="eastAsia"/>
                <w:b/>
                <w:bCs/>
                <w:kern w:val="0"/>
                <w:sz w:val="15"/>
                <w:szCs w:val="15"/>
              </w:rPr>
              <w:t>第一学期</w:t>
            </w:r>
          </w:p>
        </w:tc>
        <w:tc>
          <w:tcPr>
            <w:tcW w:w="335" w:type="pct"/>
            <w:tcBorders>
              <w:top w:val="single" w:sz="4" w:space="0" w:color="auto"/>
              <w:left w:val="nil"/>
              <w:bottom w:val="single" w:sz="4" w:space="0" w:color="auto"/>
              <w:right w:val="single" w:sz="4" w:space="0" w:color="auto"/>
            </w:tcBorders>
            <w:shd w:val="clear" w:color="auto" w:fill="auto"/>
            <w:noWrap/>
            <w:vAlign w:val="center"/>
            <w:hideMark/>
          </w:tcPr>
          <w:p w14:paraId="77DD4920" w14:textId="77777777" w:rsidR="005721EC" w:rsidRPr="005721EC" w:rsidRDefault="005721EC" w:rsidP="005721EC">
            <w:pPr>
              <w:widowControl/>
              <w:jc w:val="center"/>
              <w:rPr>
                <w:rFonts w:ascii="宋体" w:hAnsi="宋体" w:cs="宋体" w:hint="eastAsia"/>
                <w:b/>
                <w:bCs/>
                <w:kern w:val="0"/>
                <w:sz w:val="15"/>
                <w:szCs w:val="15"/>
              </w:rPr>
            </w:pPr>
            <w:r w:rsidRPr="005721EC">
              <w:rPr>
                <w:rFonts w:ascii="宋体" w:hAnsi="宋体" w:cs="宋体" w:hint="eastAsia"/>
                <w:b/>
                <w:bCs/>
                <w:kern w:val="0"/>
                <w:sz w:val="15"/>
                <w:szCs w:val="15"/>
              </w:rPr>
              <w:t>第二学期</w:t>
            </w:r>
          </w:p>
        </w:tc>
        <w:tc>
          <w:tcPr>
            <w:tcW w:w="335" w:type="pct"/>
            <w:tcBorders>
              <w:top w:val="single" w:sz="4" w:space="0" w:color="auto"/>
              <w:left w:val="nil"/>
              <w:bottom w:val="single" w:sz="4" w:space="0" w:color="auto"/>
              <w:right w:val="single" w:sz="4" w:space="0" w:color="auto"/>
            </w:tcBorders>
            <w:shd w:val="clear" w:color="auto" w:fill="auto"/>
            <w:noWrap/>
            <w:vAlign w:val="center"/>
            <w:hideMark/>
          </w:tcPr>
          <w:p w14:paraId="7F4B37FC" w14:textId="77777777" w:rsidR="005721EC" w:rsidRPr="005721EC" w:rsidRDefault="005721EC" w:rsidP="005721EC">
            <w:pPr>
              <w:widowControl/>
              <w:jc w:val="center"/>
              <w:rPr>
                <w:rFonts w:ascii="宋体" w:hAnsi="宋体" w:cs="宋体" w:hint="eastAsia"/>
                <w:b/>
                <w:bCs/>
                <w:kern w:val="0"/>
                <w:sz w:val="15"/>
                <w:szCs w:val="15"/>
              </w:rPr>
            </w:pPr>
            <w:r w:rsidRPr="005721EC">
              <w:rPr>
                <w:rFonts w:ascii="宋体" w:hAnsi="宋体" w:cs="宋体" w:hint="eastAsia"/>
                <w:b/>
                <w:bCs/>
                <w:kern w:val="0"/>
                <w:sz w:val="15"/>
                <w:szCs w:val="15"/>
              </w:rPr>
              <w:t>第三学期</w:t>
            </w:r>
          </w:p>
        </w:tc>
        <w:tc>
          <w:tcPr>
            <w:tcW w:w="335" w:type="pct"/>
            <w:tcBorders>
              <w:top w:val="single" w:sz="4" w:space="0" w:color="auto"/>
              <w:left w:val="nil"/>
              <w:bottom w:val="single" w:sz="4" w:space="0" w:color="auto"/>
              <w:right w:val="single" w:sz="4" w:space="0" w:color="auto"/>
            </w:tcBorders>
            <w:shd w:val="clear" w:color="auto" w:fill="auto"/>
            <w:noWrap/>
            <w:vAlign w:val="center"/>
            <w:hideMark/>
          </w:tcPr>
          <w:p w14:paraId="03AFCD24" w14:textId="77777777" w:rsidR="005721EC" w:rsidRPr="005721EC" w:rsidRDefault="005721EC" w:rsidP="005721EC">
            <w:pPr>
              <w:widowControl/>
              <w:jc w:val="center"/>
              <w:rPr>
                <w:rFonts w:ascii="宋体" w:hAnsi="宋体" w:cs="宋体" w:hint="eastAsia"/>
                <w:b/>
                <w:bCs/>
                <w:kern w:val="0"/>
                <w:sz w:val="15"/>
                <w:szCs w:val="15"/>
              </w:rPr>
            </w:pPr>
            <w:r w:rsidRPr="005721EC">
              <w:rPr>
                <w:rFonts w:ascii="宋体" w:hAnsi="宋体" w:cs="宋体" w:hint="eastAsia"/>
                <w:b/>
                <w:bCs/>
                <w:kern w:val="0"/>
                <w:sz w:val="15"/>
                <w:szCs w:val="15"/>
              </w:rPr>
              <w:t>第四学期</w:t>
            </w:r>
          </w:p>
        </w:tc>
        <w:tc>
          <w:tcPr>
            <w:tcW w:w="335" w:type="pct"/>
            <w:tcBorders>
              <w:top w:val="single" w:sz="4" w:space="0" w:color="auto"/>
              <w:left w:val="nil"/>
              <w:bottom w:val="single" w:sz="4" w:space="0" w:color="auto"/>
              <w:right w:val="nil"/>
            </w:tcBorders>
            <w:shd w:val="clear" w:color="auto" w:fill="auto"/>
            <w:noWrap/>
            <w:vAlign w:val="center"/>
            <w:hideMark/>
          </w:tcPr>
          <w:p w14:paraId="0A5D84AB" w14:textId="77777777" w:rsidR="005721EC" w:rsidRPr="005721EC" w:rsidRDefault="005721EC" w:rsidP="005721EC">
            <w:pPr>
              <w:widowControl/>
              <w:jc w:val="center"/>
              <w:rPr>
                <w:rFonts w:ascii="宋体" w:hAnsi="宋体" w:cs="宋体" w:hint="eastAsia"/>
                <w:b/>
                <w:bCs/>
                <w:kern w:val="0"/>
                <w:sz w:val="15"/>
                <w:szCs w:val="15"/>
              </w:rPr>
            </w:pPr>
            <w:r w:rsidRPr="005721EC">
              <w:rPr>
                <w:rFonts w:ascii="宋体" w:hAnsi="宋体" w:cs="宋体" w:hint="eastAsia"/>
                <w:b/>
                <w:bCs/>
                <w:kern w:val="0"/>
                <w:sz w:val="15"/>
                <w:szCs w:val="15"/>
              </w:rPr>
              <w:t>第五学期</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B75C81" w14:textId="77777777" w:rsidR="005721EC" w:rsidRPr="005721EC" w:rsidRDefault="005721EC" w:rsidP="005721EC">
            <w:pPr>
              <w:widowControl/>
              <w:jc w:val="center"/>
              <w:rPr>
                <w:rFonts w:ascii="宋体" w:hAnsi="宋体" w:cs="宋体" w:hint="eastAsia"/>
                <w:b/>
                <w:bCs/>
                <w:kern w:val="0"/>
                <w:sz w:val="15"/>
                <w:szCs w:val="15"/>
              </w:rPr>
            </w:pPr>
            <w:r w:rsidRPr="005721EC">
              <w:rPr>
                <w:rFonts w:ascii="宋体" w:hAnsi="宋体" w:cs="宋体" w:hint="eastAsia"/>
                <w:b/>
                <w:bCs/>
                <w:kern w:val="0"/>
                <w:sz w:val="15"/>
                <w:szCs w:val="15"/>
              </w:rPr>
              <w:t>第六学期</w:t>
            </w:r>
          </w:p>
        </w:tc>
        <w:tc>
          <w:tcPr>
            <w:tcW w:w="232" w:type="pct"/>
            <w:vMerge/>
            <w:tcBorders>
              <w:top w:val="single" w:sz="4" w:space="0" w:color="auto"/>
              <w:left w:val="single" w:sz="4" w:space="0" w:color="auto"/>
              <w:bottom w:val="single" w:sz="4" w:space="0" w:color="000000"/>
              <w:right w:val="single" w:sz="4" w:space="0" w:color="auto"/>
            </w:tcBorders>
            <w:vAlign w:val="center"/>
            <w:hideMark/>
          </w:tcPr>
          <w:p w14:paraId="5564862C" w14:textId="77777777" w:rsidR="005721EC" w:rsidRPr="005721EC" w:rsidRDefault="005721EC" w:rsidP="005721EC">
            <w:pPr>
              <w:widowControl/>
              <w:jc w:val="center"/>
              <w:rPr>
                <w:rFonts w:ascii="宋体" w:hAnsi="宋体" w:cs="宋体" w:hint="eastAsia"/>
                <w:b/>
                <w:bCs/>
                <w:kern w:val="0"/>
                <w:sz w:val="15"/>
                <w:szCs w:val="15"/>
              </w:rPr>
            </w:pPr>
          </w:p>
        </w:tc>
        <w:tc>
          <w:tcPr>
            <w:tcW w:w="232" w:type="pct"/>
            <w:vMerge/>
            <w:tcBorders>
              <w:top w:val="single" w:sz="4" w:space="0" w:color="auto"/>
              <w:left w:val="single" w:sz="4" w:space="0" w:color="auto"/>
              <w:bottom w:val="single" w:sz="4" w:space="0" w:color="000000"/>
              <w:right w:val="single" w:sz="4" w:space="0" w:color="auto"/>
            </w:tcBorders>
            <w:vAlign w:val="center"/>
            <w:hideMark/>
          </w:tcPr>
          <w:p w14:paraId="0C7C2080" w14:textId="77777777" w:rsidR="005721EC" w:rsidRPr="005721EC" w:rsidRDefault="005721EC" w:rsidP="005721EC">
            <w:pPr>
              <w:widowControl/>
              <w:jc w:val="center"/>
              <w:rPr>
                <w:rFonts w:ascii="宋体" w:hAnsi="宋体" w:cs="宋体" w:hint="eastAsia"/>
                <w:b/>
                <w:bCs/>
                <w:kern w:val="0"/>
                <w:sz w:val="15"/>
                <w:szCs w:val="15"/>
              </w:rPr>
            </w:pPr>
          </w:p>
        </w:tc>
        <w:tc>
          <w:tcPr>
            <w:tcW w:w="401" w:type="pct"/>
            <w:vMerge/>
            <w:tcBorders>
              <w:top w:val="single" w:sz="4" w:space="0" w:color="auto"/>
              <w:left w:val="single" w:sz="4" w:space="0" w:color="auto"/>
              <w:bottom w:val="single" w:sz="4" w:space="0" w:color="000000"/>
              <w:right w:val="single" w:sz="4" w:space="0" w:color="auto"/>
            </w:tcBorders>
            <w:vAlign w:val="center"/>
            <w:hideMark/>
          </w:tcPr>
          <w:p w14:paraId="10F7922A" w14:textId="77777777" w:rsidR="005721EC" w:rsidRPr="005721EC" w:rsidRDefault="005721EC" w:rsidP="005721EC">
            <w:pPr>
              <w:widowControl/>
              <w:jc w:val="center"/>
              <w:rPr>
                <w:rFonts w:ascii="等线" w:eastAsia="等线" w:hAnsi="等线" w:cs="宋体" w:hint="eastAsia"/>
                <w:kern w:val="0"/>
                <w:sz w:val="22"/>
                <w:szCs w:val="22"/>
              </w:rPr>
            </w:pPr>
          </w:p>
        </w:tc>
      </w:tr>
      <w:tr w:rsidR="005721EC" w:rsidRPr="005721EC" w14:paraId="5313F48A" w14:textId="77777777" w:rsidTr="005721EC">
        <w:trPr>
          <w:trHeight w:val="342"/>
        </w:trPr>
        <w:tc>
          <w:tcPr>
            <w:tcW w:w="269" w:type="pct"/>
            <w:vMerge/>
            <w:tcBorders>
              <w:top w:val="single" w:sz="4" w:space="0" w:color="auto"/>
              <w:left w:val="single" w:sz="4" w:space="0" w:color="auto"/>
              <w:bottom w:val="single" w:sz="4" w:space="0" w:color="000000"/>
              <w:right w:val="single" w:sz="4" w:space="0" w:color="auto"/>
            </w:tcBorders>
            <w:vAlign w:val="center"/>
            <w:hideMark/>
          </w:tcPr>
          <w:p w14:paraId="4A0E848C" w14:textId="77777777" w:rsidR="005721EC" w:rsidRPr="005721EC" w:rsidRDefault="005721EC" w:rsidP="005721EC">
            <w:pPr>
              <w:widowControl/>
              <w:jc w:val="center"/>
              <w:rPr>
                <w:rFonts w:ascii="宋体" w:hAnsi="宋体" w:cs="宋体" w:hint="eastAsia"/>
                <w:b/>
                <w:bCs/>
                <w:kern w:val="0"/>
                <w:sz w:val="15"/>
                <w:szCs w:val="15"/>
              </w:rPr>
            </w:pPr>
          </w:p>
        </w:tc>
        <w:tc>
          <w:tcPr>
            <w:tcW w:w="237" w:type="pct"/>
            <w:vMerge/>
            <w:tcBorders>
              <w:top w:val="single" w:sz="4" w:space="0" w:color="auto"/>
              <w:left w:val="single" w:sz="4" w:space="0" w:color="auto"/>
              <w:bottom w:val="single" w:sz="4" w:space="0" w:color="000000"/>
              <w:right w:val="single" w:sz="4" w:space="0" w:color="auto"/>
            </w:tcBorders>
            <w:vAlign w:val="center"/>
            <w:hideMark/>
          </w:tcPr>
          <w:p w14:paraId="29FFC148" w14:textId="77777777" w:rsidR="005721EC" w:rsidRPr="005721EC" w:rsidRDefault="005721EC" w:rsidP="005721EC">
            <w:pPr>
              <w:widowControl/>
              <w:jc w:val="center"/>
              <w:rPr>
                <w:rFonts w:ascii="宋体" w:hAnsi="宋体" w:cs="宋体" w:hint="eastAsia"/>
                <w:b/>
                <w:bCs/>
                <w:kern w:val="0"/>
                <w:sz w:val="15"/>
                <w:szCs w:val="15"/>
              </w:rPr>
            </w:pPr>
          </w:p>
        </w:tc>
        <w:tc>
          <w:tcPr>
            <w:tcW w:w="943" w:type="pct"/>
            <w:vMerge/>
            <w:tcBorders>
              <w:top w:val="single" w:sz="4" w:space="0" w:color="auto"/>
              <w:left w:val="single" w:sz="4" w:space="0" w:color="auto"/>
              <w:bottom w:val="single" w:sz="4" w:space="0" w:color="000000"/>
              <w:right w:val="single" w:sz="4" w:space="0" w:color="auto"/>
            </w:tcBorders>
            <w:vAlign w:val="center"/>
            <w:hideMark/>
          </w:tcPr>
          <w:p w14:paraId="53A6B980" w14:textId="77777777" w:rsidR="005721EC" w:rsidRPr="005721EC" w:rsidRDefault="005721EC" w:rsidP="005721EC">
            <w:pPr>
              <w:widowControl/>
              <w:jc w:val="center"/>
              <w:rPr>
                <w:rFonts w:ascii="宋体" w:hAnsi="宋体" w:cs="宋体" w:hint="eastAsia"/>
                <w:b/>
                <w:bCs/>
                <w:kern w:val="0"/>
                <w:sz w:val="15"/>
                <w:szCs w:val="15"/>
              </w:rPr>
            </w:pPr>
          </w:p>
        </w:tc>
        <w:tc>
          <w:tcPr>
            <w:tcW w:w="674" w:type="pct"/>
            <w:gridSpan w:val="3"/>
            <w:tcBorders>
              <w:top w:val="single" w:sz="4" w:space="0" w:color="auto"/>
              <w:left w:val="nil"/>
              <w:bottom w:val="single" w:sz="4" w:space="0" w:color="auto"/>
              <w:right w:val="single" w:sz="4" w:space="0" w:color="auto"/>
            </w:tcBorders>
            <w:shd w:val="clear" w:color="auto" w:fill="auto"/>
            <w:noWrap/>
            <w:vAlign w:val="center"/>
            <w:hideMark/>
          </w:tcPr>
          <w:p w14:paraId="3E27553E" w14:textId="77777777" w:rsidR="005721EC" w:rsidRPr="005721EC" w:rsidRDefault="005721EC" w:rsidP="005721EC">
            <w:pPr>
              <w:widowControl/>
              <w:jc w:val="center"/>
              <w:rPr>
                <w:rFonts w:ascii="宋体" w:hAnsi="宋体" w:cs="宋体" w:hint="eastAsia"/>
                <w:b/>
                <w:bCs/>
                <w:kern w:val="0"/>
                <w:sz w:val="15"/>
                <w:szCs w:val="15"/>
              </w:rPr>
            </w:pPr>
            <w:r w:rsidRPr="005721EC">
              <w:rPr>
                <w:rFonts w:ascii="宋体" w:hAnsi="宋体" w:cs="宋体" w:hint="eastAsia"/>
                <w:b/>
                <w:bCs/>
                <w:kern w:val="0"/>
                <w:sz w:val="15"/>
                <w:szCs w:val="15"/>
              </w:rPr>
              <w:t>总周数</w:t>
            </w:r>
          </w:p>
        </w:tc>
        <w:tc>
          <w:tcPr>
            <w:tcW w:w="335" w:type="pct"/>
            <w:tcBorders>
              <w:top w:val="nil"/>
              <w:left w:val="nil"/>
              <w:bottom w:val="single" w:sz="4" w:space="0" w:color="auto"/>
              <w:right w:val="single" w:sz="4" w:space="0" w:color="auto"/>
            </w:tcBorders>
            <w:shd w:val="clear" w:color="auto" w:fill="auto"/>
            <w:noWrap/>
            <w:vAlign w:val="center"/>
            <w:hideMark/>
          </w:tcPr>
          <w:p w14:paraId="05FDFB07"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20</w:t>
            </w:r>
          </w:p>
        </w:tc>
        <w:tc>
          <w:tcPr>
            <w:tcW w:w="335" w:type="pct"/>
            <w:tcBorders>
              <w:top w:val="nil"/>
              <w:left w:val="nil"/>
              <w:bottom w:val="single" w:sz="4" w:space="0" w:color="auto"/>
              <w:right w:val="single" w:sz="4" w:space="0" w:color="auto"/>
            </w:tcBorders>
            <w:shd w:val="clear" w:color="auto" w:fill="auto"/>
            <w:noWrap/>
            <w:vAlign w:val="center"/>
            <w:hideMark/>
          </w:tcPr>
          <w:p w14:paraId="7B93E44D"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20</w:t>
            </w:r>
          </w:p>
        </w:tc>
        <w:tc>
          <w:tcPr>
            <w:tcW w:w="335" w:type="pct"/>
            <w:tcBorders>
              <w:top w:val="nil"/>
              <w:left w:val="nil"/>
              <w:bottom w:val="single" w:sz="4" w:space="0" w:color="auto"/>
              <w:right w:val="single" w:sz="4" w:space="0" w:color="auto"/>
            </w:tcBorders>
            <w:shd w:val="clear" w:color="auto" w:fill="auto"/>
            <w:noWrap/>
            <w:vAlign w:val="center"/>
            <w:hideMark/>
          </w:tcPr>
          <w:p w14:paraId="73AA56FB"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20</w:t>
            </w:r>
          </w:p>
        </w:tc>
        <w:tc>
          <w:tcPr>
            <w:tcW w:w="335" w:type="pct"/>
            <w:tcBorders>
              <w:top w:val="nil"/>
              <w:left w:val="nil"/>
              <w:bottom w:val="single" w:sz="4" w:space="0" w:color="auto"/>
              <w:right w:val="single" w:sz="4" w:space="0" w:color="auto"/>
            </w:tcBorders>
            <w:shd w:val="clear" w:color="auto" w:fill="auto"/>
            <w:noWrap/>
            <w:vAlign w:val="center"/>
            <w:hideMark/>
          </w:tcPr>
          <w:p w14:paraId="68D7C282"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20</w:t>
            </w:r>
          </w:p>
        </w:tc>
        <w:tc>
          <w:tcPr>
            <w:tcW w:w="335" w:type="pct"/>
            <w:tcBorders>
              <w:top w:val="nil"/>
              <w:left w:val="nil"/>
              <w:bottom w:val="single" w:sz="4" w:space="0" w:color="auto"/>
              <w:right w:val="single" w:sz="4" w:space="0" w:color="auto"/>
            </w:tcBorders>
            <w:shd w:val="clear" w:color="auto" w:fill="auto"/>
            <w:noWrap/>
            <w:vAlign w:val="center"/>
            <w:hideMark/>
          </w:tcPr>
          <w:p w14:paraId="384DE1A6"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20</w:t>
            </w:r>
          </w:p>
        </w:tc>
        <w:tc>
          <w:tcPr>
            <w:tcW w:w="335" w:type="pct"/>
            <w:tcBorders>
              <w:top w:val="nil"/>
              <w:left w:val="nil"/>
              <w:bottom w:val="single" w:sz="4" w:space="0" w:color="auto"/>
              <w:right w:val="single" w:sz="4" w:space="0" w:color="auto"/>
            </w:tcBorders>
            <w:shd w:val="clear" w:color="auto" w:fill="auto"/>
            <w:noWrap/>
            <w:vAlign w:val="center"/>
            <w:hideMark/>
          </w:tcPr>
          <w:p w14:paraId="1ED670C7"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20</w:t>
            </w:r>
          </w:p>
        </w:tc>
        <w:tc>
          <w:tcPr>
            <w:tcW w:w="232" w:type="pct"/>
            <w:vMerge/>
            <w:tcBorders>
              <w:top w:val="single" w:sz="4" w:space="0" w:color="auto"/>
              <w:left w:val="single" w:sz="4" w:space="0" w:color="auto"/>
              <w:bottom w:val="single" w:sz="4" w:space="0" w:color="000000"/>
              <w:right w:val="single" w:sz="4" w:space="0" w:color="auto"/>
            </w:tcBorders>
            <w:vAlign w:val="center"/>
            <w:hideMark/>
          </w:tcPr>
          <w:p w14:paraId="23B1431C" w14:textId="77777777" w:rsidR="005721EC" w:rsidRPr="005721EC" w:rsidRDefault="005721EC" w:rsidP="005721EC">
            <w:pPr>
              <w:widowControl/>
              <w:jc w:val="center"/>
              <w:rPr>
                <w:rFonts w:ascii="宋体" w:hAnsi="宋体" w:cs="宋体" w:hint="eastAsia"/>
                <w:b/>
                <w:bCs/>
                <w:kern w:val="0"/>
                <w:sz w:val="15"/>
                <w:szCs w:val="15"/>
              </w:rPr>
            </w:pPr>
          </w:p>
        </w:tc>
        <w:tc>
          <w:tcPr>
            <w:tcW w:w="232" w:type="pct"/>
            <w:vMerge/>
            <w:tcBorders>
              <w:top w:val="single" w:sz="4" w:space="0" w:color="auto"/>
              <w:left w:val="single" w:sz="4" w:space="0" w:color="auto"/>
              <w:bottom w:val="single" w:sz="4" w:space="0" w:color="000000"/>
              <w:right w:val="single" w:sz="4" w:space="0" w:color="auto"/>
            </w:tcBorders>
            <w:vAlign w:val="center"/>
            <w:hideMark/>
          </w:tcPr>
          <w:p w14:paraId="62684137" w14:textId="77777777" w:rsidR="005721EC" w:rsidRPr="005721EC" w:rsidRDefault="005721EC" w:rsidP="005721EC">
            <w:pPr>
              <w:widowControl/>
              <w:jc w:val="center"/>
              <w:rPr>
                <w:rFonts w:ascii="宋体" w:hAnsi="宋体" w:cs="宋体" w:hint="eastAsia"/>
                <w:b/>
                <w:bCs/>
                <w:kern w:val="0"/>
                <w:sz w:val="15"/>
                <w:szCs w:val="15"/>
              </w:rPr>
            </w:pPr>
          </w:p>
        </w:tc>
        <w:tc>
          <w:tcPr>
            <w:tcW w:w="401" w:type="pct"/>
            <w:vMerge/>
            <w:tcBorders>
              <w:top w:val="single" w:sz="4" w:space="0" w:color="auto"/>
              <w:left w:val="single" w:sz="4" w:space="0" w:color="auto"/>
              <w:bottom w:val="single" w:sz="4" w:space="0" w:color="000000"/>
              <w:right w:val="single" w:sz="4" w:space="0" w:color="auto"/>
            </w:tcBorders>
            <w:vAlign w:val="center"/>
            <w:hideMark/>
          </w:tcPr>
          <w:p w14:paraId="549AD616" w14:textId="77777777" w:rsidR="005721EC" w:rsidRPr="005721EC" w:rsidRDefault="005721EC" w:rsidP="005721EC">
            <w:pPr>
              <w:widowControl/>
              <w:jc w:val="center"/>
              <w:rPr>
                <w:rFonts w:ascii="等线" w:eastAsia="等线" w:hAnsi="等线" w:cs="宋体" w:hint="eastAsia"/>
                <w:kern w:val="0"/>
                <w:sz w:val="22"/>
                <w:szCs w:val="22"/>
              </w:rPr>
            </w:pPr>
          </w:p>
        </w:tc>
      </w:tr>
      <w:tr w:rsidR="005721EC" w:rsidRPr="005721EC" w14:paraId="4C73036D" w14:textId="77777777" w:rsidTr="005721EC">
        <w:trPr>
          <w:trHeight w:val="570"/>
        </w:trPr>
        <w:tc>
          <w:tcPr>
            <w:tcW w:w="269" w:type="pct"/>
            <w:vMerge/>
            <w:tcBorders>
              <w:top w:val="single" w:sz="4" w:space="0" w:color="auto"/>
              <w:left w:val="single" w:sz="4" w:space="0" w:color="auto"/>
              <w:bottom w:val="single" w:sz="4" w:space="0" w:color="000000"/>
              <w:right w:val="single" w:sz="4" w:space="0" w:color="auto"/>
            </w:tcBorders>
            <w:vAlign w:val="center"/>
            <w:hideMark/>
          </w:tcPr>
          <w:p w14:paraId="3F993736" w14:textId="77777777" w:rsidR="005721EC" w:rsidRPr="005721EC" w:rsidRDefault="005721EC" w:rsidP="005721EC">
            <w:pPr>
              <w:widowControl/>
              <w:jc w:val="center"/>
              <w:rPr>
                <w:rFonts w:ascii="宋体" w:hAnsi="宋体" w:cs="宋体" w:hint="eastAsia"/>
                <w:b/>
                <w:bCs/>
                <w:kern w:val="0"/>
                <w:sz w:val="15"/>
                <w:szCs w:val="15"/>
              </w:rPr>
            </w:pPr>
          </w:p>
        </w:tc>
        <w:tc>
          <w:tcPr>
            <w:tcW w:w="237" w:type="pct"/>
            <w:vMerge/>
            <w:tcBorders>
              <w:top w:val="single" w:sz="4" w:space="0" w:color="auto"/>
              <w:left w:val="single" w:sz="4" w:space="0" w:color="auto"/>
              <w:bottom w:val="single" w:sz="4" w:space="0" w:color="000000"/>
              <w:right w:val="single" w:sz="4" w:space="0" w:color="auto"/>
            </w:tcBorders>
            <w:vAlign w:val="center"/>
            <w:hideMark/>
          </w:tcPr>
          <w:p w14:paraId="73E7EDBA" w14:textId="77777777" w:rsidR="005721EC" w:rsidRPr="005721EC" w:rsidRDefault="005721EC" w:rsidP="005721EC">
            <w:pPr>
              <w:widowControl/>
              <w:jc w:val="center"/>
              <w:rPr>
                <w:rFonts w:ascii="宋体" w:hAnsi="宋体" w:cs="宋体" w:hint="eastAsia"/>
                <w:b/>
                <w:bCs/>
                <w:kern w:val="0"/>
                <w:sz w:val="15"/>
                <w:szCs w:val="15"/>
              </w:rPr>
            </w:pPr>
          </w:p>
        </w:tc>
        <w:tc>
          <w:tcPr>
            <w:tcW w:w="943" w:type="pct"/>
            <w:vMerge/>
            <w:tcBorders>
              <w:top w:val="single" w:sz="4" w:space="0" w:color="auto"/>
              <w:left w:val="single" w:sz="4" w:space="0" w:color="auto"/>
              <w:bottom w:val="single" w:sz="4" w:space="0" w:color="000000"/>
              <w:right w:val="single" w:sz="4" w:space="0" w:color="auto"/>
            </w:tcBorders>
            <w:vAlign w:val="center"/>
            <w:hideMark/>
          </w:tcPr>
          <w:p w14:paraId="2397F3FB" w14:textId="77777777" w:rsidR="005721EC" w:rsidRPr="005721EC" w:rsidRDefault="005721EC" w:rsidP="005721EC">
            <w:pPr>
              <w:widowControl/>
              <w:jc w:val="center"/>
              <w:rPr>
                <w:rFonts w:ascii="宋体" w:hAnsi="宋体" w:cs="宋体" w:hint="eastAsia"/>
                <w:b/>
                <w:bCs/>
                <w:kern w:val="0"/>
                <w:sz w:val="15"/>
                <w:szCs w:val="15"/>
              </w:rPr>
            </w:pPr>
          </w:p>
        </w:tc>
        <w:tc>
          <w:tcPr>
            <w:tcW w:w="175" w:type="pct"/>
            <w:tcBorders>
              <w:top w:val="nil"/>
              <w:left w:val="nil"/>
              <w:bottom w:val="single" w:sz="4" w:space="0" w:color="auto"/>
              <w:right w:val="single" w:sz="4" w:space="0" w:color="auto"/>
            </w:tcBorders>
            <w:shd w:val="clear" w:color="auto" w:fill="auto"/>
            <w:noWrap/>
            <w:vAlign w:val="center"/>
            <w:hideMark/>
          </w:tcPr>
          <w:p w14:paraId="17779DF5" w14:textId="77777777" w:rsidR="005721EC" w:rsidRPr="005721EC" w:rsidRDefault="005721EC" w:rsidP="005721EC">
            <w:pPr>
              <w:widowControl/>
              <w:jc w:val="center"/>
              <w:rPr>
                <w:rFonts w:ascii="宋体" w:hAnsi="宋体" w:cs="宋体" w:hint="eastAsia"/>
                <w:b/>
                <w:bCs/>
                <w:kern w:val="0"/>
                <w:sz w:val="15"/>
                <w:szCs w:val="15"/>
              </w:rPr>
            </w:pPr>
            <w:r w:rsidRPr="005721EC">
              <w:rPr>
                <w:rFonts w:ascii="宋体" w:hAnsi="宋体" w:cs="宋体" w:hint="eastAsia"/>
                <w:b/>
                <w:bCs/>
                <w:kern w:val="0"/>
                <w:sz w:val="15"/>
                <w:szCs w:val="15"/>
              </w:rPr>
              <w:t>共计</w:t>
            </w:r>
          </w:p>
        </w:tc>
        <w:tc>
          <w:tcPr>
            <w:tcW w:w="267" w:type="pct"/>
            <w:tcBorders>
              <w:top w:val="nil"/>
              <w:left w:val="nil"/>
              <w:bottom w:val="single" w:sz="4" w:space="0" w:color="auto"/>
              <w:right w:val="single" w:sz="4" w:space="0" w:color="auto"/>
            </w:tcBorders>
            <w:shd w:val="clear" w:color="auto" w:fill="auto"/>
            <w:noWrap/>
            <w:vAlign w:val="center"/>
            <w:hideMark/>
          </w:tcPr>
          <w:p w14:paraId="62F37534" w14:textId="77777777" w:rsidR="005721EC" w:rsidRPr="005721EC" w:rsidRDefault="005721EC" w:rsidP="005721EC">
            <w:pPr>
              <w:widowControl/>
              <w:jc w:val="center"/>
              <w:rPr>
                <w:rFonts w:ascii="宋体" w:hAnsi="宋体" w:cs="宋体" w:hint="eastAsia"/>
                <w:b/>
                <w:bCs/>
                <w:kern w:val="0"/>
                <w:sz w:val="15"/>
                <w:szCs w:val="15"/>
              </w:rPr>
            </w:pPr>
            <w:r w:rsidRPr="005721EC">
              <w:rPr>
                <w:rFonts w:ascii="宋体" w:hAnsi="宋体" w:cs="宋体" w:hint="eastAsia"/>
                <w:b/>
                <w:bCs/>
                <w:kern w:val="0"/>
                <w:sz w:val="15"/>
                <w:szCs w:val="15"/>
              </w:rPr>
              <w:t>讲课</w:t>
            </w:r>
          </w:p>
        </w:tc>
        <w:tc>
          <w:tcPr>
            <w:tcW w:w="232" w:type="pct"/>
            <w:tcBorders>
              <w:top w:val="nil"/>
              <w:left w:val="nil"/>
              <w:bottom w:val="single" w:sz="4" w:space="0" w:color="auto"/>
              <w:right w:val="single" w:sz="4" w:space="0" w:color="auto"/>
            </w:tcBorders>
            <w:shd w:val="clear" w:color="auto" w:fill="auto"/>
            <w:vAlign w:val="center"/>
            <w:hideMark/>
          </w:tcPr>
          <w:p w14:paraId="30E42462" w14:textId="77777777" w:rsidR="005721EC" w:rsidRPr="005721EC" w:rsidRDefault="005721EC" w:rsidP="005721EC">
            <w:pPr>
              <w:widowControl/>
              <w:jc w:val="center"/>
              <w:rPr>
                <w:rFonts w:ascii="宋体" w:hAnsi="宋体" w:cs="宋体" w:hint="eastAsia"/>
                <w:b/>
                <w:bCs/>
                <w:spacing w:val="-20"/>
                <w:kern w:val="0"/>
                <w:sz w:val="15"/>
                <w:szCs w:val="15"/>
              </w:rPr>
            </w:pPr>
            <w:r w:rsidRPr="005721EC">
              <w:rPr>
                <w:rFonts w:ascii="宋体" w:hAnsi="宋体" w:cs="宋体" w:hint="eastAsia"/>
                <w:b/>
                <w:bCs/>
                <w:spacing w:val="-20"/>
                <w:kern w:val="0"/>
                <w:sz w:val="13"/>
                <w:szCs w:val="13"/>
              </w:rPr>
              <w:t>实验/上机/实践</w:t>
            </w:r>
          </w:p>
        </w:tc>
        <w:tc>
          <w:tcPr>
            <w:tcW w:w="335" w:type="pct"/>
            <w:tcBorders>
              <w:top w:val="nil"/>
              <w:left w:val="nil"/>
              <w:bottom w:val="single" w:sz="4" w:space="0" w:color="auto"/>
              <w:right w:val="single" w:sz="4" w:space="0" w:color="auto"/>
            </w:tcBorders>
            <w:shd w:val="clear" w:color="auto" w:fill="auto"/>
            <w:noWrap/>
            <w:vAlign w:val="center"/>
            <w:hideMark/>
          </w:tcPr>
          <w:p w14:paraId="3B548AEF"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17</w:t>
            </w:r>
          </w:p>
        </w:tc>
        <w:tc>
          <w:tcPr>
            <w:tcW w:w="335" w:type="pct"/>
            <w:tcBorders>
              <w:top w:val="nil"/>
              <w:left w:val="nil"/>
              <w:bottom w:val="single" w:sz="4" w:space="0" w:color="auto"/>
              <w:right w:val="single" w:sz="4" w:space="0" w:color="auto"/>
            </w:tcBorders>
            <w:shd w:val="clear" w:color="auto" w:fill="auto"/>
            <w:noWrap/>
            <w:vAlign w:val="center"/>
            <w:hideMark/>
          </w:tcPr>
          <w:p w14:paraId="3562C9AB"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19</w:t>
            </w:r>
          </w:p>
        </w:tc>
        <w:tc>
          <w:tcPr>
            <w:tcW w:w="335" w:type="pct"/>
            <w:tcBorders>
              <w:top w:val="nil"/>
              <w:left w:val="nil"/>
              <w:bottom w:val="single" w:sz="4" w:space="0" w:color="auto"/>
              <w:right w:val="single" w:sz="4" w:space="0" w:color="auto"/>
            </w:tcBorders>
            <w:shd w:val="clear" w:color="auto" w:fill="auto"/>
            <w:noWrap/>
            <w:vAlign w:val="center"/>
            <w:hideMark/>
          </w:tcPr>
          <w:p w14:paraId="29DF6C9B"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18</w:t>
            </w:r>
          </w:p>
        </w:tc>
        <w:tc>
          <w:tcPr>
            <w:tcW w:w="335" w:type="pct"/>
            <w:tcBorders>
              <w:top w:val="nil"/>
              <w:left w:val="nil"/>
              <w:bottom w:val="single" w:sz="4" w:space="0" w:color="auto"/>
              <w:right w:val="single" w:sz="4" w:space="0" w:color="auto"/>
            </w:tcBorders>
            <w:shd w:val="clear" w:color="auto" w:fill="auto"/>
            <w:noWrap/>
            <w:vAlign w:val="center"/>
            <w:hideMark/>
          </w:tcPr>
          <w:p w14:paraId="7B5634B8"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17</w:t>
            </w:r>
          </w:p>
        </w:tc>
        <w:tc>
          <w:tcPr>
            <w:tcW w:w="335" w:type="pct"/>
            <w:tcBorders>
              <w:top w:val="nil"/>
              <w:left w:val="nil"/>
              <w:bottom w:val="single" w:sz="4" w:space="0" w:color="auto"/>
              <w:right w:val="single" w:sz="4" w:space="0" w:color="auto"/>
            </w:tcBorders>
            <w:shd w:val="clear" w:color="auto" w:fill="auto"/>
            <w:noWrap/>
            <w:vAlign w:val="center"/>
            <w:hideMark/>
          </w:tcPr>
          <w:p w14:paraId="353182D0"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17</w:t>
            </w:r>
          </w:p>
        </w:tc>
        <w:tc>
          <w:tcPr>
            <w:tcW w:w="335" w:type="pct"/>
            <w:tcBorders>
              <w:top w:val="nil"/>
              <w:left w:val="nil"/>
              <w:bottom w:val="single" w:sz="4" w:space="0" w:color="auto"/>
              <w:right w:val="single" w:sz="4" w:space="0" w:color="auto"/>
            </w:tcBorders>
            <w:shd w:val="clear" w:color="auto" w:fill="auto"/>
            <w:noWrap/>
            <w:vAlign w:val="center"/>
            <w:hideMark/>
          </w:tcPr>
          <w:p w14:paraId="477424BA"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0</w:t>
            </w:r>
          </w:p>
        </w:tc>
        <w:tc>
          <w:tcPr>
            <w:tcW w:w="232" w:type="pct"/>
            <w:vMerge/>
            <w:tcBorders>
              <w:top w:val="single" w:sz="4" w:space="0" w:color="auto"/>
              <w:left w:val="single" w:sz="4" w:space="0" w:color="auto"/>
              <w:bottom w:val="single" w:sz="4" w:space="0" w:color="000000"/>
              <w:right w:val="single" w:sz="4" w:space="0" w:color="auto"/>
            </w:tcBorders>
            <w:vAlign w:val="center"/>
            <w:hideMark/>
          </w:tcPr>
          <w:p w14:paraId="4DB1D221" w14:textId="77777777" w:rsidR="005721EC" w:rsidRPr="005721EC" w:rsidRDefault="005721EC" w:rsidP="005721EC">
            <w:pPr>
              <w:widowControl/>
              <w:jc w:val="center"/>
              <w:rPr>
                <w:rFonts w:ascii="宋体" w:hAnsi="宋体" w:cs="宋体" w:hint="eastAsia"/>
                <w:b/>
                <w:bCs/>
                <w:kern w:val="0"/>
                <w:sz w:val="15"/>
                <w:szCs w:val="15"/>
              </w:rPr>
            </w:pPr>
          </w:p>
        </w:tc>
        <w:tc>
          <w:tcPr>
            <w:tcW w:w="232" w:type="pct"/>
            <w:vMerge/>
            <w:tcBorders>
              <w:top w:val="single" w:sz="4" w:space="0" w:color="auto"/>
              <w:left w:val="single" w:sz="4" w:space="0" w:color="auto"/>
              <w:bottom w:val="single" w:sz="4" w:space="0" w:color="000000"/>
              <w:right w:val="single" w:sz="4" w:space="0" w:color="auto"/>
            </w:tcBorders>
            <w:vAlign w:val="center"/>
            <w:hideMark/>
          </w:tcPr>
          <w:p w14:paraId="39D71EAB" w14:textId="77777777" w:rsidR="005721EC" w:rsidRPr="005721EC" w:rsidRDefault="005721EC" w:rsidP="005721EC">
            <w:pPr>
              <w:widowControl/>
              <w:jc w:val="center"/>
              <w:rPr>
                <w:rFonts w:ascii="宋体" w:hAnsi="宋体" w:cs="宋体" w:hint="eastAsia"/>
                <w:b/>
                <w:bCs/>
                <w:kern w:val="0"/>
                <w:sz w:val="15"/>
                <w:szCs w:val="15"/>
              </w:rPr>
            </w:pPr>
          </w:p>
        </w:tc>
        <w:tc>
          <w:tcPr>
            <w:tcW w:w="401" w:type="pct"/>
            <w:vMerge/>
            <w:tcBorders>
              <w:top w:val="single" w:sz="4" w:space="0" w:color="auto"/>
              <w:left w:val="single" w:sz="4" w:space="0" w:color="auto"/>
              <w:bottom w:val="single" w:sz="4" w:space="0" w:color="000000"/>
              <w:right w:val="single" w:sz="4" w:space="0" w:color="auto"/>
            </w:tcBorders>
            <w:vAlign w:val="center"/>
            <w:hideMark/>
          </w:tcPr>
          <w:p w14:paraId="0CC0686E" w14:textId="77777777" w:rsidR="005721EC" w:rsidRPr="005721EC" w:rsidRDefault="005721EC" w:rsidP="005721EC">
            <w:pPr>
              <w:widowControl/>
              <w:jc w:val="center"/>
              <w:rPr>
                <w:rFonts w:ascii="等线" w:eastAsia="等线" w:hAnsi="等线" w:cs="宋体" w:hint="eastAsia"/>
                <w:kern w:val="0"/>
                <w:sz w:val="22"/>
                <w:szCs w:val="22"/>
              </w:rPr>
            </w:pPr>
          </w:p>
        </w:tc>
      </w:tr>
      <w:tr w:rsidR="005721EC" w:rsidRPr="005721EC" w14:paraId="2C47A4D4" w14:textId="77777777" w:rsidTr="005721EC">
        <w:trPr>
          <w:trHeight w:val="342"/>
        </w:trPr>
        <w:tc>
          <w:tcPr>
            <w:tcW w:w="269" w:type="pct"/>
            <w:vMerge w:val="restart"/>
            <w:tcBorders>
              <w:top w:val="nil"/>
              <w:left w:val="single" w:sz="4" w:space="0" w:color="auto"/>
              <w:bottom w:val="single" w:sz="4" w:space="0" w:color="auto"/>
              <w:right w:val="single" w:sz="4" w:space="0" w:color="auto"/>
            </w:tcBorders>
            <w:shd w:val="clear" w:color="auto" w:fill="auto"/>
            <w:textDirection w:val="tbRlV"/>
            <w:vAlign w:val="center"/>
            <w:hideMark/>
          </w:tcPr>
          <w:p w14:paraId="735740AA" w14:textId="77777777" w:rsidR="005721EC" w:rsidRPr="005721EC" w:rsidRDefault="005721EC" w:rsidP="005721EC">
            <w:pPr>
              <w:widowControl/>
              <w:jc w:val="center"/>
              <w:rPr>
                <w:rFonts w:ascii="宋体" w:hAnsi="宋体" w:cs="宋体" w:hint="eastAsia"/>
                <w:b/>
                <w:bCs/>
                <w:kern w:val="0"/>
                <w:sz w:val="15"/>
                <w:szCs w:val="15"/>
              </w:rPr>
            </w:pPr>
            <w:r w:rsidRPr="005721EC">
              <w:rPr>
                <w:rFonts w:ascii="宋体" w:hAnsi="宋体" w:cs="宋体" w:hint="eastAsia"/>
                <w:b/>
                <w:bCs/>
                <w:kern w:val="0"/>
                <w:sz w:val="15"/>
                <w:szCs w:val="15"/>
              </w:rPr>
              <w:t>公共基础课</w:t>
            </w:r>
          </w:p>
        </w:tc>
        <w:tc>
          <w:tcPr>
            <w:tcW w:w="237" w:type="pct"/>
            <w:tcBorders>
              <w:top w:val="nil"/>
              <w:left w:val="nil"/>
              <w:bottom w:val="single" w:sz="4" w:space="0" w:color="auto"/>
              <w:right w:val="single" w:sz="4" w:space="0" w:color="auto"/>
            </w:tcBorders>
            <w:shd w:val="clear" w:color="auto" w:fill="auto"/>
            <w:vAlign w:val="center"/>
            <w:hideMark/>
          </w:tcPr>
          <w:p w14:paraId="7558B251"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1</w:t>
            </w:r>
          </w:p>
        </w:tc>
        <w:tc>
          <w:tcPr>
            <w:tcW w:w="943" w:type="pct"/>
            <w:tcBorders>
              <w:top w:val="nil"/>
              <w:left w:val="nil"/>
              <w:bottom w:val="single" w:sz="4" w:space="0" w:color="auto"/>
              <w:right w:val="single" w:sz="4" w:space="0" w:color="auto"/>
            </w:tcBorders>
            <w:shd w:val="clear" w:color="auto" w:fill="auto"/>
            <w:vAlign w:val="center"/>
            <w:hideMark/>
          </w:tcPr>
          <w:p w14:paraId="66BDB14E"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入学教育、安全教育</w:t>
            </w:r>
          </w:p>
        </w:tc>
        <w:tc>
          <w:tcPr>
            <w:tcW w:w="175" w:type="pct"/>
            <w:tcBorders>
              <w:top w:val="nil"/>
              <w:left w:val="nil"/>
              <w:bottom w:val="single" w:sz="4" w:space="0" w:color="auto"/>
              <w:right w:val="single" w:sz="4" w:space="0" w:color="auto"/>
            </w:tcBorders>
            <w:shd w:val="clear" w:color="auto" w:fill="auto"/>
            <w:noWrap/>
            <w:vAlign w:val="center"/>
            <w:hideMark/>
          </w:tcPr>
          <w:p w14:paraId="1647DC20"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10</w:t>
            </w:r>
          </w:p>
        </w:tc>
        <w:tc>
          <w:tcPr>
            <w:tcW w:w="267" w:type="pct"/>
            <w:tcBorders>
              <w:top w:val="nil"/>
              <w:left w:val="nil"/>
              <w:bottom w:val="single" w:sz="4" w:space="0" w:color="auto"/>
              <w:right w:val="single" w:sz="4" w:space="0" w:color="auto"/>
            </w:tcBorders>
            <w:shd w:val="clear" w:color="auto" w:fill="auto"/>
            <w:noWrap/>
            <w:vAlign w:val="center"/>
            <w:hideMark/>
          </w:tcPr>
          <w:p w14:paraId="5DD4627C"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10</w:t>
            </w:r>
          </w:p>
        </w:tc>
        <w:tc>
          <w:tcPr>
            <w:tcW w:w="232" w:type="pct"/>
            <w:tcBorders>
              <w:top w:val="nil"/>
              <w:left w:val="nil"/>
              <w:bottom w:val="single" w:sz="4" w:space="0" w:color="auto"/>
              <w:right w:val="single" w:sz="4" w:space="0" w:color="auto"/>
            </w:tcBorders>
            <w:shd w:val="clear" w:color="auto" w:fill="auto"/>
            <w:noWrap/>
            <w:vAlign w:val="center"/>
            <w:hideMark/>
          </w:tcPr>
          <w:p w14:paraId="37D304FE"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357344DD"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0.5周</w:t>
            </w:r>
          </w:p>
        </w:tc>
        <w:tc>
          <w:tcPr>
            <w:tcW w:w="335" w:type="pct"/>
            <w:tcBorders>
              <w:top w:val="nil"/>
              <w:left w:val="nil"/>
              <w:bottom w:val="single" w:sz="4" w:space="0" w:color="auto"/>
              <w:right w:val="single" w:sz="4" w:space="0" w:color="auto"/>
            </w:tcBorders>
            <w:shd w:val="clear" w:color="auto" w:fill="auto"/>
            <w:noWrap/>
            <w:vAlign w:val="center"/>
            <w:hideMark/>
          </w:tcPr>
          <w:p w14:paraId="22259BCB"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17D6757E"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196625D6"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7EC64C05"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textDirection w:val="tbRlV"/>
            <w:vAlign w:val="center"/>
            <w:hideMark/>
          </w:tcPr>
          <w:p w14:paraId="185F4E62"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1B4ED51A"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必修</w:t>
            </w:r>
          </w:p>
        </w:tc>
        <w:tc>
          <w:tcPr>
            <w:tcW w:w="232" w:type="pct"/>
            <w:tcBorders>
              <w:top w:val="nil"/>
              <w:left w:val="nil"/>
              <w:bottom w:val="single" w:sz="4" w:space="0" w:color="auto"/>
              <w:right w:val="single" w:sz="4" w:space="0" w:color="auto"/>
            </w:tcBorders>
            <w:shd w:val="clear" w:color="auto" w:fill="auto"/>
            <w:vAlign w:val="center"/>
            <w:hideMark/>
          </w:tcPr>
          <w:p w14:paraId="3A521592"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考查</w:t>
            </w:r>
          </w:p>
        </w:tc>
        <w:tc>
          <w:tcPr>
            <w:tcW w:w="401" w:type="pct"/>
            <w:tcBorders>
              <w:top w:val="nil"/>
              <w:left w:val="nil"/>
              <w:bottom w:val="single" w:sz="4" w:space="0" w:color="auto"/>
              <w:right w:val="single" w:sz="4" w:space="0" w:color="auto"/>
            </w:tcBorders>
            <w:shd w:val="clear" w:color="auto" w:fill="auto"/>
            <w:noWrap/>
            <w:vAlign w:val="center"/>
            <w:hideMark/>
          </w:tcPr>
          <w:p w14:paraId="7A1254AF" w14:textId="77777777" w:rsidR="005721EC" w:rsidRPr="005721EC" w:rsidRDefault="005721EC" w:rsidP="005721EC">
            <w:pPr>
              <w:widowControl/>
              <w:jc w:val="center"/>
              <w:rPr>
                <w:rFonts w:ascii="等线" w:eastAsia="等线" w:hAnsi="等线" w:cs="宋体" w:hint="eastAsia"/>
                <w:kern w:val="0"/>
                <w:sz w:val="20"/>
                <w:szCs w:val="20"/>
              </w:rPr>
            </w:pPr>
          </w:p>
        </w:tc>
      </w:tr>
      <w:tr w:rsidR="005721EC" w:rsidRPr="005721EC" w14:paraId="21E20EF0" w14:textId="77777777" w:rsidTr="005721EC">
        <w:trPr>
          <w:trHeight w:val="342"/>
        </w:trPr>
        <w:tc>
          <w:tcPr>
            <w:tcW w:w="269" w:type="pct"/>
            <w:vMerge/>
            <w:tcBorders>
              <w:top w:val="nil"/>
              <w:left w:val="single" w:sz="4" w:space="0" w:color="auto"/>
              <w:bottom w:val="single" w:sz="4" w:space="0" w:color="auto"/>
              <w:right w:val="single" w:sz="4" w:space="0" w:color="auto"/>
            </w:tcBorders>
            <w:vAlign w:val="center"/>
            <w:hideMark/>
          </w:tcPr>
          <w:p w14:paraId="538B182E" w14:textId="77777777" w:rsidR="005721EC" w:rsidRPr="005721EC" w:rsidRDefault="005721EC" w:rsidP="005721EC">
            <w:pPr>
              <w:widowControl/>
              <w:jc w:val="center"/>
              <w:rPr>
                <w:rFonts w:ascii="宋体" w:hAnsi="宋体" w:cs="宋体" w:hint="eastAsia"/>
                <w:b/>
                <w:bCs/>
                <w:kern w:val="0"/>
                <w:sz w:val="15"/>
                <w:szCs w:val="15"/>
              </w:rPr>
            </w:pPr>
          </w:p>
        </w:tc>
        <w:tc>
          <w:tcPr>
            <w:tcW w:w="237" w:type="pct"/>
            <w:tcBorders>
              <w:top w:val="nil"/>
              <w:left w:val="nil"/>
              <w:bottom w:val="single" w:sz="4" w:space="0" w:color="auto"/>
              <w:right w:val="single" w:sz="4" w:space="0" w:color="auto"/>
            </w:tcBorders>
            <w:shd w:val="clear" w:color="auto" w:fill="auto"/>
            <w:vAlign w:val="center"/>
            <w:hideMark/>
          </w:tcPr>
          <w:p w14:paraId="1A2B7B46"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2</w:t>
            </w:r>
          </w:p>
        </w:tc>
        <w:tc>
          <w:tcPr>
            <w:tcW w:w="943" w:type="pct"/>
            <w:tcBorders>
              <w:top w:val="nil"/>
              <w:left w:val="nil"/>
              <w:bottom w:val="single" w:sz="4" w:space="0" w:color="auto"/>
              <w:right w:val="single" w:sz="4" w:space="0" w:color="auto"/>
            </w:tcBorders>
            <w:shd w:val="clear" w:color="auto" w:fill="auto"/>
            <w:vAlign w:val="center"/>
            <w:hideMark/>
          </w:tcPr>
          <w:p w14:paraId="1124E8C0"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军事训练与国防教育</w:t>
            </w:r>
          </w:p>
        </w:tc>
        <w:tc>
          <w:tcPr>
            <w:tcW w:w="175" w:type="pct"/>
            <w:tcBorders>
              <w:top w:val="nil"/>
              <w:left w:val="nil"/>
              <w:bottom w:val="single" w:sz="4" w:space="0" w:color="auto"/>
              <w:right w:val="single" w:sz="4" w:space="0" w:color="auto"/>
            </w:tcBorders>
            <w:shd w:val="clear" w:color="auto" w:fill="auto"/>
            <w:noWrap/>
            <w:vAlign w:val="center"/>
            <w:hideMark/>
          </w:tcPr>
          <w:p w14:paraId="5001C9B1"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40</w:t>
            </w:r>
          </w:p>
        </w:tc>
        <w:tc>
          <w:tcPr>
            <w:tcW w:w="267" w:type="pct"/>
            <w:tcBorders>
              <w:top w:val="nil"/>
              <w:left w:val="nil"/>
              <w:bottom w:val="single" w:sz="4" w:space="0" w:color="auto"/>
              <w:right w:val="single" w:sz="4" w:space="0" w:color="auto"/>
            </w:tcBorders>
            <w:shd w:val="clear" w:color="auto" w:fill="auto"/>
            <w:noWrap/>
            <w:vAlign w:val="center"/>
            <w:hideMark/>
          </w:tcPr>
          <w:p w14:paraId="6FA37120"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6C37D30E"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40</w:t>
            </w:r>
          </w:p>
        </w:tc>
        <w:tc>
          <w:tcPr>
            <w:tcW w:w="335" w:type="pct"/>
            <w:tcBorders>
              <w:top w:val="nil"/>
              <w:left w:val="nil"/>
              <w:bottom w:val="single" w:sz="4" w:space="0" w:color="auto"/>
              <w:right w:val="single" w:sz="4" w:space="0" w:color="auto"/>
            </w:tcBorders>
            <w:shd w:val="clear" w:color="auto" w:fill="auto"/>
            <w:noWrap/>
            <w:vAlign w:val="center"/>
            <w:hideMark/>
          </w:tcPr>
          <w:p w14:paraId="34A8B8CC"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2周</w:t>
            </w:r>
          </w:p>
        </w:tc>
        <w:tc>
          <w:tcPr>
            <w:tcW w:w="335" w:type="pct"/>
            <w:tcBorders>
              <w:top w:val="nil"/>
              <w:left w:val="nil"/>
              <w:bottom w:val="single" w:sz="4" w:space="0" w:color="auto"/>
              <w:right w:val="single" w:sz="4" w:space="0" w:color="auto"/>
            </w:tcBorders>
            <w:shd w:val="clear" w:color="auto" w:fill="auto"/>
            <w:noWrap/>
            <w:vAlign w:val="center"/>
            <w:hideMark/>
          </w:tcPr>
          <w:p w14:paraId="47C63590"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1A01ABC8"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4D27E2A9"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0E2F406B"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textDirection w:val="tbRlV"/>
            <w:vAlign w:val="center"/>
            <w:hideMark/>
          </w:tcPr>
          <w:p w14:paraId="45C7063D"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7F4722EE"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必修</w:t>
            </w:r>
          </w:p>
        </w:tc>
        <w:tc>
          <w:tcPr>
            <w:tcW w:w="232" w:type="pct"/>
            <w:tcBorders>
              <w:top w:val="nil"/>
              <w:left w:val="nil"/>
              <w:bottom w:val="single" w:sz="4" w:space="0" w:color="auto"/>
              <w:right w:val="single" w:sz="4" w:space="0" w:color="auto"/>
            </w:tcBorders>
            <w:shd w:val="clear" w:color="auto" w:fill="auto"/>
            <w:vAlign w:val="center"/>
            <w:hideMark/>
          </w:tcPr>
          <w:p w14:paraId="6713FD51"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考查</w:t>
            </w:r>
          </w:p>
        </w:tc>
        <w:tc>
          <w:tcPr>
            <w:tcW w:w="401" w:type="pct"/>
            <w:tcBorders>
              <w:top w:val="nil"/>
              <w:left w:val="nil"/>
              <w:bottom w:val="single" w:sz="4" w:space="0" w:color="auto"/>
              <w:right w:val="single" w:sz="4" w:space="0" w:color="auto"/>
            </w:tcBorders>
            <w:shd w:val="clear" w:color="auto" w:fill="auto"/>
            <w:noWrap/>
            <w:vAlign w:val="center"/>
            <w:hideMark/>
          </w:tcPr>
          <w:p w14:paraId="04EA0C2F" w14:textId="77777777" w:rsidR="005721EC" w:rsidRPr="005721EC" w:rsidRDefault="005721EC" w:rsidP="005721EC">
            <w:pPr>
              <w:widowControl/>
              <w:jc w:val="center"/>
              <w:rPr>
                <w:rFonts w:ascii="等线" w:eastAsia="等线" w:hAnsi="等线" w:cs="宋体" w:hint="eastAsia"/>
                <w:kern w:val="0"/>
                <w:sz w:val="20"/>
                <w:szCs w:val="20"/>
              </w:rPr>
            </w:pPr>
          </w:p>
        </w:tc>
      </w:tr>
      <w:tr w:rsidR="005721EC" w:rsidRPr="005721EC" w14:paraId="137F2DAB" w14:textId="77777777" w:rsidTr="005721EC">
        <w:trPr>
          <w:trHeight w:val="342"/>
        </w:trPr>
        <w:tc>
          <w:tcPr>
            <w:tcW w:w="269" w:type="pct"/>
            <w:vMerge/>
            <w:tcBorders>
              <w:top w:val="nil"/>
              <w:left w:val="single" w:sz="4" w:space="0" w:color="auto"/>
              <w:bottom w:val="single" w:sz="4" w:space="0" w:color="auto"/>
              <w:right w:val="single" w:sz="4" w:space="0" w:color="auto"/>
            </w:tcBorders>
            <w:vAlign w:val="center"/>
            <w:hideMark/>
          </w:tcPr>
          <w:p w14:paraId="7863D8F0" w14:textId="77777777" w:rsidR="005721EC" w:rsidRPr="005721EC" w:rsidRDefault="005721EC" w:rsidP="005721EC">
            <w:pPr>
              <w:widowControl/>
              <w:jc w:val="center"/>
              <w:rPr>
                <w:rFonts w:ascii="宋体" w:hAnsi="宋体" w:cs="宋体" w:hint="eastAsia"/>
                <w:b/>
                <w:bCs/>
                <w:kern w:val="0"/>
                <w:sz w:val="15"/>
                <w:szCs w:val="15"/>
              </w:rPr>
            </w:pPr>
          </w:p>
        </w:tc>
        <w:tc>
          <w:tcPr>
            <w:tcW w:w="237" w:type="pct"/>
            <w:tcBorders>
              <w:top w:val="nil"/>
              <w:left w:val="nil"/>
              <w:bottom w:val="single" w:sz="4" w:space="0" w:color="auto"/>
              <w:right w:val="single" w:sz="4" w:space="0" w:color="auto"/>
            </w:tcBorders>
            <w:shd w:val="clear" w:color="auto" w:fill="auto"/>
            <w:vAlign w:val="center"/>
            <w:hideMark/>
          </w:tcPr>
          <w:p w14:paraId="29866188"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3</w:t>
            </w:r>
          </w:p>
        </w:tc>
        <w:tc>
          <w:tcPr>
            <w:tcW w:w="943" w:type="pct"/>
            <w:tcBorders>
              <w:top w:val="nil"/>
              <w:left w:val="nil"/>
              <w:bottom w:val="single" w:sz="4" w:space="0" w:color="auto"/>
              <w:right w:val="single" w:sz="4" w:space="0" w:color="auto"/>
            </w:tcBorders>
            <w:shd w:val="clear" w:color="auto" w:fill="auto"/>
            <w:vAlign w:val="center"/>
            <w:hideMark/>
          </w:tcPr>
          <w:p w14:paraId="23585914"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职业生涯规划与就业指导</w:t>
            </w:r>
          </w:p>
        </w:tc>
        <w:tc>
          <w:tcPr>
            <w:tcW w:w="175" w:type="pct"/>
            <w:tcBorders>
              <w:top w:val="nil"/>
              <w:left w:val="nil"/>
              <w:bottom w:val="single" w:sz="4" w:space="0" w:color="auto"/>
              <w:right w:val="single" w:sz="4" w:space="0" w:color="auto"/>
            </w:tcBorders>
            <w:shd w:val="clear" w:color="auto" w:fill="auto"/>
            <w:noWrap/>
            <w:vAlign w:val="center"/>
            <w:hideMark/>
          </w:tcPr>
          <w:p w14:paraId="0F5E105D"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20</w:t>
            </w:r>
          </w:p>
        </w:tc>
        <w:tc>
          <w:tcPr>
            <w:tcW w:w="267" w:type="pct"/>
            <w:tcBorders>
              <w:top w:val="nil"/>
              <w:left w:val="nil"/>
              <w:bottom w:val="single" w:sz="4" w:space="0" w:color="auto"/>
              <w:right w:val="single" w:sz="4" w:space="0" w:color="auto"/>
            </w:tcBorders>
            <w:shd w:val="clear" w:color="auto" w:fill="auto"/>
            <w:noWrap/>
            <w:vAlign w:val="center"/>
            <w:hideMark/>
          </w:tcPr>
          <w:p w14:paraId="26A666D3"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20</w:t>
            </w:r>
          </w:p>
        </w:tc>
        <w:tc>
          <w:tcPr>
            <w:tcW w:w="232" w:type="pct"/>
            <w:tcBorders>
              <w:top w:val="nil"/>
              <w:left w:val="nil"/>
              <w:bottom w:val="single" w:sz="4" w:space="0" w:color="auto"/>
              <w:right w:val="single" w:sz="4" w:space="0" w:color="auto"/>
            </w:tcBorders>
            <w:shd w:val="clear" w:color="auto" w:fill="auto"/>
            <w:noWrap/>
            <w:vAlign w:val="center"/>
            <w:hideMark/>
          </w:tcPr>
          <w:p w14:paraId="58C3787B" w14:textId="77777777" w:rsidR="005721EC" w:rsidRPr="005721EC" w:rsidRDefault="005721EC" w:rsidP="005721EC">
            <w:pPr>
              <w:widowControl/>
              <w:jc w:val="center"/>
              <w:rPr>
                <w:rFonts w:ascii="宋体" w:hAnsi="宋体" w:cs="宋体" w:hint="eastAsia"/>
                <w:kern w:val="0"/>
                <w:sz w:val="15"/>
                <w:szCs w:val="15"/>
              </w:rPr>
            </w:pPr>
          </w:p>
        </w:tc>
        <w:tc>
          <w:tcPr>
            <w:tcW w:w="1676" w:type="pct"/>
            <w:gridSpan w:val="5"/>
            <w:tcBorders>
              <w:top w:val="single" w:sz="4" w:space="0" w:color="auto"/>
              <w:left w:val="nil"/>
              <w:bottom w:val="single" w:sz="4" w:space="0" w:color="auto"/>
              <w:right w:val="single" w:sz="4" w:space="0" w:color="000000"/>
            </w:tcBorders>
            <w:shd w:val="clear" w:color="auto" w:fill="auto"/>
            <w:noWrap/>
            <w:vAlign w:val="center"/>
            <w:hideMark/>
          </w:tcPr>
          <w:p w14:paraId="5DF1D9A1" w14:textId="77777777" w:rsidR="005721EC" w:rsidRPr="005721EC" w:rsidRDefault="005721EC" w:rsidP="005721EC">
            <w:pPr>
              <w:widowControl/>
              <w:jc w:val="center"/>
              <w:rPr>
                <w:rFonts w:ascii="宋体" w:hAnsi="宋体" w:cs="宋体" w:hint="eastAsia"/>
                <w:kern w:val="0"/>
                <w:sz w:val="12"/>
                <w:szCs w:val="12"/>
              </w:rPr>
            </w:pPr>
            <w:r w:rsidRPr="005721EC">
              <w:rPr>
                <w:rFonts w:ascii="宋体" w:hAnsi="宋体" w:cs="宋体" w:hint="eastAsia"/>
                <w:kern w:val="0"/>
                <w:sz w:val="12"/>
                <w:szCs w:val="12"/>
              </w:rPr>
              <w:t>采取专题讲座、主题活动等多种形式教学，不做整周安排。</w:t>
            </w:r>
          </w:p>
        </w:tc>
        <w:tc>
          <w:tcPr>
            <w:tcW w:w="335" w:type="pct"/>
            <w:tcBorders>
              <w:top w:val="nil"/>
              <w:left w:val="nil"/>
              <w:bottom w:val="single" w:sz="4" w:space="0" w:color="auto"/>
              <w:right w:val="single" w:sz="4" w:space="0" w:color="auto"/>
            </w:tcBorders>
            <w:shd w:val="clear" w:color="auto" w:fill="auto"/>
            <w:textDirection w:val="tbRlV"/>
            <w:vAlign w:val="center"/>
            <w:hideMark/>
          </w:tcPr>
          <w:p w14:paraId="2236D240"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2C2CB625"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必修</w:t>
            </w:r>
          </w:p>
        </w:tc>
        <w:tc>
          <w:tcPr>
            <w:tcW w:w="232" w:type="pct"/>
            <w:tcBorders>
              <w:top w:val="nil"/>
              <w:left w:val="nil"/>
              <w:bottom w:val="single" w:sz="4" w:space="0" w:color="auto"/>
              <w:right w:val="single" w:sz="4" w:space="0" w:color="auto"/>
            </w:tcBorders>
            <w:shd w:val="clear" w:color="auto" w:fill="auto"/>
            <w:vAlign w:val="center"/>
            <w:hideMark/>
          </w:tcPr>
          <w:p w14:paraId="4A547B90"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考查</w:t>
            </w:r>
          </w:p>
        </w:tc>
        <w:tc>
          <w:tcPr>
            <w:tcW w:w="401" w:type="pct"/>
            <w:tcBorders>
              <w:top w:val="nil"/>
              <w:left w:val="nil"/>
              <w:bottom w:val="single" w:sz="4" w:space="0" w:color="auto"/>
              <w:right w:val="single" w:sz="4" w:space="0" w:color="auto"/>
            </w:tcBorders>
            <w:shd w:val="clear" w:color="auto" w:fill="auto"/>
            <w:vAlign w:val="center"/>
            <w:hideMark/>
          </w:tcPr>
          <w:p w14:paraId="26152027" w14:textId="77777777" w:rsidR="005721EC" w:rsidRPr="005721EC" w:rsidRDefault="005721EC" w:rsidP="005721EC">
            <w:pPr>
              <w:widowControl/>
              <w:jc w:val="center"/>
              <w:rPr>
                <w:rFonts w:ascii="等线" w:eastAsia="等线" w:hAnsi="等线" w:cs="宋体" w:hint="eastAsia"/>
                <w:kern w:val="0"/>
                <w:sz w:val="12"/>
                <w:szCs w:val="12"/>
              </w:rPr>
            </w:pPr>
            <w:r w:rsidRPr="005721EC">
              <w:rPr>
                <w:rFonts w:ascii="等线" w:eastAsia="等线" w:hAnsi="等线" w:cs="宋体" w:hint="eastAsia"/>
                <w:kern w:val="0"/>
                <w:sz w:val="12"/>
                <w:szCs w:val="12"/>
              </w:rPr>
              <w:t>每学期不少于4课时</w:t>
            </w:r>
          </w:p>
        </w:tc>
      </w:tr>
      <w:tr w:rsidR="005721EC" w:rsidRPr="005721EC" w14:paraId="383EC5A6" w14:textId="77777777" w:rsidTr="005721EC">
        <w:trPr>
          <w:trHeight w:val="342"/>
        </w:trPr>
        <w:tc>
          <w:tcPr>
            <w:tcW w:w="269" w:type="pct"/>
            <w:vMerge/>
            <w:tcBorders>
              <w:top w:val="nil"/>
              <w:left w:val="single" w:sz="4" w:space="0" w:color="auto"/>
              <w:bottom w:val="single" w:sz="4" w:space="0" w:color="auto"/>
              <w:right w:val="single" w:sz="4" w:space="0" w:color="auto"/>
            </w:tcBorders>
            <w:vAlign w:val="center"/>
            <w:hideMark/>
          </w:tcPr>
          <w:p w14:paraId="1107C720" w14:textId="77777777" w:rsidR="005721EC" w:rsidRPr="005721EC" w:rsidRDefault="005721EC" w:rsidP="005721EC">
            <w:pPr>
              <w:widowControl/>
              <w:jc w:val="center"/>
              <w:rPr>
                <w:rFonts w:ascii="宋体" w:hAnsi="宋体" w:cs="宋体" w:hint="eastAsia"/>
                <w:b/>
                <w:bCs/>
                <w:kern w:val="0"/>
                <w:sz w:val="15"/>
                <w:szCs w:val="15"/>
              </w:rPr>
            </w:pPr>
          </w:p>
        </w:tc>
        <w:tc>
          <w:tcPr>
            <w:tcW w:w="237" w:type="pct"/>
            <w:tcBorders>
              <w:top w:val="nil"/>
              <w:left w:val="nil"/>
              <w:bottom w:val="single" w:sz="4" w:space="0" w:color="auto"/>
              <w:right w:val="single" w:sz="4" w:space="0" w:color="auto"/>
            </w:tcBorders>
            <w:shd w:val="clear" w:color="auto" w:fill="auto"/>
            <w:vAlign w:val="center"/>
            <w:hideMark/>
          </w:tcPr>
          <w:p w14:paraId="726ECD78"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4</w:t>
            </w:r>
          </w:p>
        </w:tc>
        <w:tc>
          <w:tcPr>
            <w:tcW w:w="943" w:type="pct"/>
            <w:tcBorders>
              <w:top w:val="nil"/>
              <w:left w:val="nil"/>
              <w:bottom w:val="single" w:sz="4" w:space="0" w:color="auto"/>
              <w:right w:val="single" w:sz="4" w:space="0" w:color="auto"/>
            </w:tcBorders>
            <w:shd w:val="clear" w:color="auto" w:fill="auto"/>
            <w:vAlign w:val="center"/>
            <w:hideMark/>
          </w:tcPr>
          <w:p w14:paraId="1FCD734D"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形势与政策教育</w:t>
            </w:r>
          </w:p>
        </w:tc>
        <w:tc>
          <w:tcPr>
            <w:tcW w:w="175" w:type="pct"/>
            <w:tcBorders>
              <w:top w:val="nil"/>
              <w:left w:val="nil"/>
              <w:bottom w:val="single" w:sz="4" w:space="0" w:color="auto"/>
              <w:right w:val="single" w:sz="4" w:space="0" w:color="auto"/>
            </w:tcBorders>
            <w:shd w:val="clear" w:color="auto" w:fill="auto"/>
            <w:noWrap/>
            <w:vAlign w:val="center"/>
            <w:hideMark/>
          </w:tcPr>
          <w:p w14:paraId="27CD0A72"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48</w:t>
            </w:r>
          </w:p>
        </w:tc>
        <w:tc>
          <w:tcPr>
            <w:tcW w:w="267" w:type="pct"/>
            <w:tcBorders>
              <w:top w:val="nil"/>
              <w:left w:val="nil"/>
              <w:bottom w:val="single" w:sz="4" w:space="0" w:color="auto"/>
              <w:right w:val="single" w:sz="4" w:space="0" w:color="auto"/>
            </w:tcBorders>
            <w:shd w:val="clear" w:color="auto" w:fill="auto"/>
            <w:noWrap/>
            <w:vAlign w:val="center"/>
            <w:hideMark/>
          </w:tcPr>
          <w:p w14:paraId="0016771B"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48</w:t>
            </w:r>
          </w:p>
        </w:tc>
        <w:tc>
          <w:tcPr>
            <w:tcW w:w="232" w:type="pct"/>
            <w:tcBorders>
              <w:top w:val="nil"/>
              <w:left w:val="nil"/>
              <w:bottom w:val="single" w:sz="4" w:space="0" w:color="auto"/>
              <w:right w:val="single" w:sz="4" w:space="0" w:color="auto"/>
            </w:tcBorders>
            <w:shd w:val="clear" w:color="auto" w:fill="auto"/>
            <w:noWrap/>
            <w:vAlign w:val="center"/>
            <w:hideMark/>
          </w:tcPr>
          <w:p w14:paraId="78E4096B" w14:textId="77777777" w:rsidR="005721EC" w:rsidRPr="005721EC" w:rsidRDefault="005721EC" w:rsidP="005721EC">
            <w:pPr>
              <w:widowControl/>
              <w:jc w:val="center"/>
              <w:rPr>
                <w:rFonts w:ascii="宋体" w:hAnsi="宋体" w:cs="宋体" w:hint="eastAsia"/>
                <w:kern w:val="0"/>
                <w:sz w:val="15"/>
                <w:szCs w:val="15"/>
              </w:rPr>
            </w:pPr>
          </w:p>
        </w:tc>
        <w:tc>
          <w:tcPr>
            <w:tcW w:w="1340" w:type="pct"/>
            <w:gridSpan w:val="4"/>
            <w:tcBorders>
              <w:top w:val="single" w:sz="4" w:space="0" w:color="auto"/>
              <w:left w:val="nil"/>
              <w:bottom w:val="single" w:sz="4" w:space="0" w:color="auto"/>
              <w:right w:val="single" w:sz="4" w:space="0" w:color="000000"/>
            </w:tcBorders>
            <w:shd w:val="clear" w:color="auto" w:fill="auto"/>
            <w:vAlign w:val="center"/>
            <w:hideMark/>
          </w:tcPr>
          <w:p w14:paraId="5F4A3A11" w14:textId="77777777" w:rsidR="005721EC" w:rsidRPr="005721EC" w:rsidRDefault="005721EC" w:rsidP="005721EC">
            <w:pPr>
              <w:widowControl/>
              <w:jc w:val="center"/>
              <w:rPr>
                <w:rFonts w:ascii="宋体" w:hAnsi="宋体" w:cs="宋体" w:hint="eastAsia"/>
                <w:kern w:val="0"/>
                <w:sz w:val="12"/>
                <w:szCs w:val="12"/>
              </w:rPr>
            </w:pPr>
            <w:r w:rsidRPr="005721EC">
              <w:rPr>
                <w:rFonts w:ascii="宋体" w:hAnsi="宋体" w:cs="宋体" w:hint="eastAsia"/>
                <w:kern w:val="0"/>
                <w:sz w:val="12"/>
                <w:szCs w:val="12"/>
              </w:rPr>
              <w:t>采取专题讲座、主题活动等多</w:t>
            </w:r>
            <w:r w:rsidRPr="005721EC">
              <w:rPr>
                <w:rFonts w:ascii="宋体" w:hAnsi="宋体" w:cs="宋体" w:hint="eastAsia"/>
                <w:kern w:val="0"/>
                <w:sz w:val="12"/>
                <w:szCs w:val="12"/>
              </w:rPr>
              <w:br/>
              <w:t>种形式教学，不做整周安排</w:t>
            </w:r>
          </w:p>
        </w:tc>
        <w:tc>
          <w:tcPr>
            <w:tcW w:w="335" w:type="pct"/>
            <w:tcBorders>
              <w:top w:val="nil"/>
              <w:left w:val="nil"/>
              <w:bottom w:val="single" w:sz="4" w:space="0" w:color="auto"/>
              <w:right w:val="single" w:sz="4" w:space="0" w:color="auto"/>
            </w:tcBorders>
            <w:shd w:val="clear" w:color="auto" w:fill="auto"/>
            <w:noWrap/>
            <w:vAlign w:val="center"/>
            <w:hideMark/>
          </w:tcPr>
          <w:p w14:paraId="3DA290E4"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textDirection w:val="tbRlV"/>
            <w:vAlign w:val="center"/>
            <w:hideMark/>
          </w:tcPr>
          <w:p w14:paraId="209D5831"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4F4D0FB7"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必修</w:t>
            </w:r>
          </w:p>
        </w:tc>
        <w:tc>
          <w:tcPr>
            <w:tcW w:w="232" w:type="pct"/>
            <w:tcBorders>
              <w:top w:val="nil"/>
              <w:left w:val="nil"/>
              <w:bottom w:val="single" w:sz="4" w:space="0" w:color="auto"/>
              <w:right w:val="single" w:sz="4" w:space="0" w:color="auto"/>
            </w:tcBorders>
            <w:shd w:val="clear" w:color="auto" w:fill="auto"/>
            <w:vAlign w:val="center"/>
            <w:hideMark/>
          </w:tcPr>
          <w:p w14:paraId="5A60B6FF"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考查</w:t>
            </w:r>
          </w:p>
        </w:tc>
        <w:tc>
          <w:tcPr>
            <w:tcW w:w="401" w:type="pct"/>
            <w:tcBorders>
              <w:top w:val="nil"/>
              <w:left w:val="nil"/>
              <w:bottom w:val="single" w:sz="4" w:space="0" w:color="auto"/>
              <w:right w:val="single" w:sz="4" w:space="0" w:color="auto"/>
            </w:tcBorders>
            <w:shd w:val="clear" w:color="auto" w:fill="auto"/>
            <w:vAlign w:val="center"/>
            <w:hideMark/>
          </w:tcPr>
          <w:p w14:paraId="4B593478" w14:textId="77777777" w:rsidR="005721EC" w:rsidRPr="005721EC" w:rsidRDefault="005721EC" w:rsidP="005721EC">
            <w:pPr>
              <w:widowControl/>
              <w:jc w:val="center"/>
              <w:rPr>
                <w:rFonts w:ascii="等线" w:eastAsia="等线" w:hAnsi="等线" w:cs="宋体" w:hint="eastAsia"/>
                <w:kern w:val="0"/>
                <w:sz w:val="12"/>
                <w:szCs w:val="12"/>
              </w:rPr>
            </w:pPr>
            <w:r w:rsidRPr="005721EC">
              <w:rPr>
                <w:rFonts w:ascii="等线" w:eastAsia="等线" w:hAnsi="等线" w:cs="宋体" w:hint="eastAsia"/>
                <w:kern w:val="0"/>
                <w:sz w:val="12"/>
                <w:szCs w:val="12"/>
              </w:rPr>
              <w:t>每学期不少于12课时</w:t>
            </w:r>
          </w:p>
        </w:tc>
      </w:tr>
      <w:tr w:rsidR="005721EC" w:rsidRPr="005721EC" w14:paraId="26082F8C" w14:textId="77777777" w:rsidTr="005721EC">
        <w:trPr>
          <w:trHeight w:val="342"/>
        </w:trPr>
        <w:tc>
          <w:tcPr>
            <w:tcW w:w="269" w:type="pct"/>
            <w:vMerge/>
            <w:tcBorders>
              <w:top w:val="nil"/>
              <w:left w:val="single" w:sz="4" w:space="0" w:color="auto"/>
              <w:bottom w:val="single" w:sz="4" w:space="0" w:color="auto"/>
              <w:right w:val="single" w:sz="4" w:space="0" w:color="auto"/>
            </w:tcBorders>
            <w:vAlign w:val="center"/>
            <w:hideMark/>
          </w:tcPr>
          <w:p w14:paraId="5B3133EA" w14:textId="77777777" w:rsidR="005721EC" w:rsidRPr="005721EC" w:rsidRDefault="005721EC" w:rsidP="005721EC">
            <w:pPr>
              <w:widowControl/>
              <w:jc w:val="center"/>
              <w:rPr>
                <w:rFonts w:ascii="宋体" w:hAnsi="宋体" w:cs="宋体" w:hint="eastAsia"/>
                <w:b/>
                <w:bCs/>
                <w:kern w:val="0"/>
                <w:sz w:val="15"/>
                <w:szCs w:val="15"/>
              </w:rPr>
            </w:pPr>
          </w:p>
        </w:tc>
        <w:tc>
          <w:tcPr>
            <w:tcW w:w="237" w:type="pct"/>
            <w:tcBorders>
              <w:top w:val="nil"/>
              <w:left w:val="nil"/>
              <w:bottom w:val="single" w:sz="4" w:space="0" w:color="auto"/>
              <w:right w:val="single" w:sz="4" w:space="0" w:color="auto"/>
            </w:tcBorders>
            <w:shd w:val="clear" w:color="auto" w:fill="auto"/>
            <w:vAlign w:val="center"/>
            <w:hideMark/>
          </w:tcPr>
          <w:p w14:paraId="09A18435"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5</w:t>
            </w:r>
          </w:p>
        </w:tc>
        <w:tc>
          <w:tcPr>
            <w:tcW w:w="943" w:type="pct"/>
            <w:tcBorders>
              <w:top w:val="nil"/>
              <w:left w:val="nil"/>
              <w:bottom w:val="single" w:sz="4" w:space="0" w:color="auto"/>
              <w:right w:val="single" w:sz="4" w:space="0" w:color="auto"/>
            </w:tcBorders>
            <w:shd w:val="clear" w:color="auto" w:fill="auto"/>
            <w:noWrap/>
            <w:vAlign w:val="center"/>
            <w:hideMark/>
          </w:tcPr>
          <w:p w14:paraId="1459A3D2"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实用英语</w:t>
            </w:r>
          </w:p>
        </w:tc>
        <w:tc>
          <w:tcPr>
            <w:tcW w:w="175" w:type="pct"/>
            <w:tcBorders>
              <w:top w:val="nil"/>
              <w:left w:val="nil"/>
              <w:bottom w:val="single" w:sz="4" w:space="0" w:color="auto"/>
              <w:right w:val="single" w:sz="4" w:space="0" w:color="auto"/>
            </w:tcBorders>
            <w:shd w:val="clear" w:color="auto" w:fill="auto"/>
            <w:noWrap/>
            <w:vAlign w:val="center"/>
            <w:hideMark/>
          </w:tcPr>
          <w:p w14:paraId="4DEE7C77"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144</w:t>
            </w:r>
          </w:p>
        </w:tc>
        <w:tc>
          <w:tcPr>
            <w:tcW w:w="267" w:type="pct"/>
            <w:tcBorders>
              <w:top w:val="nil"/>
              <w:left w:val="nil"/>
              <w:bottom w:val="single" w:sz="4" w:space="0" w:color="auto"/>
              <w:right w:val="single" w:sz="4" w:space="0" w:color="auto"/>
            </w:tcBorders>
            <w:shd w:val="clear" w:color="auto" w:fill="auto"/>
            <w:noWrap/>
            <w:vAlign w:val="center"/>
            <w:hideMark/>
          </w:tcPr>
          <w:p w14:paraId="5129BE84"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144</w:t>
            </w:r>
          </w:p>
        </w:tc>
        <w:tc>
          <w:tcPr>
            <w:tcW w:w="232" w:type="pct"/>
            <w:tcBorders>
              <w:top w:val="nil"/>
              <w:left w:val="nil"/>
              <w:bottom w:val="single" w:sz="4" w:space="0" w:color="auto"/>
              <w:right w:val="single" w:sz="4" w:space="0" w:color="auto"/>
            </w:tcBorders>
            <w:shd w:val="clear" w:color="auto" w:fill="auto"/>
            <w:noWrap/>
            <w:vAlign w:val="center"/>
            <w:hideMark/>
          </w:tcPr>
          <w:p w14:paraId="497EAD43"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1BC9BEFB"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4</w:t>
            </w:r>
          </w:p>
        </w:tc>
        <w:tc>
          <w:tcPr>
            <w:tcW w:w="335" w:type="pct"/>
            <w:tcBorders>
              <w:top w:val="nil"/>
              <w:left w:val="nil"/>
              <w:bottom w:val="single" w:sz="4" w:space="0" w:color="auto"/>
              <w:right w:val="single" w:sz="4" w:space="0" w:color="auto"/>
            </w:tcBorders>
            <w:shd w:val="clear" w:color="auto" w:fill="auto"/>
            <w:noWrap/>
            <w:vAlign w:val="center"/>
            <w:hideMark/>
          </w:tcPr>
          <w:p w14:paraId="25B05C48"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4</w:t>
            </w:r>
          </w:p>
        </w:tc>
        <w:tc>
          <w:tcPr>
            <w:tcW w:w="335" w:type="pct"/>
            <w:tcBorders>
              <w:top w:val="nil"/>
              <w:left w:val="nil"/>
              <w:bottom w:val="single" w:sz="4" w:space="0" w:color="auto"/>
              <w:right w:val="single" w:sz="4" w:space="0" w:color="auto"/>
            </w:tcBorders>
            <w:shd w:val="clear" w:color="auto" w:fill="auto"/>
            <w:noWrap/>
            <w:vAlign w:val="center"/>
            <w:hideMark/>
          </w:tcPr>
          <w:p w14:paraId="79D0F95D"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60FB625D"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26F9741C"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textDirection w:val="tbRlV"/>
            <w:vAlign w:val="center"/>
            <w:hideMark/>
          </w:tcPr>
          <w:p w14:paraId="4AE82658"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4713E572"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必修</w:t>
            </w:r>
          </w:p>
        </w:tc>
        <w:tc>
          <w:tcPr>
            <w:tcW w:w="232" w:type="pct"/>
            <w:tcBorders>
              <w:top w:val="nil"/>
              <w:left w:val="nil"/>
              <w:bottom w:val="single" w:sz="4" w:space="0" w:color="auto"/>
              <w:right w:val="single" w:sz="4" w:space="0" w:color="auto"/>
            </w:tcBorders>
            <w:shd w:val="clear" w:color="auto" w:fill="auto"/>
            <w:noWrap/>
            <w:vAlign w:val="center"/>
            <w:hideMark/>
          </w:tcPr>
          <w:p w14:paraId="61561A55"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考试</w:t>
            </w:r>
          </w:p>
        </w:tc>
        <w:tc>
          <w:tcPr>
            <w:tcW w:w="401" w:type="pct"/>
            <w:tcBorders>
              <w:top w:val="nil"/>
              <w:left w:val="nil"/>
              <w:bottom w:val="single" w:sz="4" w:space="0" w:color="auto"/>
              <w:right w:val="single" w:sz="4" w:space="0" w:color="auto"/>
            </w:tcBorders>
            <w:shd w:val="clear" w:color="auto" w:fill="auto"/>
            <w:noWrap/>
            <w:vAlign w:val="center"/>
            <w:hideMark/>
          </w:tcPr>
          <w:p w14:paraId="3F3D1981" w14:textId="77777777" w:rsidR="005721EC" w:rsidRPr="005721EC" w:rsidRDefault="005721EC" w:rsidP="005721EC">
            <w:pPr>
              <w:widowControl/>
              <w:jc w:val="center"/>
              <w:rPr>
                <w:rFonts w:ascii="等线" w:eastAsia="等线" w:hAnsi="等线" w:cs="宋体" w:hint="eastAsia"/>
                <w:kern w:val="0"/>
                <w:sz w:val="20"/>
                <w:szCs w:val="20"/>
              </w:rPr>
            </w:pPr>
          </w:p>
        </w:tc>
      </w:tr>
      <w:tr w:rsidR="005721EC" w:rsidRPr="005721EC" w14:paraId="5C82E521" w14:textId="77777777" w:rsidTr="005721EC">
        <w:trPr>
          <w:trHeight w:val="342"/>
        </w:trPr>
        <w:tc>
          <w:tcPr>
            <w:tcW w:w="269" w:type="pct"/>
            <w:vMerge/>
            <w:tcBorders>
              <w:top w:val="nil"/>
              <w:left w:val="single" w:sz="4" w:space="0" w:color="auto"/>
              <w:bottom w:val="single" w:sz="4" w:space="0" w:color="auto"/>
              <w:right w:val="single" w:sz="4" w:space="0" w:color="auto"/>
            </w:tcBorders>
            <w:vAlign w:val="center"/>
            <w:hideMark/>
          </w:tcPr>
          <w:p w14:paraId="2314E4DA" w14:textId="77777777" w:rsidR="005721EC" w:rsidRPr="005721EC" w:rsidRDefault="005721EC" w:rsidP="005721EC">
            <w:pPr>
              <w:widowControl/>
              <w:jc w:val="center"/>
              <w:rPr>
                <w:rFonts w:ascii="宋体" w:hAnsi="宋体" w:cs="宋体" w:hint="eastAsia"/>
                <w:b/>
                <w:bCs/>
                <w:kern w:val="0"/>
                <w:sz w:val="15"/>
                <w:szCs w:val="15"/>
              </w:rPr>
            </w:pPr>
          </w:p>
        </w:tc>
        <w:tc>
          <w:tcPr>
            <w:tcW w:w="237" w:type="pct"/>
            <w:tcBorders>
              <w:top w:val="nil"/>
              <w:left w:val="nil"/>
              <w:bottom w:val="single" w:sz="4" w:space="0" w:color="auto"/>
              <w:right w:val="single" w:sz="4" w:space="0" w:color="auto"/>
            </w:tcBorders>
            <w:shd w:val="clear" w:color="auto" w:fill="auto"/>
            <w:vAlign w:val="center"/>
            <w:hideMark/>
          </w:tcPr>
          <w:p w14:paraId="739C549C"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6</w:t>
            </w:r>
          </w:p>
        </w:tc>
        <w:tc>
          <w:tcPr>
            <w:tcW w:w="943" w:type="pct"/>
            <w:tcBorders>
              <w:top w:val="nil"/>
              <w:left w:val="nil"/>
              <w:bottom w:val="single" w:sz="4" w:space="0" w:color="auto"/>
              <w:right w:val="single" w:sz="4" w:space="0" w:color="auto"/>
            </w:tcBorders>
            <w:shd w:val="clear" w:color="auto" w:fill="auto"/>
            <w:noWrap/>
            <w:vAlign w:val="center"/>
            <w:hideMark/>
          </w:tcPr>
          <w:p w14:paraId="4F66E792"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商务英语</w:t>
            </w:r>
          </w:p>
        </w:tc>
        <w:tc>
          <w:tcPr>
            <w:tcW w:w="175" w:type="pct"/>
            <w:tcBorders>
              <w:top w:val="nil"/>
              <w:left w:val="nil"/>
              <w:bottom w:val="single" w:sz="4" w:space="0" w:color="auto"/>
              <w:right w:val="single" w:sz="4" w:space="0" w:color="auto"/>
            </w:tcBorders>
            <w:shd w:val="clear" w:color="auto" w:fill="auto"/>
            <w:noWrap/>
            <w:vAlign w:val="center"/>
            <w:hideMark/>
          </w:tcPr>
          <w:p w14:paraId="39CEB277"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36</w:t>
            </w:r>
          </w:p>
        </w:tc>
        <w:tc>
          <w:tcPr>
            <w:tcW w:w="267" w:type="pct"/>
            <w:tcBorders>
              <w:top w:val="nil"/>
              <w:left w:val="nil"/>
              <w:bottom w:val="single" w:sz="4" w:space="0" w:color="auto"/>
              <w:right w:val="single" w:sz="4" w:space="0" w:color="auto"/>
            </w:tcBorders>
            <w:shd w:val="clear" w:color="auto" w:fill="auto"/>
            <w:noWrap/>
            <w:vAlign w:val="center"/>
            <w:hideMark/>
          </w:tcPr>
          <w:p w14:paraId="49A164AF"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36</w:t>
            </w:r>
          </w:p>
        </w:tc>
        <w:tc>
          <w:tcPr>
            <w:tcW w:w="232" w:type="pct"/>
            <w:tcBorders>
              <w:top w:val="nil"/>
              <w:left w:val="nil"/>
              <w:bottom w:val="single" w:sz="4" w:space="0" w:color="auto"/>
              <w:right w:val="single" w:sz="4" w:space="0" w:color="auto"/>
            </w:tcBorders>
            <w:shd w:val="clear" w:color="auto" w:fill="auto"/>
            <w:noWrap/>
            <w:vAlign w:val="center"/>
            <w:hideMark/>
          </w:tcPr>
          <w:p w14:paraId="4FA0652A"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5755E30F"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14F49862"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0686AA97"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2</w:t>
            </w:r>
          </w:p>
        </w:tc>
        <w:tc>
          <w:tcPr>
            <w:tcW w:w="335" w:type="pct"/>
            <w:tcBorders>
              <w:top w:val="nil"/>
              <w:left w:val="nil"/>
              <w:bottom w:val="single" w:sz="4" w:space="0" w:color="auto"/>
              <w:right w:val="single" w:sz="4" w:space="0" w:color="auto"/>
            </w:tcBorders>
            <w:shd w:val="clear" w:color="auto" w:fill="auto"/>
            <w:noWrap/>
            <w:vAlign w:val="center"/>
            <w:hideMark/>
          </w:tcPr>
          <w:p w14:paraId="774B252A"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18DDB2F2"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textDirection w:val="tbRlV"/>
            <w:vAlign w:val="center"/>
            <w:hideMark/>
          </w:tcPr>
          <w:p w14:paraId="0C26BCF8"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452C1B68"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48245027" w14:textId="77777777" w:rsidR="005721EC" w:rsidRPr="005721EC" w:rsidRDefault="005721EC" w:rsidP="005721EC">
            <w:pPr>
              <w:widowControl/>
              <w:jc w:val="center"/>
              <w:rPr>
                <w:rFonts w:ascii="宋体" w:hAnsi="宋体" w:cs="宋体" w:hint="eastAsia"/>
                <w:kern w:val="0"/>
                <w:sz w:val="15"/>
                <w:szCs w:val="15"/>
              </w:rPr>
            </w:pPr>
          </w:p>
        </w:tc>
        <w:tc>
          <w:tcPr>
            <w:tcW w:w="401" w:type="pct"/>
            <w:tcBorders>
              <w:top w:val="nil"/>
              <w:left w:val="nil"/>
              <w:bottom w:val="single" w:sz="4" w:space="0" w:color="auto"/>
              <w:right w:val="single" w:sz="4" w:space="0" w:color="auto"/>
            </w:tcBorders>
            <w:shd w:val="clear" w:color="auto" w:fill="auto"/>
            <w:noWrap/>
            <w:vAlign w:val="center"/>
            <w:hideMark/>
          </w:tcPr>
          <w:p w14:paraId="3423CD2C" w14:textId="77777777" w:rsidR="005721EC" w:rsidRPr="005721EC" w:rsidRDefault="005721EC" w:rsidP="005721EC">
            <w:pPr>
              <w:widowControl/>
              <w:jc w:val="center"/>
              <w:rPr>
                <w:rFonts w:ascii="等线" w:eastAsia="等线" w:hAnsi="等线" w:cs="宋体" w:hint="eastAsia"/>
                <w:kern w:val="0"/>
                <w:sz w:val="20"/>
                <w:szCs w:val="20"/>
              </w:rPr>
            </w:pPr>
          </w:p>
        </w:tc>
      </w:tr>
      <w:tr w:rsidR="005721EC" w:rsidRPr="005721EC" w14:paraId="20417E25" w14:textId="77777777" w:rsidTr="005721EC">
        <w:trPr>
          <w:trHeight w:val="342"/>
        </w:trPr>
        <w:tc>
          <w:tcPr>
            <w:tcW w:w="269" w:type="pct"/>
            <w:vMerge/>
            <w:tcBorders>
              <w:top w:val="nil"/>
              <w:left w:val="single" w:sz="4" w:space="0" w:color="auto"/>
              <w:bottom w:val="single" w:sz="4" w:space="0" w:color="auto"/>
              <w:right w:val="single" w:sz="4" w:space="0" w:color="auto"/>
            </w:tcBorders>
            <w:vAlign w:val="center"/>
            <w:hideMark/>
          </w:tcPr>
          <w:p w14:paraId="249CFC28" w14:textId="77777777" w:rsidR="005721EC" w:rsidRPr="005721EC" w:rsidRDefault="005721EC" w:rsidP="005721EC">
            <w:pPr>
              <w:widowControl/>
              <w:jc w:val="center"/>
              <w:rPr>
                <w:rFonts w:ascii="宋体" w:hAnsi="宋体" w:cs="宋体" w:hint="eastAsia"/>
                <w:b/>
                <w:bCs/>
                <w:kern w:val="0"/>
                <w:sz w:val="15"/>
                <w:szCs w:val="15"/>
              </w:rPr>
            </w:pPr>
          </w:p>
        </w:tc>
        <w:tc>
          <w:tcPr>
            <w:tcW w:w="237" w:type="pct"/>
            <w:tcBorders>
              <w:top w:val="nil"/>
              <w:left w:val="nil"/>
              <w:bottom w:val="single" w:sz="4" w:space="0" w:color="auto"/>
              <w:right w:val="single" w:sz="4" w:space="0" w:color="auto"/>
            </w:tcBorders>
            <w:shd w:val="clear" w:color="auto" w:fill="auto"/>
            <w:vAlign w:val="center"/>
            <w:hideMark/>
          </w:tcPr>
          <w:p w14:paraId="358243DA"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7</w:t>
            </w:r>
          </w:p>
        </w:tc>
        <w:tc>
          <w:tcPr>
            <w:tcW w:w="943" w:type="pct"/>
            <w:tcBorders>
              <w:top w:val="nil"/>
              <w:left w:val="nil"/>
              <w:bottom w:val="single" w:sz="4" w:space="0" w:color="auto"/>
              <w:right w:val="single" w:sz="4" w:space="0" w:color="auto"/>
            </w:tcBorders>
            <w:shd w:val="clear" w:color="auto" w:fill="auto"/>
            <w:noWrap/>
            <w:vAlign w:val="center"/>
            <w:hideMark/>
          </w:tcPr>
          <w:p w14:paraId="6171DA4F"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体育</w:t>
            </w:r>
          </w:p>
        </w:tc>
        <w:tc>
          <w:tcPr>
            <w:tcW w:w="175" w:type="pct"/>
            <w:tcBorders>
              <w:top w:val="nil"/>
              <w:left w:val="nil"/>
              <w:bottom w:val="single" w:sz="4" w:space="0" w:color="auto"/>
              <w:right w:val="single" w:sz="4" w:space="0" w:color="auto"/>
            </w:tcBorders>
            <w:shd w:val="clear" w:color="auto" w:fill="auto"/>
            <w:noWrap/>
            <w:vAlign w:val="center"/>
            <w:hideMark/>
          </w:tcPr>
          <w:p w14:paraId="67D0F9EA"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72</w:t>
            </w:r>
          </w:p>
        </w:tc>
        <w:tc>
          <w:tcPr>
            <w:tcW w:w="267" w:type="pct"/>
            <w:tcBorders>
              <w:top w:val="nil"/>
              <w:left w:val="nil"/>
              <w:bottom w:val="single" w:sz="4" w:space="0" w:color="auto"/>
              <w:right w:val="single" w:sz="4" w:space="0" w:color="auto"/>
            </w:tcBorders>
            <w:shd w:val="clear" w:color="auto" w:fill="auto"/>
            <w:noWrap/>
            <w:vAlign w:val="center"/>
            <w:hideMark/>
          </w:tcPr>
          <w:p w14:paraId="57107174"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2CDD5B1D"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72</w:t>
            </w:r>
          </w:p>
        </w:tc>
        <w:tc>
          <w:tcPr>
            <w:tcW w:w="335" w:type="pct"/>
            <w:tcBorders>
              <w:top w:val="nil"/>
              <w:left w:val="nil"/>
              <w:bottom w:val="single" w:sz="4" w:space="0" w:color="auto"/>
              <w:right w:val="single" w:sz="4" w:space="0" w:color="auto"/>
            </w:tcBorders>
            <w:shd w:val="clear" w:color="auto" w:fill="auto"/>
            <w:noWrap/>
            <w:vAlign w:val="center"/>
            <w:hideMark/>
          </w:tcPr>
          <w:p w14:paraId="42FD378F"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2</w:t>
            </w:r>
          </w:p>
        </w:tc>
        <w:tc>
          <w:tcPr>
            <w:tcW w:w="335" w:type="pct"/>
            <w:tcBorders>
              <w:top w:val="nil"/>
              <w:left w:val="nil"/>
              <w:bottom w:val="single" w:sz="4" w:space="0" w:color="auto"/>
              <w:right w:val="single" w:sz="4" w:space="0" w:color="auto"/>
            </w:tcBorders>
            <w:shd w:val="clear" w:color="auto" w:fill="auto"/>
            <w:noWrap/>
            <w:vAlign w:val="center"/>
            <w:hideMark/>
          </w:tcPr>
          <w:p w14:paraId="0749427E"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2</w:t>
            </w:r>
          </w:p>
        </w:tc>
        <w:tc>
          <w:tcPr>
            <w:tcW w:w="335" w:type="pct"/>
            <w:tcBorders>
              <w:top w:val="nil"/>
              <w:left w:val="nil"/>
              <w:bottom w:val="single" w:sz="4" w:space="0" w:color="auto"/>
              <w:right w:val="single" w:sz="4" w:space="0" w:color="auto"/>
            </w:tcBorders>
            <w:shd w:val="clear" w:color="auto" w:fill="auto"/>
            <w:noWrap/>
            <w:vAlign w:val="center"/>
            <w:hideMark/>
          </w:tcPr>
          <w:p w14:paraId="20889193"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324577EA"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2E1618BC"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textDirection w:val="tbRlV"/>
            <w:vAlign w:val="center"/>
            <w:hideMark/>
          </w:tcPr>
          <w:p w14:paraId="20BFBE23"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76EE1662"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必修</w:t>
            </w:r>
          </w:p>
        </w:tc>
        <w:tc>
          <w:tcPr>
            <w:tcW w:w="232" w:type="pct"/>
            <w:tcBorders>
              <w:top w:val="nil"/>
              <w:left w:val="nil"/>
              <w:bottom w:val="single" w:sz="4" w:space="0" w:color="auto"/>
              <w:right w:val="single" w:sz="4" w:space="0" w:color="auto"/>
            </w:tcBorders>
            <w:shd w:val="clear" w:color="auto" w:fill="auto"/>
            <w:noWrap/>
            <w:vAlign w:val="center"/>
            <w:hideMark/>
          </w:tcPr>
          <w:p w14:paraId="26DDAD5B"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考查</w:t>
            </w:r>
          </w:p>
        </w:tc>
        <w:tc>
          <w:tcPr>
            <w:tcW w:w="401" w:type="pct"/>
            <w:tcBorders>
              <w:top w:val="nil"/>
              <w:left w:val="nil"/>
              <w:bottom w:val="single" w:sz="4" w:space="0" w:color="auto"/>
              <w:right w:val="single" w:sz="4" w:space="0" w:color="auto"/>
            </w:tcBorders>
            <w:shd w:val="clear" w:color="auto" w:fill="auto"/>
            <w:noWrap/>
            <w:vAlign w:val="center"/>
            <w:hideMark/>
          </w:tcPr>
          <w:p w14:paraId="21504A5C" w14:textId="77777777" w:rsidR="005721EC" w:rsidRPr="005721EC" w:rsidRDefault="005721EC" w:rsidP="005721EC">
            <w:pPr>
              <w:widowControl/>
              <w:jc w:val="center"/>
              <w:rPr>
                <w:rFonts w:ascii="等线" w:eastAsia="等线" w:hAnsi="等线" w:cs="宋体" w:hint="eastAsia"/>
                <w:kern w:val="0"/>
                <w:sz w:val="20"/>
                <w:szCs w:val="20"/>
              </w:rPr>
            </w:pPr>
          </w:p>
        </w:tc>
      </w:tr>
      <w:tr w:rsidR="005721EC" w:rsidRPr="005721EC" w14:paraId="247BB91F" w14:textId="77777777" w:rsidTr="005721EC">
        <w:trPr>
          <w:trHeight w:val="342"/>
        </w:trPr>
        <w:tc>
          <w:tcPr>
            <w:tcW w:w="269" w:type="pct"/>
            <w:vMerge/>
            <w:tcBorders>
              <w:top w:val="nil"/>
              <w:left w:val="single" w:sz="4" w:space="0" w:color="auto"/>
              <w:bottom w:val="single" w:sz="4" w:space="0" w:color="auto"/>
              <w:right w:val="single" w:sz="4" w:space="0" w:color="auto"/>
            </w:tcBorders>
            <w:vAlign w:val="center"/>
            <w:hideMark/>
          </w:tcPr>
          <w:p w14:paraId="0B91194D" w14:textId="77777777" w:rsidR="005721EC" w:rsidRPr="005721EC" w:rsidRDefault="005721EC" w:rsidP="005721EC">
            <w:pPr>
              <w:widowControl/>
              <w:jc w:val="center"/>
              <w:rPr>
                <w:rFonts w:ascii="宋体" w:hAnsi="宋体" w:cs="宋体" w:hint="eastAsia"/>
                <w:b/>
                <w:bCs/>
                <w:kern w:val="0"/>
                <w:sz w:val="15"/>
                <w:szCs w:val="15"/>
              </w:rPr>
            </w:pPr>
          </w:p>
        </w:tc>
        <w:tc>
          <w:tcPr>
            <w:tcW w:w="237" w:type="pct"/>
            <w:tcBorders>
              <w:top w:val="nil"/>
              <w:left w:val="nil"/>
              <w:bottom w:val="single" w:sz="4" w:space="0" w:color="auto"/>
              <w:right w:val="single" w:sz="4" w:space="0" w:color="auto"/>
            </w:tcBorders>
            <w:shd w:val="clear" w:color="auto" w:fill="auto"/>
            <w:vAlign w:val="center"/>
            <w:hideMark/>
          </w:tcPr>
          <w:p w14:paraId="588459DD"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8</w:t>
            </w:r>
          </w:p>
        </w:tc>
        <w:tc>
          <w:tcPr>
            <w:tcW w:w="943" w:type="pct"/>
            <w:tcBorders>
              <w:top w:val="nil"/>
              <w:left w:val="nil"/>
              <w:bottom w:val="single" w:sz="4" w:space="0" w:color="auto"/>
              <w:right w:val="single" w:sz="4" w:space="0" w:color="auto"/>
            </w:tcBorders>
            <w:shd w:val="clear" w:color="auto" w:fill="auto"/>
            <w:noWrap/>
            <w:vAlign w:val="center"/>
            <w:hideMark/>
          </w:tcPr>
          <w:p w14:paraId="68786AA5"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计算机基础</w:t>
            </w:r>
          </w:p>
        </w:tc>
        <w:tc>
          <w:tcPr>
            <w:tcW w:w="175" w:type="pct"/>
            <w:tcBorders>
              <w:top w:val="nil"/>
              <w:left w:val="nil"/>
              <w:bottom w:val="single" w:sz="4" w:space="0" w:color="auto"/>
              <w:right w:val="single" w:sz="4" w:space="0" w:color="auto"/>
            </w:tcBorders>
            <w:shd w:val="clear" w:color="auto" w:fill="auto"/>
            <w:noWrap/>
            <w:vAlign w:val="center"/>
            <w:hideMark/>
          </w:tcPr>
          <w:p w14:paraId="6EA02357"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72</w:t>
            </w:r>
          </w:p>
        </w:tc>
        <w:tc>
          <w:tcPr>
            <w:tcW w:w="267" w:type="pct"/>
            <w:tcBorders>
              <w:top w:val="nil"/>
              <w:left w:val="nil"/>
              <w:bottom w:val="single" w:sz="4" w:space="0" w:color="auto"/>
              <w:right w:val="single" w:sz="4" w:space="0" w:color="auto"/>
            </w:tcBorders>
            <w:shd w:val="clear" w:color="auto" w:fill="auto"/>
            <w:noWrap/>
            <w:vAlign w:val="center"/>
            <w:hideMark/>
          </w:tcPr>
          <w:p w14:paraId="1078B3EC"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019B2D32"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72</w:t>
            </w:r>
          </w:p>
        </w:tc>
        <w:tc>
          <w:tcPr>
            <w:tcW w:w="335" w:type="pct"/>
            <w:tcBorders>
              <w:top w:val="nil"/>
              <w:left w:val="nil"/>
              <w:bottom w:val="single" w:sz="4" w:space="0" w:color="auto"/>
              <w:right w:val="single" w:sz="4" w:space="0" w:color="auto"/>
            </w:tcBorders>
            <w:shd w:val="clear" w:color="auto" w:fill="auto"/>
            <w:noWrap/>
            <w:vAlign w:val="center"/>
            <w:hideMark/>
          </w:tcPr>
          <w:p w14:paraId="39217D14"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2</w:t>
            </w:r>
          </w:p>
        </w:tc>
        <w:tc>
          <w:tcPr>
            <w:tcW w:w="335" w:type="pct"/>
            <w:tcBorders>
              <w:top w:val="nil"/>
              <w:left w:val="nil"/>
              <w:bottom w:val="single" w:sz="4" w:space="0" w:color="auto"/>
              <w:right w:val="single" w:sz="4" w:space="0" w:color="auto"/>
            </w:tcBorders>
            <w:shd w:val="clear" w:color="auto" w:fill="auto"/>
            <w:noWrap/>
            <w:vAlign w:val="center"/>
            <w:hideMark/>
          </w:tcPr>
          <w:p w14:paraId="54C83EA8"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2</w:t>
            </w:r>
          </w:p>
        </w:tc>
        <w:tc>
          <w:tcPr>
            <w:tcW w:w="335" w:type="pct"/>
            <w:tcBorders>
              <w:top w:val="nil"/>
              <w:left w:val="nil"/>
              <w:bottom w:val="single" w:sz="4" w:space="0" w:color="auto"/>
              <w:right w:val="single" w:sz="4" w:space="0" w:color="auto"/>
            </w:tcBorders>
            <w:shd w:val="clear" w:color="auto" w:fill="auto"/>
            <w:noWrap/>
            <w:vAlign w:val="center"/>
            <w:hideMark/>
          </w:tcPr>
          <w:p w14:paraId="2118A8E5"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4A142851"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025B7E13"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textDirection w:val="tbRlV"/>
            <w:vAlign w:val="center"/>
            <w:hideMark/>
          </w:tcPr>
          <w:p w14:paraId="0B005FCB"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2867ADC4"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必修</w:t>
            </w:r>
          </w:p>
        </w:tc>
        <w:tc>
          <w:tcPr>
            <w:tcW w:w="232" w:type="pct"/>
            <w:tcBorders>
              <w:top w:val="nil"/>
              <w:left w:val="nil"/>
              <w:bottom w:val="single" w:sz="4" w:space="0" w:color="auto"/>
              <w:right w:val="single" w:sz="4" w:space="0" w:color="auto"/>
            </w:tcBorders>
            <w:shd w:val="clear" w:color="auto" w:fill="auto"/>
            <w:noWrap/>
            <w:vAlign w:val="center"/>
            <w:hideMark/>
          </w:tcPr>
          <w:p w14:paraId="2C81F975"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考查</w:t>
            </w:r>
          </w:p>
        </w:tc>
        <w:tc>
          <w:tcPr>
            <w:tcW w:w="401" w:type="pct"/>
            <w:tcBorders>
              <w:top w:val="nil"/>
              <w:left w:val="nil"/>
              <w:bottom w:val="single" w:sz="4" w:space="0" w:color="auto"/>
              <w:right w:val="single" w:sz="4" w:space="0" w:color="auto"/>
            </w:tcBorders>
            <w:shd w:val="clear" w:color="auto" w:fill="auto"/>
            <w:noWrap/>
            <w:vAlign w:val="center"/>
            <w:hideMark/>
          </w:tcPr>
          <w:p w14:paraId="114BD01E" w14:textId="77777777" w:rsidR="005721EC" w:rsidRPr="005721EC" w:rsidRDefault="005721EC" w:rsidP="005721EC">
            <w:pPr>
              <w:widowControl/>
              <w:jc w:val="center"/>
              <w:rPr>
                <w:rFonts w:ascii="等线" w:eastAsia="等线" w:hAnsi="等线" w:cs="宋体" w:hint="eastAsia"/>
                <w:kern w:val="0"/>
                <w:sz w:val="20"/>
                <w:szCs w:val="20"/>
              </w:rPr>
            </w:pPr>
          </w:p>
        </w:tc>
      </w:tr>
      <w:tr w:rsidR="005721EC" w:rsidRPr="005721EC" w14:paraId="622A380D" w14:textId="77777777" w:rsidTr="005721EC">
        <w:trPr>
          <w:trHeight w:val="342"/>
        </w:trPr>
        <w:tc>
          <w:tcPr>
            <w:tcW w:w="269" w:type="pct"/>
            <w:vMerge/>
            <w:tcBorders>
              <w:top w:val="nil"/>
              <w:left w:val="single" w:sz="4" w:space="0" w:color="auto"/>
              <w:bottom w:val="single" w:sz="4" w:space="0" w:color="auto"/>
              <w:right w:val="single" w:sz="4" w:space="0" w:color="auto"/>
            </w:tcBorders>
            <w:vAlign w:val="center"/>
            <w:hideMark/>
          </w:tcPr>
          <w:p w14:paraId="3979AE85" w14:textId="77777777" w:rsidR="005721EC" w:rsidRPr="005721EC" w:rsidRDefault="005721EC" w:rsidP="005721EC">
            <w:pPr>
              <w:widowControl/>
              <w:jc w:val="center"/>
              <w:rPr>
                <w:rFonts w:ascii="宋体" w:hAnsi="宋体" w:cs="宋体" w:hint="eastAsia"/>
                <w:b/>
                <w:bCs/>
                <w:kern w:val="0"/>
                <w:sz w:val="15"/>
                <w:szCs w:val="15"/>
              </w:rPr>
            </w:pPr>
          </w:p>
        </w:tc>
        <w:tc>
          <w:tcPr>
            <w:tcW w:w="237" w:type="pct"/>
            <w:tcBorders>
              <w:top w:val="nil"/>
              <w:left w:val="nil"/>
              <w:bottom w:val="single" w:sz="4" w:space="0" w:color="auto"/>
              <w:right w:val="single" w:sz="4" w:space="0" w:color="auto"/>
            </w:tcBorders>
            <w:shd w:val="clear" w:color="auto" w:fill="auto"/>
            <w:vAlign w:val="center"/>
            <w:hideMark/>
          </w:tcPr>
          <w:p w14:paraId="0C28F4C1"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9</w:t>
            </w:r>
          </w:p>
        </w:tc>
        <w:tc>
          <w:tcPr>
            <w:tcW w:w="943" w:type="pct"/>
            <w:tcBorders>
              <w:top w:val="nil"/>
              <w:left w:val="nil"/>
              <w:bottom w:val="single" w:sz="4" w:space="0" w:color="auto"/>
              <w:right w:val="single" w:sz="4" w:space="0" w:color="auto"/>
            </w:tcBorders>
            <w:shd w:val="clear" w:color="auto" w:fill="auto"/>
            <w:noWrap/>
            <w:vAlign w:val="center"/>
            <w:hideMark/>
          </w:tcPr>
          <w:p w14:paraId="1A425666"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思想道德与法治</w:t>
            </w:r>
          </w:p>
        </w:tc>
        <w:tc>
          <w:tcPr>
            <w:tcW w:w="175" w:type="pct"/>
            <w:tcBorders>
              <w:top w:val="nil"/>
              <w:left w:val="nil"/>
              <w:bottom w:val="single" w:sz="4" w:space="0" w:color="auto"/>
              <w:right w:val="single" w:sz="4" w:space="0" w:color="auto"/>
            </w:tcBorders>
            <w:shd w:val="clear" w:color="auto" w:fill="auto"/>
            <w:noWrap/>
            <w:vAlign w:val="center"/>
            <w:hideMark/>
          </w:tcPr>
          <w:p w14:paraId="7DF94910"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68</w:t>
            </w:r>
          </w:p>
        </w:tc>
        <w:tc>
          <w:tcPr>
            <w:tcW w:w="267" w:type="pct"/>
            <w:tcBorders>
              <w:top w:val="nil"/>
              <w:left w:val="nil"/>
              <w:bottom w:val="single" w:sz="4" w:space="0" w:color="auto"/>
              <w:right w:val="single" w:sz="4" w:space="0" w:color="auto"/>
            </w:tcBorders>
            <w:shd w:val="clear" w:color="auto" w:fill="auto"/>
            <w:noWrap/>
            <w:vAlign w:val="center"/>
            <w:hideMark/>
          </w:tcPr>
          <w:p w14:paraId="5F74EBFD"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68</w:t>
            </w:r>
          </w:p>
        </w:tc>
        <w:tc>
          <w:tcPr>
            <w:tcW w:w="232" w:type="pct"/>
            <w:tcBorders>
              <w:top w:val="nil"/>
              <w:left w:val="nil"/>
              <w:bottom w:val="single" w:sz="4" w:space="0" w:color="auto"/>
              <w:right w:val="single" w:sz="4" w:space="0" w:color="auto"/>
            </w:tcBorders>
            <w:shd w:val="clear" w:color="auto" w:fill="auto"/>
            <w:noWrap/>
            <w:vAlign w:val="center"/>
            <w:hideMark/>
          </w:tcPr>
          <w:p w14:paraId="238E2872"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1FB26798"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4</w:t>
            </w:r>
          </w:p>
        </w:tc>
        <w:tc>
          <w:tcPr>
            <w:tcW w:w="335" w:type="pct"/>
            <w:tcBorders>
              <w:top w:val="nil"/>
              <w:left w:val="nil"/>
              <w:bottom w:val="single" w:sz="4" w:space="0" w:color="auto"/>
              <w:right w:val="single" w:sz="4" w:space="0" w:color="auto"/>
            </w:tcBorders>
            <w:shd w:val="clear" w:color="auto" w:fill="auto"/>
            <w:noWrap/>
            <w:vAlign w:val="center"/>
            <w:hideMark/>
          </w:tcPr>
          <w:p w14:paraId="1A3D0551"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3201B8C3"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0719DD7F"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0652FDA6"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textDirection w:val="tbRlV"/>
            <w:vAlign w:val="center"/>
            <w:hideMark/>
          </w:tcPr>
          <w:p w14:paraId="38D978BC"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09F99D51"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必修</w:t>
            </w:r>
          </w:p>
        </w:tc>
        <w:tc>
          <w:tcPr>
            <w:tcW w:w="232" w:type="pct"/>
            <w:tcBorders>
              <w:top w:val="nil"/>
              <w:left w:val="nil"/>
              <w:bottom w:val="single" w:sz="4" w:space="0" w:color="auto"/>
              <w:right w:val="single" w:sz="4" w:space="0" w:color="auto"/>
            </w:tcBorders>
            <w:shd w:val="clear" w:color="auto" w:fill="auto"/>
            <w:noWrap/>
            <w:vAlign w:val="center"/>
            <w:hideMark/>
          </w:tcPr>
          <w:p w14:paraId="4814D7CF"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考查</w:t>
            </w:r>
          </w:p>
        </w:tc>
        <w:tc>
          <w:tcPr>
            <w:tcW w:w="401" w:type="pct"/>
            <w:tcBorders>
              <w:top w:val="nil"/>
              <w:left w:val="nil"/>
              <w:bottom w:val="single" w:sz="4" w:space="0" w:color="auto"/>
              <w:right w:val="single" w:sz="4" w:space="0" w:color="auto"/>
            </w:tcBorders>
            <w:shd w:val="clear" w:color="auto" w:fill="auto"/>
            <w:noWrap/>
            <w:vAlign w:val="center"/>
            <w:hideMark/>
          </w:tcPr>
          <w:p w14:paraId="62A8008E" w14:textId="77777777" w:rsidR="005721EC" w:rsidRPr="005721EC" w:rsidRDefault="005721EC" w:rsidP="005721EC">
            <w:pPr>
              <w:widowControl/>
              <w:jc w:val="center"/>
              <w:rPr>
                <w:rFonts w:ascii="等线" w:eastAsia="等线" w:hAnsi="等线" w:cs="宋体" w:hint="eastAsia"/>
                <w:kern w:val="0"/>
                <w:sz w:val="20"/>
                <w:szCs w:val="20"/>
              </w:rPr>
            </w:pPr>
          </w:p>
        </w:tc>
      </w:tr>
      <w:tr w:rsidR="005721EC" w:rsidRPr="005721EC" w14:paraId="4C1D151B" w14:textId="77777777" w:rsidTr="005721EC">
        <w:trPr>
          <w:trHeight w:val="342"/>
        </w:trPr>
        <w:tc>
          <w:tcPr>
            <w:tcW w:w="269" w:type="pct"/>
            <w:vMerge/>
            <w:tcBorders>
              <w:top w:val="nil"/>
              <w:left w:val="single" w:sz="4" w:space="0" w:color="auto"/>
              <w:bottom w:val="single" w:sz="4" w:space="0" w:color="auto"/>
              <w:right w:val="single" w:sz="4" w:space="0" w:color="auto"/>
            </w:tcBorders>
            <w:vAlign w:val="center"/>
            <w:hideMark/>
          </w:tcPr>
          <w:p w14:paraId="08B53D37" w14:textId="77777777" w:rsidR="005721EC" w:rsidRPr="005721EC" w:rsidRDefault="005721EC" w:rsidP="005721EC">
            <w:pPr>
              <w:widowControl/>
              <w:jc w:val="center"/>
              <w:rPr>
                <w:rFonts w:ascii="宋体" w:hAnsi="宋体" w:cs="宋体" w:hint="eastAsia"/>
                <w:b/>
                <w:bCs/>
                <w:kern w:val="0"/>
                <w:sz w:val="15"/>
                <w:szCs w:val="15"/>
              </w:rPr>
            </w:pPr>
          </w:p>
        </w:tc>
        <w:tc>
          <w:tcPr>
            <w:tcW w:w="237" w:type="pct"/>
            <w:tcBorders>
              <w:top w:val="nil"/>
              <w:left w:val="nil"/>
              <w:bottom w:val="single" w:sz="4" w:space="0" w:color="auto"/>
              <w:right w:val="single" w:sz="4" w:space="0" w:color="auto"/>
            </w:tcBorders>
            <w:shd w:val="clear" w:color="auto" w:fill="auto"/>
            <w:vAlign w:val="center"/>
            <w:hideMark/>
          </w:tcPr>
          <w:p w14:paraId="2BFA2F70"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10</w:t>
            </w:r>
          </w:p>
        </w:tc>
        <w:tc>
          <w:tcPr>
            <w:tcW w:w="943" w:type="pct"/>
            <w:tcBorders>
              <w:top w:val="nil"/>
              <w:left w:val="nil"/>
              <w:bottom w:val="single" w:sz="4" w:space="0" w:color="auto"/>
              <w:right w:val="single" w:sz="4" w:space="0" w:color="auto"/>
            </w:tcBorders>
            <w:shd w:val="clear" w:color="auto" w:fill="auto"/>
            <w:vAlign w:val="center"/>
            <w:hideMark/>
          </w:tcPr>
          <w:p w14:paraId="37FAA7F7"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毛泽东思想与中国特色社会主义理论体系概论</w:t>
            </w:r>
          </w:p>
        </w:tc>
        <w:tc>
          <w:tcPr>
            <w:tcW w:w="175" w:type="pct"/>
            <w:tcBorders>
              <w:top w:val="nil"/>
              <w:left w:val="nil"/>
              <w:bottom w:val="single" w:sz="4" w:space="0" w:color="auto"/>
              <w:right w:val="single" w:sz="4" w:space="0" w:color="auto"/>
            </w:tcBorders>
            <w:shd w:val="clear" w:color="auto" w:fill="auto"/>
            <w:noWrap/>
            <w:vAlign w:val="center"/>
            <w:hideMark/>
          </w:tcPr>
          <w:p w14:paraId="260A8520"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74</w:t>
            </w:r>
          </w:p>
        </w:tc>
        <w:tc>
          <w:tcPr>
            <w:tcW w:w="267" w:type="pct"/>
            <w:tcBorders>
              <w:top w:val="nil"/>
              <w:left w:val="nil"/>
              <w:bottom w:val="single" w:sz="4" w:space="0" w:color="auto"/>
              <w:right w:val="single" w:sz="4" w:space="0" w:color="auto"/>
            </w:tcBorders>
            <w:shd w:val="clear" w:color="auto" w:fill="auto"/>
            <w:noWrap/>
            <w:vAlign w:val="center"/>
            <w:hideMark/>
          </w:tcPr>
          <w:p w14:paraId="7CA1E0A8"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74</w:t>
            </w:r>
          </w:p>
        </w:tc>
        <w:tc>
          <w:tcPr>
            <w:tcW w:w="232" w:type="pct"/>
            <w:tcBorders>
              <w:top w:val="nil"/>
              <w:left w:val="nil"/>
              <w:bottom w:val="single" w:sz="4" w:space="0" w:color="auto"/>
              <w:right w:val="single" w:sz="4" w:space="0" w:color="auto"/>
            </w:tcBorders>
            <w:shd w:val="clear" w:color="auto" w:fill="auto"/>
            <w:noWrap/>
            <w:vAlign w:val="center"/>
            <w:hideMark/>
          </w:tcPr>
          <w:p w14:paraId="69348A89"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1FB38D34"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463CB8CA"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2</w:t>
            </w:r>
          </w:p>
        </w:tc>
        <w:tc>
          <w:tcPr>
            <w:tcW w:w="335" w:type="pct"/>
            <w:tcBorders>
              <w:top w:val="nil"/>
              <w:left w:val="nil"/>
              <w:bottom w:val="single" w:sz="4" w:space="0" w:color="auto"/>
              <w:right w:val="single" w:sz="4" w:space="0" w:color="auto"/>
            </w:tcBorders>
            <w:shd w:val="clear" w:color="auto" w:fill="auto"/>
            <w:noWrap/>
            <w:vAlign w:val="center"/>
            <w:hideMark/>
          </w:tcPr>
          <w:p w14:paraId="228A005D"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2</w:t>
            </w:r>
          </w:p>
        </w:tc>
        <w:tc>
          <w:tcPr>
            <w:tcW w:w="335" w:type="pct"/>
            <w:tcBorders>
              <w:top w:val="nil"/>
              <w:left w:val="nil"/>
              <w:bottom w:val="single" w:sz="4" w:space="0" w:color="auto"/>
              <w:right w:val="single" w:sz="4" w:space="0" w:color="auto"/>
            </w:tcBorders>
            <w:shd w:val="clear" w:color="auto" w:fill="auto"/>
            <w:noWrap/>
            <w:vAlign w:val="center"/>
            <w:hideMark/>
          </w:tcPr>
          <w:p w14:paraId="233CC79A"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6DC23449"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textDirection w:val="tbRlV"/>
            <w:vAlign w:val="center"/>
            <w:hideMark/>
          </w:tcPr>
          <w:p w14:paraId="4E5CD073"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59B5B666"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必修</w:t>
            </w:r>
          </w:p>
        </w:tc>
        <w:tc>
          <w:tcPr>
            <w:tcW w:w="232" w:type="pct"/>
            <w:tcBorders>
              <w:top w:val="nil"/>
              <w:left w:val="nil"/>
              <w:bottom w:val="single" w:sz="4" w:space="0" w:color="auto"/>
              <w:right w:val="single" w:sz="4" w:space="0" w:color="auto"/>
            </w:tcBorders>
            <w:shd w:val="clear" w:color="auto" w:fill="auto"/>
            <w:noWrap/>
            <w:vAlign w:val="center"/>
            <w:hideMark/>
          </w:tcPr>
          <w:p w14:paraId="2B23531A"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考查</w:t>
            </w:r>
          </w:p>
        </w:tc>
        <w:tc>
          <w:tcPr>
            <w:tcW w:w="401" w:type="pct"/>
            <w:tcBorders>
              <w:top w:val="nil"/>
              <w:left w:val="nil"/>
              <w:bottom w:val="single" w:sz="4" w:space="0" w:color="auto"/>
              <w:right w:val="single" w:sz="4" w:space="0" w:color="auto"/>
            </w:tcBorders>
            <w:shd w:val="clear" w:color="auto" w:fill="auto"/>
            <w:noWrap/>
            <w:vAlign w:val="center"/>
            <w:hideMark/>
          </w:tcPr>
          <w:p w14:paraId="0537E371" w14:textId="77777777" w:rsidR="005721EC" w:rsidRPr="005721EC" w:rsidRDefault="005721EC" w:rsidP="005721EC">
            <w:pPr>
              <w:widowControl/>
              <w:jc w:val="center"/>
              <w:rPr>
                <w:rFonts w:ascii="等线" w:eastAsia="等线" w:hAnsi="等线" w:cs="宋体" w:hint="eastAsia"/>
                <w:kern w:val="0"/>
                <w:sz w:val="20"/>
                <w:szCs w:val="20"/>
              </w:rPr>
            </w:pPr>
          </w:p>
        </w:tc>
      </w:tr>
      <w:tr w:rsidR="005721EC" w:rsidRPr="005721EC" w14:paraId="0A27ADFA" w14:textId="77777777" w:rsidTr="005721EC">
        <w:trPr>
          <w:trHeight w:val="342"/>
        </w:trPr>
        <w:tc>
          <w:tcPr>
            <w:tcW w:w="269" w:type="pct"/>
            <w:vMerge/>
            <w:tcBorders>
              <w:top w:val="nil"/>
              <w:left w:val="single" w:sz="4" w:space="0" w:color="auto"/>
              <w:bottom w:val="single" w:sz="4" w:space="0" w:color="auto"/>
              <w:right w:val="single" w:sz="4" w:space="0" w:color="auto"/>
            </w:tcBorders>
            <w:vAlign w:val="center"/>
            <w:hideMark/>
          </w:tcPr>
          <w:p w14:paraId="12BF8959" w14:textId="77777777" w:rsidR="005721EC" w:rsidRPr="005721EC" w:rsidRDefault="005721EC" w:rsidP="005721EC">
            <w:pPr>
              <w:widowControl/>
              <w:jc w:val="center"/>
              <w:rPr>
                <w:rFonts w:ascii="宋体" w:hAnsi="宋体" w:cs="宋体" w:hint="eastAsia"/>
                <w:b/>
                <w:bCs/>
                <w:kern w:val="0"/>
                <w:sz w:val="15"/>
                <w:szCs w:val="15"/>
              </w:rPr>
            </w:pPr>
          </w:p>
        </w:tc>
        <w:tc>
          <w:tcPr>
            <w:tcW w:w="237" w:type="pct"/>
            <w:tcBorders>
              <w:top w:val="nil"/>
              <w:left w:val="nil"/>
              <w:bottom w:val="single" w:sz="4" w:space="0" w:color="auto"/>
              <w:right w:val="single" w:sz="4" w:space="0" w:color="auto"/>
            </w:tcBorders>
            <w:shd w:val="clear" w:color="auto" w:fill="auto"/>
            <w:vAlign w:val="center"/>
            <w:hideMark/>
          </w:tcPr>
          <w:p w14:paraId="5904DB52"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11</w:t>
            </w:r>
          </w:p>
        </w:tc>
        <w:tc>
          <w:tcPr>
            <w:tcW w:w="943" w:type="pct"/>
            <w:tcBorders>
              <w:top w:val="nil"/>
              <w:left w:val="nil"/>
              <w:bottom w:val="single" w:sz="4" w:space="0" w:color="auto"/>
              <w:right w:val="single" w:sz="4" w:space="0" w:color="auto"/>
            </w:tcBorders>
            <w:shd w:val="clear" w:color="auto" w:fill="auto"/>
            <w:vAlign w:val="center"/>
            <w:hideMark/>
          </w:tcPr>
          <w:p w14:paraId="2A5EB746"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习近平新时代中国特色社会主义思想概论</w:t>
            </w:r>
          </w:p>
        </w:tc>
        <w:tc>
          <w:tcPr>
            <w:tcW w:w="175" w:type="pct"/>
            <w:tcBorders>
              <w:top w:val="nil"/>
              <w:left w:val="nil"/>
              <w:bottom w:val="single" w:sz="4" w:space="0" w:color="auto"/>
              <w:right w:val="single" w:sz="4" w:space="0" w:color="auto"/>
            </w:tcBorders>
            <w:shd w:val="clear" w:color="auto" w:fill="auto"/>
            <w:noWrap/>
            <w:vAlign w:val="center"/>
            <w:hideMark/>
          </w:tcPr>
          <w:p w14:paraId="0EA9D425"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38</w:t>
            </w:r>
          </w:p>
        </w:tc>
        <w:tc>
          <w:tcPr>
            <w:tcW w:w="267" w:type="pct"/>
            <w:tcBorders>
              <w:top w:val="nil"/>
              <w:left w:val="nil"/>
              <w:bottom w:val="single" w:sz="4" w:space="0" w:color="auto"/>
              <w:right w:val="single" w:sz="4" w:space="0" w:color="auto"/>
            </w:tcBorders>
            <w:shd w:val="clear" w:color="auto" w:fill="auto"/>
            <w:noWrap/>
            <w:vAlign w:val="center"/>
            <w:hideMark/>
          </w:tcPr>
          <w:p w14:paraId="243C4F82"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38</w:t>
            </w:r>
          </w:p>
        </w:tc>
        <w:tc>
          <w:tcPr>
            <w:tcW w:w="232" w:type="pct"/>
            <w:tcBorders>
              <w:top w:val="nil"/>
              <w:left w:val="nil"/>
              <w:bottom w:val="single" w:sz="4" w:space="0" w:color="auto"/>
              <w:right w:val="single" w:sz="4" w:space="0" w:color="auto"/>
            </w:tcBorders>
            <w:shd w:val="clear" w:color="auto" w:fill="auto"/>
            <w:noWrap/>
            <w:vAlign w:val="center"/>
            <w:hideMark/>
          </w:tcPr>
          <w:p w14:paraId="38C2ED51"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29171405"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7567C440"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28E0D38C"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2</w:t>
            </w:r>
          </w:p>
        </w:tc>
        <w:tc>
          <w:tcPr>
            <w:tcW w:w="335" w:type="pct"/>
            <w:tcBorders>
              <w:top w:val="nil"/>
              <w:left w:val="nil"/>
              <w:bottom w:val="single" w:sz="4" w:space="0" w:color="auto"/>
              <w:right w:val="single" w:sz="4" w:space="0" w:color="auto"/>
            </w:tcBorders>
            <w:shd w:val="clear" w:color="auto" w:fill="auto"/>
            <w:noWrap/>
            <w:vAlign w:val="center"/>
            <w:hideMark/>
          </w:tcPr>
          <w:p w14:paraId="542064EB"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79CC7B03"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textDirection w:val="tbRlV"/>
            <w:vAlign w:val="center"/>
            <w:hideMark/>
          </w:tcPr>
          <w:p w14:paraId="349814A8"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495D4088"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必修</w:t>
            </w:r>
          </w:p>
        </w:tc>
        <w:tc>
          <w:tcPr>
            <w:tcW w:w="232" w:type="pct"/>
            <w:tcBorders>
              <w:top w:val="nil"/>
              <w:left w:val="nil"/>
              <w:bottom w:val="single" w:sz="4" w:space="0" w:color="auto"/>
              <w:right w:val="single" w:sz="4" w:space="0" w:color="auto"/>
            </w:tcBorders>
            <w:shd w:val="clear" w:color="auto" w:fill="auto"/>
            <w:noWrap/>
            <w:vAlign w:val="center"/>
            <w:hideMark/>
          </w:tcPr>
          <w:p w14:paraId="19817088"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考查</w:t>
            </w:r>
          </w:p>
        </w:tc>
        <w:tc>
          <w:tcPr>
            <w:tcW w:w="401" w:type="pct"/>
            <w:tcBorders>
              <w:top w:val="nil"/>
              <w:left w:val="nil"/>
              <w:bottom w:val="single" w:sz="4" w:space="0" w:color="auto"/>
              <w:right w:val="single" w:sz="4" w:space="0" w:color="auto"/>
            </w:tcBorders>
            <w:shd w:val="clear" w:color="auto" w:fill="auto"/>
            <w:noWrap/>
            <w:vAlign w:val="center"/>
            <w:hideMark/>
          </w:tcPr>
          <w:p w14:paraId="15C6E40E" w14:textId="77777777" w:rsidR="005721EC" w:rsidRPr="005721EC" w:rsidRDefault="005721EC" w:rsidP="005721EC">
            <w:pPr>
              <w:widowControl/>
              <w:jc w:val="center"/>
              <w:rPr>
                <w:rFonts w:ascii="等线" w:eastAsia="等线" w:hAnsi="等线" w:cs="宋体" w:hint="eastAsia"/>
                <w:kern w:val="0"/>
                <w:sz w:val="20"/>
                <w:szCs w:val="20"/>
              </w:rPr>
            </w:pPr>
          </w:p>
        </w:tc>
      </w:tr>
      <w:tr w:rsidR="005721EC" w:rsidRPr="005721EC" w14:paraId="46E3DEE2" w14:textId="77777777" w:rsidTr="005721EC">
        <w:trPr>
          <w:trHeight w:val="349"/>
        </w:trPr>
        <w:tc>
          <w:tcPr>
            <w:tcW w:w="269" w:type="pct"/>
            <w:vMerge/>
            <w:tcBorders>
              <w:top w:val="nil"/>
              <w:left w:val="single" w:sz="4" w:space="0" w:color="auto"/>
              <w:bottom w:val="single" w:sz="4" w:space="0" w:color="auto"/>
              <w:right w:val="single" w:sz="4" w:space="0" w:color="auto"/>
            </w:tcBorders>
            <w:vAlign w:val="center"/>
            <w:hideMark/>
          </w:tcPr>
          <w:p w14:paraId="2F4A0ED6" w14:textId="77777777" w:rsidR="005721EC" w:rsidRPr="005721EC" w:rsidRDefault="005721EC" w:rsidP="005721EC">
            <w:pPr>
              <w:widowControl/>
              <w:jc w:val="center"/>
              <w:rPr>
                <w:rFonts w:ascii="宋体" w:hAnsi="宋体" w:cs="宋体" w:hint="eastAsia"/>
                <w:b/>
                <w:bCs/>
                <w:kern w:val="0"/>
                <w:sz w:val="15"/>
                <w:szCs w:val="15"/>
              </w:rPr>
            </w:pPr>
          </w:p>
        </w:tc>
        <w:tc>
          <w:tcPr>
            <w:tcW w:w="237" w:type="pct"/>
            <w:tcBorders>
              <w:top w:val="nil"/>
              <w:left w:val="nil"/>
              <w:bottom w:val="single" w:sz="4" w:space="0" w:color="auto"/>
              <w:right w:val="single" w:sz="4" w:space="0" w:color="auto"/>
            </w:tcBorders>
            <w:shd w:val="clear" w:color="auto" w:fill="auto"/>
            <w:vAlign w:val="center"/>
            <w:hideMark/>
          </w:tcPr>
          <w:p w14:paraId="4727F85D"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12</w:t>
            </w:r>
          </w:p>
        </w:tc>
        <w:tc>
          <w:tcPr>
            <w:tcW w:w="943" w:type="pct"/>
            <w:tcBorders>
              <w:top w:val="nil"/>
              <w:left w:val="nil"/>
              <w:bottom w:val="single" w:sz="4" w:space="0" w:color="auto"/>
              <w:right w:val="single" w:sz="4" w:space="0" w:color="auto"/>
            </w:tcBorders>
            <w:shd w:val="clear" w:color="auto" w:fill="auto"/>
            <w:noWrap/>
            <w:vAlign w:val="center"/>
            <w:hideMark/>
          </w:tcPr>
          <w:p w14:paraId="636FF2B5"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高等数学</w:t>
            </w:r>
          </w:p>
        </w:tc>
        <w:tc>
          <w:tcPr>
            <w:tcW w:w="175" w:type="pct"/>
            <w:tcBorders>
              <w:top w:val="nil"/>
              <w:left w:val="nil"/>
              <w:bottom w:val="single" w:sz="4" w:space="0" w:color="auto"/>
              <w:right w:val="single" w:sz="4" w:space="0" w:color="auto"/>
            </w:tcBorders>
            <w:shd w:val="clear" w:color="auto" w:fill="auto"/>
            <w:noWrap/>
            <w:vAlign w:val="center"/>
            <w:hideMark/>
          </w:tcPr>
          <w:p w14:paraId="58BEEB4F"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72</w:t>
            </w:r>
          </w:p>
        </w:tc>
        <w:tc>
          <w:tcPr>
            <w:tcW w:w="267" w:type="pct"/>
            <w:tcBorders>
              <w:top w:val="nil"/>
              <w:left w:val="nil"/>
              <w:bottom w:val="single" w:sz="4" w:space="0" w:color="auto"/>
              <w:right w:val="single" w:sz="4" w:space="0" w:color="auto"/>
            </w:tcBorders>
            <w:shd w:val="clear" w:color="auto" w:fill="auto"/>
            <w:noWrap/>
            <w:vAlign w:val="center"/>
            <w:hideMark/>
          </w:tcPr>
          <w:p w14:paraId="2F562292"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72</w:t>
            </w:r>
          </w:p>
        </w:tc>
        <w:tc>
          <w:tcPr>
            <w:tcW w:w="232" w:type="pct"/>
            <w:tcBorders>
              <w:top w:val="nil"/>
              <w:left w:val="nil"/>
              <w:bottom w:val="single" w:sz="4" w:space="0" w:color="auto"/>
              <w:right w:val="single" w:sz="4" w:space="0" w:color="auto"/>
            </w:tcBorders>
            <w:shd w:val="clear" w:color="auto" w:fill="auto"/>
            <w:noWrap/>
            <w:vAlign w:val="center"/>
            <w:hideMark/>
          </w:tcPr>
          <w:p w14:paraId="167911F5"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3DB2B274"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2</w:t>
            </w:r>
          </w:p>
        </w:tc>
        <w:tc>
          <w:tcPr>
            <w:tcW w:w="335" w:type="pct"/>
            <w:tcBorders>
              <w:top w:val="nil"/>
              <w:left w:val="nil"/>
              <w:bottom w:val="single" w:sz="4" w:space="0" w:color="auto"/>
              <w:right w:val="single" w:sz="4" w:space="0" w:color="auto"/>
            </w:tcBorders>
            <w:shd w:val="clear" w:color="auto" w:fill="auto"/>
            <w:noWrap/>
            <w:vAlign w:val="center"/>
            <w:hideMark/>
          </w:tcPr>
          <w:p w14:paraId="0B74ECCD"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2</w:t>
            </w:r>
          </w:p>
        </w:tc>
        <w:tc>
          <w:tcPr>
            <w:tcW w:w="335" w:type="pct"/>
            <w:tcBorders>
              <w:top w:val="nil"/>
              <w:left w:val="nil"/>
              <w:bottom w:val="single" w:sz="4" w:space="0" w:color="auto"/>
              <w:right w:val="single" w:sz="4" w:space="0" w:color="auto"/>
            </w:tcBorders>
            <w:shd w:val="clear" w:color="auto" w:fill="auto"/>
            <w:noWrap/>
            <w:vAlign w:val="center"/>
            <w:hideMark/>
          </w:tcPr>
          <w:p w14:paraId="1FAD3417"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52B411FF"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612353F4"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textDirection w:val="tbRlV"/>
            <w:vAlign w:val="center"/>
            <w:hideMark/>
          </w:tcPr>
          <w:p w14:paraId="23589C32"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196CFADD"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必修</w:t>
            </w:r>
          </w:p>
        </w:tc>
        <w:tc>
          <w:tcPr>
            <w:tcW w:w="232" w:type="pct"/>
            <w:tcBorders>
              <w:top w:val="nil"/>
              <w:left w:val="nil"/>
              <w:bottom w:val="single" w:sz="4" w:space="0" w:color="auto"/>
              <w:right w:val="single" w:sz="4" w:space="0" w:color="auto"/>
            </w:tcBorders>
            <w:shd w:val="clear" w:color="auto" w:fill="auto"/>
            <w:noWrap/>
            <w:vAlign w:val="center"/>
            <w:hideMark/>
          </w:tcPr>
          <w:p w14:paraId="04E0BBD1"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考试</w:t>
            </w:r>
          </w:p>
        </w:tc>
        <w:tc>
          <w:tcPr>
            <w:tcW w:w="401" w:type="pct"/>
            <w:tcBorders>
              <w:top w:val="nil"/>
              <w:left w:val="nil"/>
              <w:bottom w:val="single" w:sz="4" w:space="0" w:color="auto"/>
              <w:right w:val="single" w:sz="4" w:space="0" w:color="auto"/>
            </w:tcBorders>
            <w:shd w:val="clear" w:color="auto" w:fill="auto"/>
            <w:noWrap/>
            <w:vAlign w:val="center"/>
            <w:hideMark/>
          </w:tcPr>
          <w:p w14:paraId="3C91F800" w14:textId="77777777" w:rsidR="005721EC" w:rsidRPr="005721EC" w:rsidRDefault="005721EC" w:rsidP="005721EC">
            <w:pPr>
              <w:widowControl/>
              <w:jc w:val="center"/>
              <w:rPr>
                <w:rFonts w:ascii="等线" w:eastAsia="等线" w:hAnsi="等线" w:cs="宋体" w:hint="eastAsia"/>
                <w:kern w:val="0"/>
                <w:sz w:val="20"/>
                <w:szCs w:val="20"/>
              </w:rPr>
            </w:pPr>
          </w:p>
        </w:tc>
      </w:tr>
      <w:tr w:rsidR="005721EC" w:rsidRPr="005721EC" w14:paraId="20980B5C" w14:textId="77777777" w:rsidTr="005721EC">
        <w:trPr>
          <w:trHeight w:val="342"/>
        </w:trPr>
        <w:tc>
          <w:tcPr>
            <w:tcW w:w="269" w:type="pct"/>
            <w:vMerge/>
            <w:tcBorders>
              <w:top w:val="nil"/>
              <w:left w:val="single" w:sz="4" w:space="0" w:color="auto"/>
              <w:bottom w:val="single" w:sz="4" w:space="0" w:color="auto"/>
              <w:right w:val="single" w:sz="4" w:space="0" w:color="auto"/>
            </w:tcBorders>
            <w:vAlign w:val="center"/>
            <w:hideMark/>
          </w:tcPr>
          <w:p w14:paraId="2EEA5780" w14:textId="77777777" w:rsidR="005721EC" w:rsidRPr="005721EC" w:rsidRDefault="005721EC" w:rsidP="005721EC">
            <w:pPr>
              <w:widowControl/>
              <w:jc w:val="center"/>
              <w:rPr>
                <w:rFonts w:ascii="宋体" w:hAnsi="宋体" w:cs="宋体" w:hint="eastAsia"/>
                <w:b/>
                <w:bCs/>
                <w:kern w:val="0"/>
                <w:sz w:val="15"/>
                <w:szCs w:val="15"/>
              </w:rPr>
            </w:pPr>
          </w:p>
        </w:tc>
        <w:tc>
          <w:tcPr>
            <w:tcW w:w="237" w:type="pct"/>
            <w:tcBorders>
              <w:top w:val="nil"/>
              <w:left w:val="nil"/>
              <w:bottom w:val="single" w:sz="4" w:space="0" w:color="auto"/>
              <w:right w:val="single" w:sz="4" w:space="0" w:color="auto"/>
            </w:tcBorders>
            <w:shd w:val="clear" w:color="auto" w:fill="auto"/>
            <w:vAlign w:val="center"/>
            <w:hideMark/>
          </w:tcPr>
          <w:p w14:paraId="6F2B8358"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13</w:t>
            </w:r>
          </w:p>
        </w:tc>
        <w:tc>
          <w:tcPr>
            <w:tcW w:w="943" w:type="pct"/>
            <w:tcBorders>
              <w:top w:val="nil"/>
              <w:left w:val="nil"/>
              <w:bottom w:val="single" w:sz="4" w:space="0" w:color="auto"/>
              <w:right w:val="single" w:sz="4" w:space="0" w:color="auto"/>
            </w:tcBorders>
            <w:shd w:val="clear" w:color="auto" w:fill="auto"/>
            <w:noWrap/>
            <w:vAlign w:val="center"/>
            <w:hideMark/>
          </w:tcPr>
          <w:p w14:paraId="735AA97F"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大学语文</w:t>
            </w:r>
          </w:p>
        </w:tc>
        <w:tc>
          <w:tcPr>
            <w:tcW w:w="175" w:type="pct"/>
            <w:tcBorders>
              <w:top w:val="nil"/>
              <w:left w:val="nil"/>
              <w:bottom w:val="single" w:sz="4" w:space="0" w:color="auto"/>
              <w:right w:val="single" w:sz="4" w:space="0" w:color="auto"/>
            </w:tcBorders>
            <w:shd w:val="clear" w:color="auto" w:fill="auto"/>
            <w:noWrap/>
            <w:vAlign w:val="center"/>
            <w:hideMark/>
          </w:tcPr>
          <w:p w14:paraId="782567F1"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70</w:t>
            </w:r>
          </w:p>
        </w:tc>
        <w:tc>
          <w:tcPr>
            <w:tcW w:w="267" w:type="pct"/>
            <w:tcBorders>
              <w:top w:val="nil"/>
              <w:left w:val="nil"/>
              <w:bottom w:val="single" w:sz="4" w:space="0" w:color="auto"/>
              <w:right w:val="single" w:sz="4" w:space="0" w:color="auto"/>
            </w:tcBorders>
            <w:shd w:val="clear" w:color="auto" w:fill="auto"/>
            <w:noWrap/>
            <w:vAlign w:val="center"/>
            <w:hideMark/>
          </w:tcPr>
          <w:p w14:paraId="4E117DAA"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70</w:t>
            </w:r>
          </w:p>
        </w:tc>
        <w:tc>
          <w:tcPr>
            <w:tcW w:w="232" w:type="pct"/>
            <w:tcBorders>
              <w:top w:val="nil"/>
              <w:left w:val="nil"/>
              <w:bottom w:val="single" w:sz="4" w:space="0" w:color="auto"/>
              <w:right w:val="single" w:sz="4" w:space="0" w:color="auto"/>
            </w:tcBorders>
            <w:shd w:val="clear" w:color="auto" w:fill="auto"/>
            <w:noWrap/>
            <w:vAlign w:val="center"/>
            <w:hideMark/>
          </w:tcPr>
          <w:p w14:paraId="100EB901"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1FDC1177"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5896BB40"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299A68DB"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2</w:t>
            </w:r>
          </w:p>
        </w:tc>
        <w:tc>
          <w:tcPr>
            <w:tcW w:w="335" w:type="pct"/>
            <w:tcBorders>
              <w:top w:val="nil"/>
              <w:left w:val="nil"/>
              <w:bottom w:val="single" w:sz="4" w:space="0" w:color="auto"/>
              <w:right w:val="single" w:sz="4" w:space="0" w:color="auto"/>
            </w:tcBorders>
            <w:shd w:val="clear" w:color="auto" w:fill="auto"/>
            <w:noWrap/>
            <w:vAlign w:val="center"/>
            <w:hideMark/>
          </w:tcPr>
          <w:p w14:paraId="23B574E6"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2</w:t>
            </w:r>
          </w:p>
        </w:tc>
        <w:tc>
          <w:tcPr>
            <w:tcW w:w="335" w:type="pct"/>
            <w:tcBorders>
              <w:top w:val="nil"/>
              <w:left w:val="nil"/>
              <w:bottom w:val="single" w:sz="4" w:space="0" w:color="auto"/>
              <w:right w:val="single" w:sz="4" w:space="0" w:color="auto"/>
            </w:tcBorders>
            <w:shd w:val="clear" w:color="auto" w:fill="auto"/>
            <w:noWrap/>
            <w:vAlign w:val="center"/>
            <w:hideMark/>
          </w:tcPr>
          <w:p w14:paraId="03525F25"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textDirection w:val="tbRlV"/>
            <w:vAlign w:val="center"/>
            <w:hideMark/>
          </w:tcPr>
          <w:p w14:paraId="0A18BBC7"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71E870A6"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7D367957" w14:textId="77777777" w:rsidR="005721EC" w:rsidRPr="005721EC" w:rsidRDefault="005721EC" w:rsidP="005721EC">
            <w:pPr>
              <w:widowControl/>
              <w:jc w:val="center"/>
              <w:rPr>
                <w:rFonts w:ascii="宋体" w:hAnsi="宋体" w:cs="宋体" w:hint="eastAsia"/>
                <w:kern w:val="0"/>
                <w:sz w:val="15"/>
                <w:szCs w:val="15"/>
              </w:rPr>
            </w:pPr>
          </w:p>
        </w:tc>
        <w:tc>
          <w:tcPr>
            <w:tcW w:w="401" w:type="pct"/>
            <w:tcBorders>
              <w:top w:val="nil"/>
              <w:left w:val="nil"/>
              <w:bottom w:val="single" w:sz="4" w:space="0" w:color="auto"/>
              <w:right w:val="single" w:sz="4" w:space="0" w:color="auto"/>
            </w:tcBorders>
            <w:shd w:val="clear" w:color="auto" w:fill="auto"/>
            <w:noWrap/>
            <w:vAlign w:val="center"/>
            <w:hideMark/>
          </w:tcPr>
          <w:p w14:paraId="2DDA0900" w14:textId="77777777" w:rsidR="005721EC" w:rsidRPr="005721EC" w:rsidRDefault="005721EC" w:rsidP="005721EC">
            <w:pPr>
              <w:widowControl/>
              <w:jc w:val="center"/>
              <w:rPr>
                <w:rFonts w:ascii="等线" w:eastAsia="等线" w:hAnsi="等线" w:cs="宋体" w:hint="eastAsia"/>
                <w:kern w:val="0"/>
                <w:sz w:val="20"/>
                <w:szCs w:val="20"/>
              </w:rPr>
            </w:pPr>
          </w:p>
        </w:tc>
      </w:tr>
      <w:tr w:rsidR="005721EC" w:rsidRPr="005721EC" w14:paraId="2CDBDAAE" w14:textId="77777777" w:rsidTr="005721EC">
        <w:trPr>
          <w:trHeight w:val="342"/>
        </w:trPr>
        <w:tc>
          <w:tcPr>
            <w:tcW w:w="269" w:type="pct"/>
            <w:vMerge/>
            <w:tcBorders>
              <w:top w:val="nil"/>
              <w:left w:val="single" w:sz="4" w:space="0" w:color="auto"/>
              <w:bottom w:val="single" w:sz="4" w:space="0" w:color="auto"/>
              <w:right w:val="single" w:sz="4" w:space="0" w:color="auto"/>
            </w:tcBorders>
            <w:vAlign w:val="center"/>
            <w:hideMark/>
          </w:tcPr>
          <w:p w14:paraId="03F89168" w14:textId="77777777" w:rsidR="005721EC" w:rsidRPr="005721EC" w:rsidRDefault="005721EC" w:rsidP="005721EC">
            <w:pPr>
              <w:widowControl/>
              <w:jc w:val="center"/>
              <w:rPr>
                <w:rFonts w:ascii="宋体" w:hAnsi="宋体" w:cs="宋体" w:hint="eastAsia"/>
                <w:b/>
                <w:bCs/>
                <w:kern w:val="0"/>
                <w:sz w:val="15"/>
                <w:szCs w:val="15"/>
              </w:rPr>
            </w:pPr>
          </w:p>
        </w:tc>
        <w:tc>
          <w:tcPr>
            <w:tcW w:w="237" w:type="pct"/>
            <w:tcBorders>
              <w:top w:val="nil"/>
              <w:left w:val="nil"/>
              <w:bottom w:val="single" w:sz="4" w:space="0" w:color="auto"/>
              <w:right w:val="single" w:sz="4" w:space="0" w:color="auto"/>
            </w:tcBorders>
            <w:shd w:val="clear" w:color="auto" w:fill="auto"/>
            <w:vAlign w:val="center"/>
            <w:hideMark/>
          </w:tcPr>
          <w:p w14:paraId="71EEF31B"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14</w:t>
            </w:r>
          </w:p>
        </w:tc>
        <w:tc>
          <w:tcPr>
            <w:tcW w:w="943" w:type="pct"/>
            <w:tcBorders>
              <w:top w:val="nil"/>
              <w:left w:val="nil"/>
              <w:bottom w:val="single" w:sz="4" w:space="0" w:color="auto"/>
              <w:right w:val="single" w:sz="4" w:space="0" w:color="auto"/>
            </w:tcBorders>
            <w:shd w:val="clear" w:color="auto" w:fill="auto"/>
            <w:noWrap/>
            <w:vAlign w:val="center"/>
            <w:hideMark/>
          </w:tcPr>
          <w:p w14:paraId="76F15914"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学院公共选修课</w:t>
            </w:r>
          </w:p>
        </w:tc>
        <w:tc>
          <w:tcPr>
            <w:tcW w:w="175" w:type="pct"/>
            <w:tcBorders>
              <w:top w:val="nil"/>
              <w:left w:val="nil"/>
              <w:bottom w:val="single" w:sz="4" w:space="0" w:color="auto"/>
              <w:right w:val="single" w:sz="4" w:space="0" w:color="auto"/>
            </w:tcBorders>
            <w:shd w:val="clear" w:color="auto" w:fill="auto"/>
            <w:noWrap/>
            <w:vAlign w:val="center"/>
            <w:hideMark/>
          </w:tcPr>
          <w:p w14:paraId="23F3414A"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142</w:t>
            </w:r>
          </w:p>
        </w:tc>
        <w:tc>
          <w:tcPr>
            <w:tcW w:w="267" w:type="pct"/>
            <w:tcBorders>
              <w:top w:val="nil"/>
              <w:left w:val="nil"/>
              <w:bottom w:val="single" w:sz="4" w:space="0" w:color="auto"/>
              <w:right w:val="single" w:sz="4" w:space="0" w:color="auto"/>
            </w:tcBorders>
            <w:shd w:val="clear" w:color="auto" w:fill="auto"/>
            <w:noWrap/>
            <w:vAlign w:val="center"/>
            <w:hideMark/>
          </w:tcPr>
          <w:p w14:paraId="461C7273"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72</w:t>
            </w:r>
          </w:p>
        </w:tc>
        <w:tc>
          <w:tcPr>
            <w:tcW w:w="232" w:type="pct"/>
            <w:tcBorders>
              <w:top w:val="nil"/>
              <w:left w:val="nil"/>
              <w:bottom w:val="single" w:sz="4" w:space="0" w:color="auto"/>
              <w:right w:val="single" w:sz="4" w:space="0" w:color="auto"/>
            </w:tcBorders>
            <w:shd w:val="clear" w:color="auto" w:fill="auto"/>
            <w:noWrap/>
            <w:vAlign w:val="center"/>
            <w:hideMark/>
          </w:tcPr>
          <w:p w14:paraId="4C5F72F4"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70</w:t>
            </w:r>
          </w:p>
        </w:tc>
        <w:tc>
          <w:tcPr>
            <w:tcW w:w="335" w:type="pct"/>
            <w:tcBorders>
              <w:top w:val="nil"/>
              <w:left w:val="nil"/>
              <w:bottom w:val="single" w:sz="4" w:space="0" w:color="auto"/>
              <w:right w:val="single" w:sz="4" w:space="0" w:color="auto"/>
            </w:tcBorders>
            <w:shd w:val="clear" w:color="auto" w:fill="auto"/>
            <w:noWrap/>
            <w:vAlign w:val="center"/>
            <w:hideMark/>
          </w:tcPr>
          <w:p w14:paraId="04C9D7EE"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2</w:t>
            </w:r>
          </w:p>
        </w:tc>
        <w:tc>
          <w:tcPr>
            <w:tcW w:w="335" w:type="pct"/>
            <w:tcBorders>
              <w:top w:val="nil"/>
              <w:left w:val="nil"/>
              <w:bottom w:val="single" w:sz="4" w:space="0" w:color="auto"/>
              <w:right w:val="single" w:sz="4" w:space="0" w:color="auto"/>
            </w:tcBorders>
            <w:shd w:val="clear" w:color="auto" w:fill="auto"/>
            <w:noWrap/>
            <w:vAlign w:val="center"/>
            <w:hideMark/>
          </w:tcPr>
          <w:p w14:paraId="4E6D7E68"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2</w:t>
            </w:r>
          </w:p>
        </w:tc>
        <w:tc>
          <w:tcPr>
            <w:tcW w:w="335" w:type="pct"/>
            <w:tcBorders>
              <w:top w:val="nil"/>
              <w:left w:val="nil"/>
              <w:bottom w:val="single" w:sz="4" w:space="0" w:color="auto"/>
              <w:right w:val="single" w:sz="4" w:space="0" w:color="auto"/>
            </w:tcBorders>
            <w:shd w:val="clear" w:color="auto" w:fill="auto"/>
            <w:noWrap/>
            <w:vAlign w:val="center"/>
            <w:hideMark/>
          </w:tcPr>
          <w:p w14:paraId="5997376B"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2</w:t>
            </w:r>
          </w:p>
        </w:tc>
        <w:tc>
          <w:tcPr>
            <w:tcW w:w="335" w:type="pct"/>
            <w:tcBorders>
              <w:top w:val="nil"/>
              <w:left w:val="nil"/>
              <w:bottom w:val="single" w:sz="4" w:space="0" w:color="auto"/>
              <w:right w:val="single" w:sz="4" w:space="0" w:color="auto"/>
            </w:tcBorders>
            <w:shd w:val="clear" w:color="auto" w:fill="auto"/>
            <w:noWrap/>
            <w:vAlign w:val="center"/>
            <w:hideMark/>
          </w:tcPr>
          <w:p w14:paraId="1935E355"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2</w:t>
            </w:r>
          </w:p>
        </w:tc>
        <w:tc>
          <w:tcPr>
            <w:tcW w:w="335" w:type="pct"/>
            <w:tcBorders>
              <w:top w:val="nil"/>
              <w:left w:val="nil"/>
              <w:bottom w:val="single" w:sz="4" w:space="0" w:color="auto"/>
              <w:right w:val="single" w:sz="4" w:space="0" w:color="auto"/>
            </w:tcBorders>
            <w:shd w:val="clear" w:color="auto" w:fill="auto"/>
            <w:noWrap/>
            <w:vAlign w:val="center"/>
            <w:hideMark/>
          </w:tcPr>
          <w:p w14:paraId="435EF717"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textDirection w:val="tbRlV"/>
            <w:vAlign w:val="center"/>
            <w:hideMark/>
          </w:tcPr>
          <w:p w14:paraId="2D3A0493"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25CE3F5D"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选修</w:t>
            </w:r>
          </w:p>
        </w:tc>
        <w:tc>
          <w:tcPr>
            <w:tcW w:w="232" w:type="pct"/>
            <w:tcBorders>
              <w:top w:val="nil"/>
              <w:left w:val="nil"/>
              <w:bottom w:val="single" w:sz="4" w:space="0" w:color="auto"/>
              <w:right w:val="single" w:sz="4" w:space="0" w:color="auto"/>
            </w:tcBorders>
            <w:shd w:val="clear" w:color="auto" w:fill="auto"/>
            <w:noWrap/>
            <w:vAlign w:val="center"/>
            <w:hideMark/>
          </w:tcPr>
          <w:p w14:paraId="7461A2F5"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考查</w:t>
            </w:r>
          </w:p>
        </w:tc>
        <w:tc>
          <w:tcPr>
            <w:tcW w:w="401" w:type="pct"/>
            <w:tcBorders>
              <w:top w:val="nil"/>
              <w:left w:val="nil"/>
              <w:bottom w:val="single" w:sz="4" w:space="0" w:color="auto"/>
              <w:right w:val="single" w:sz="4" w:space="0" w:color="auto"/>
            </w:tcBorders>
            <w:shd w:val="clear" w:color="auto" w:fill="auto"/>
            <w:noWrap/>
            <w:vAlign w:val="center"/>
            <w:hideMark/>
          </w:tcPr>
          <w:p w14:paraId="60B5787A" w14:textId="77777777" w:rsidR="005721EC" w:rsidRPr="005721EC" w:rsidRDefault="005721EC" w:rsidP="005721EC">
            <w:pPr>
              <w:widowControl/>
              <w:jc w:val="center"/>
              <w:rPr>
                <w:rFonts w:ascii="等线" w:eastAsia="等线" w:hAnsi="等线" w:cs="宋体" w:hint="eastAsia"/>
                <w:kern w:val="0"/>
                <w:sz w:val="20"/>
                <w:szCs w:val="20"/>
              </w:rPr>
            </w:pPr>
          </w:p>
        </w:tc>
      </w:tr>
      <w:tr w:rsidR="005721EC" w:rsidRPr="005721EC" w14:paraId="71935758" w14:textId="77777777" w:rsidTr="005721EC">
        <w:trPr>
          <w:trHeight w:val="342"/>
        </w:trPr>
        <w:tc>
          <w:tcPr>
            <w:tcW w:w="144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9611071" w14:textId="77777777" w:rsidR="005721EC" w:rsidRPr="005721EC" w:rsidRDefault="005721EC" w:rsidP="005721EC">
            <w:pPr>
              <w:widowControl/>
              <w:jc w:val="center"/>
              <w:rPr>
                <w:rFonts w:ascii="宋体" w:hAnsi="宋体" w:cs="宋体" w:hint="eastAsia"/>
                <w:b/>
                <w:bCs/>
                <w:kern w:val="0"/>
                <w:sz w:val="15"/>
                <w:szCs w:val="15"/>
              </w:rPr>
            </w:pPr>
            <w:r w:rsidRPr="005721EC">
              <w:rPr>
                <w:rFonts w:ascii="宋体" w:hAnsi="宋体" w:cs="宋体" w:hint="eastAsia"/>
                <w:b/>
                <w:bCs/>
                <w:kern w:val="0"/>
                <w:sz w:val="15"/>
                <w:szCs w:val="15"/>
              </w:rPr>
              <w:t>基础课小计</w:t>
            </w:r>
          </w:p>
        </w:tc>
        <w:tc>
          <w:tcPr>
            <w:tcW w:w="175" w:type="pct"/>
            <w:tcBorders>
              <w:top w:val="nil"/>
              <w:left w:val="nil"/>
              <w:bottom w:val="single" w:sz="4" w:space="0" w:color="auto"/>
              <w:right w:val="single" w:sz="4" w:space="0" w:color="auto"/>
            </w:tcBorders>
            <w:shd w:val="clear" w:color="auto" w:fill="auto"/>
            <w:noWrap/>
            <w:vAlign w:val="center"/>
            <w:hideMark/>
          </w:tcPr>
          <w:p w14:paraId="6BC0809C"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906</w:t>
            </w:r>
          </w:p>
        </w:tc>
        <w:tc>
          <w:tcPr>
            <w:tcW w:w="267" w:type="pct"/>
            <w:tcBorders>
              <w:top w:val="nil"/>
              <w:left w:val="nil"/>
              <w:bottom w:val="single" w:sz="4" w:space="0" w:color="auto"/>
              <w:right w:val="single" w:sz="4" w:space="0" w:color="auto"/>
            </w:tcBorders>
            <w:shd w:val="clear" w:color="auto" w:fill="auto"/>
            <w:noWrap/>
            <w:vAlign w:val="center"/>
            <w:hideMark/>
          </w:tcPr>
          <w:p w14:paraId="5312DE67"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652</w:t>
            </w:r>
          </w:p>
        </w:tc>
        <w:tc>
          <w:tcPr>
            <w:tcW w:w="232" w:type="pct"/>
            <w:tcBorders>
              <w:top w:val="nil"/>
              <w:left w:val="nil"/>
              <w:bottom w:val="single" w:sz="4" w:space="0" w:color="auto"/>
              <w:right w:val="single" w:sz="4" w:space="0" w:color="auto"/>
            </w:tcBorders>
            <w:shd w:val="clear" w:color="auto" w:fill="auto"/>
            <w:noWrap/>
            <w:vAlign w:val="center"/>
            <w:hideMark/>
          </w:tcPr>
          <w:p w14:paraId="15EAE778"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254</w:t>
            </w:r>
          </w:p>
        </w:tc>
        <w:tc>
          <w:tcPr>
            <w:tcW w:w="335" w:type="pct"/>
            <w:tcBorders>
              <w:top w:val="nil"/>
              <w:left w:val="nil"/>
              <w:bottom w:val="single" w:sz="4" w:space="0" w:color="auto"/>
              <w:right w:val="single" w:sz="4" w:space="0" w:color="auto"/>
            </w:tcBorders>
            <w:shd w:val="clear" w:color="auto" w:fill="auto"/>
            <w:noWrap/>
            <w:vAlign w:val="center"/>
            <w:hideMark/>
          </w:tcPr>
          <w:p w14:paraId="6FBE9619"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16</w:t>
            </w:r>
          </w:p>
        </w:tc>
        <w:tc>
          <w:tcPr>
            <w:tcW w:w="335" w:type="pct"/>
            <w:tcBorders>
              <w:top w:val="nil"/>
              <w:left w:val="nil"/>
              <w:bottom w:val="single" w:sz="4" w:space="0" w:color="auto"/>
              <w:right w:val="single" w:sz="4" w:space="0" w:color="auto"/>
            </w:tcBorders>
            <w:shd w:val="clear" w:color="auto" w:fill="auto"/>
            <w:noWrap/>
            <w:vAlign w:val="center"/>
            <w:hideMark/>
          </w:tcPr>
          <w:p w14:paraId="7D911D10"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14</w:t>
            </w:r>
          </w:p>
        </w:tc>
        <w:tc>
          <w:tcPr>
            <w:tcW w:w="335" w:type="pct"/>
            <w:tcBorders>
              <w:top w:val="nil"/>
              <w:left w:val="nil"/>
              <w:bottom w:val="single" w:sz="4" w:space="0" w:color="auto"/>
              <w:right w:val="single" w:sz="4" w:space="0" w:color="auto"/>
            </w:tcBorders>
            <w:shd w:val="clear" w:color="auto" w:fill="auto"/>
            <w:noWrap/>
            <w:vAlign w:val="center"/>
            <w:hideMark/>
          </w:tcPr>
          <w:p w14:paraId="4314E2E0"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10</w:t>
            </w:r>
          </w:p>
        </w:tc>
        <w:tc>
          <w:tcPr>
            <w:tcW w:w="335" w:type="pct"/>
            <w:tcBorders>
              <w:top w:val="nil"/>
              <w:left w:val="nil"/>
              <w:bottom w:val="single" w:sz="4" w:space="0" w:color="auto"/>
              <w:right w:val="single" w:sz="4" w:space="0" w:color="auto"/>
            </w:tcBorders>
            <w:shd w:val="clear" w:color="auto" w:fill="auto"/>
            <w:noWrap/>
            <w:vAlign w:val="center"/>
            <w:hideMark/>
          </w:tcPr>
          <w:p w14:paraId="13509327"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4</w:t>
            </w:r>
          </w:p>
        </w:tc>
        <w:tc>
          <w:tcPr>
            <w:tcW w:w="335" w:type="pct"/>
            <w:tcBorders>
              <w:top w:val="nil"/>
              <w:left w:val="nil"/>
              <w:bottom w:val="single" w:sz="4" w:space="0" w:color="auto"/>
              <w:right w:val="single" w:sz="4" w:space="0" w:color="auto"/>
            </w:tcBorders>
            <w:shd w:val="clear" w:color="auto" w:fill="auto"/>
            <w:noWrap/>
            <w:vAlign w:val="center"/>
            <w:hideMark/>
          </w:tcPr>
          <w:p w14:paraId="152A089A"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0</w:t>
            </w:r>
          </w:p>
        </w:tc>
        <w:tc>
          <w:tcPr>
            <w:tcW w:w="335" w:type="pct"/>
            <w:tcBorders>
              <w:top w:val="nil"/>
              <w:left w:val="nil"/>
              <w:bottom w:val="single" w:sz="4" w:space="0" w:color="auto"/>
              <w:right w:val="single" w:sz="4" w:space="0" w:color="auto"/>
            </w:tcBorders>
            <w:shd w:val="clear" w:color="auto" w:fill="auto"/>
            <w:noWrap/>
            <w:vAlign w:val="center"/>
            <w:hideMark/>
          </w:tcPr>
          <w:p w14:paraId="0898AFB9"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0</w:t>
            </w:r>
          </w:p>
        </w:tc>
        <w:tc>
          <w:tcPr>
            <w:tcW w:w="232" w:type="pct"/>
            <w:tcBorders>
              <w:top w:val="nil"/>
              <w:left w:val="nil"/>
              <w:bottom w:val="single" w:sz="4" w:space="0" w:color="auto"/>
              <w:right w:val="single" w:sz="4" w:space="0" w:color="auto"/>
            </w:tcBorders>
            <w:shd w:val="clear" w:color="auto" w:fill="auto"/>
            <w:noWrap/>
            <w:vAlign w:val="center"/>
            <w:hideMark/>
          </w:tcPr>
          <w:p w14:paraId="649A1363"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nil"/>
              <w:right w:val="single" w:sz="4" w:space="0" w:color="auto"/>
            </w:tcBorders>
            <w:shd w:val="clear" w:color="auto" w:fill="auto"/>
            <w:noWrap/>
            <w:vAlign w:val="center"/>
            <w:hideMark/>
          </w:tcPr>
          <w:p w14:paraId="05E6AC3D" w14:textId="77777777" w:rsidR="005721EC" w:rsidRPr="005721EC" w:rsidRDefault="005721EC" w:rsidP="005721EC">
            <w:pPr>
              <w:widowControl/>
              <w:jc w:val="center"/>
              <w:rPr>
                <w:rFonts w:ascii="宋体" w:hAnsi="宋体" w:cs="宋体" w:hint="eastAsia"/>
                <w:kern w:val="0"/>
                <w:sz w:val="15"/>
                <w:szCs w:val="15"/>
              </w:rPr>
            </w:pPr>
          </w:p>
        </w:tc>
        <w:tc>
          <w:tcPr>
            <w:tcW w:w="401" w:type="pct"/>
            <w:tcBorders>
              <w:top w:val="nil"/>
              <w:left w:val="nil"/>
              <w:bottom w:val="single" w:sz="4" w:space="0" w:color="auto"/>
              <w:right w:val="single" w:sz="4" w:space="0" w:color="auto"/>
            </w:tcBorders>
            <w:shd w:val="clear" w:color="auto" w:fill="auto"/>
            <w:noWrap/>
            <w:vAlign w:val="center"/>
            <w:hideMark/>
          </w:tcPr>
          <w:p w14:paraId="7D6A4984" w14:textId="77777777" w:rsidR="005721EC" w:rsidRPr="005721EC" w:rsidRDefault="005721EC" w:rsidP="005721EC">
            <w:pPr>
              <w:widowControl/>
              <w:jc w:val="center"/>
              <w:rPr>
                <w:rFonts w:ascii="等线" w:eastAsia="等线" w:hAnsi="等线" w:cs="宋体" w:hint="eastAsia"/>
                <w:kern w:val="0"/>
                <w:sz w:val="20"/>
                <w:szCs w:val="20"/>
              </w:rPr>
            </w:pPr>
          </w:p>
        </w:tc>
      </w:tr>
      <w:tr w:rsidR="005721EC" w:rsidRPr="005721EC" w14:paraId="0B13A599" w14:textId="77777777" w:rsidTr="005721EC">
        <w:trPr>
          <w:trHeight w:val="342"/>
        </w:trPr>
        <w:tc>
          <w:tcPr>
            <w:tcW w:w="269" w:type="pct"/>
            <w:vMerge w:val="restart"/>
            <w:tcBorders>
              <w:top w:val="nil"/>
              <w:left w:val="single" w:sz="4" w:space="0" w:color="auto"/>
              <w:bottom w:val="single" w:sz="4" w:space="0" w:color="000000"/>
              <w:right w:val="single" w:sz="4" w:space="0" w:color="auto"/>
            </w:tcBorders>
            <w:shd w:val="clear" w:color="auto" w:fill="auto"/>
            <w:textDirection w:val="tbRlV"/>
            <w:vAlign w:val="center"/>
            <w:hideMark/>
          </w:tcPr>
          <w:p w14:paraId="3C8AB7B1" w14:textId="77777777" w:rsidR="005721EC" w:rsidRPr="005721EC" w:rsidRDefault="005721EC" w:rsidP="005721EC">
            <w:pPr>
              <w:widowControl/>
              <w:jc w:val="center"/>
              <w:rPr>
                <w:rFonts w:ascii="宋体" w:hAnsi="宋体" w:cs="宋体" w:hint="eastAsia"/>
                <w:b/>
                <w:bCs/>
                <w:kern w:val="0"/>
                <w:sz w:val="15"/>
                <w:szCs w:val="15"/>
              </w:rPr>
            </w:pPr>
            <w:r w:rsidRPr="005721EC">
              <w:rPr>
                <w:rFonts w:ascii="宋体" w:hAnsi="宋体" w:cs="宋体" w:hint="eastAsia"/>
                <w:b/>
                <w:bCs/>
                <w:kern w:val="0"/>
                <w:sz w:val="15"/>
                <w:szCs w:val="15"/>
              </w:rPr>
              <w:t>专业基础课</w:t>
            </w:r>
          </w:p>
        </w:tc>
        <w:tc>
          <w:tcPr>
            <w:tcW w:w="237" w:type="pct"/>
            <w:tcBorders>
              <w:top w:val="nil"/>
              <w:left w:val="nil"/>
              <w:bottom w:val="single" w:sz="4" w:space="0" w:color="auto"/>
              <w:right w:val="single" w:sz="4" w:space="0" w:color="auto"/>
            </w:tcBorders>
            <w:shd w:val="clear" w:color="auto" w:fill="auto"/>
            <w:vAlign w:val="center"/>
            <w:hideMark/>
          </w:tcPr>
          <w:p w14:paraId="30B5CA5B"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1</w:t>
            </w:r>
          </w:p>
        </w:tc>
        <w:tc>
          <w:tcPr>
            <w:tcW w:w="943" w:type="pct"/>
            <w:tcBorders>
              <w:top w:val="nil"/>
              <w:left w:val="nil"/>
              <w:bottom w:val="single" w:sz="4" w:space="0" w:color="auto"/>
              <w:right w:val="single" w:sz="4" w:space="0" w:color="auto"/>
            </w:tcBorders>
            <w:shd w:val="clear" w:color="auto" w:fill="auto"/>
            <w:noWrap/>
            <w:vAlign w:val="center"/>
            <w:hideMark/>
          </w:tcPr>
          <w:p w14:paraId="4920E2B8"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会计基础</w:t>
            </w:r>
          </w:p>
        </w:tc>
        <w:tc>
          <w:tcPr>
            <w:tcW w:w="175" w:type="pct"/>
            <w:tcBorders>
              <w:top w:val="nil"/>
              <w:left w:val="nil"/>
              <w:bottom w:val="single" w:sz="4" w:space="0" w:color="auto"/>
              <w:right w:val="single" w:sz="4" w:space="0" w:color="auto"/>
            </w:tcBorders>
            <w:shd w:val="clear" w:color="auto" w:fill="auto"/>
            <w:noWrap/>
            <w:vAlign w:val="center"/>
            <w:hideMark/>
          </w:tcPr>
          <w:p w14:paraId="0DA688A2"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28</w:t>
            </w:r>
          </w:p>
        </w:tc>
        <w:tc>
          <w:tcPr>
            <w:tcW w:w="267" w:type="pct"/>
            <w:tcBorders>
              <w:top w:val="nil"/>
              <w:left w:val="nil"/>
              <w:bottom w:val="single" w:sz="4" w:space="0" w:color="auto"/>
              <w:right w:val="single" w:sz="4" w:space="0" w:color="auto"/>
            </w:tcBorders>
            <w:shd w:val="clear" w:color="auto" w:fill="auto"/>
            <w:noWrap/>
            <w:vAlign w:val="center"/>
            <w:hideMark/>
          </w:tcPr>
          <w:p w14:paraId="48D475E2"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28</w:t>
            </w:r>
          </w:p>
        </w:tc>
        <w:tc>
          <w:tcPr>
            <w:tcW w:w="232" w:type="pct"/>
            <w:tcBorders>
              <w:top w:val="nil"/>
              <w:left w:val="nil"/>
              <w:bottom w:val="single" w:sz="4" w:space="0" w:color="auto"/>
              <w:right w:val="single" w:sz="4" w:space="0" w:color="auto"/>
            </w:tcBorders>
            <w:shd w:val="clear" w:color="auto" w:fill="auto"/>
            <w:noWrap/>
            <w:vAlign w:val="center"/>
            <w:hideMark/>
          </w:tcPr>
          <w:p w14:paraId="19BB4070"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3FA3BA4A"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2</w:t>
            </w:r>
          </w:p>
        </w:tc>
        <w:tc>
          <w:tcPr>
            <w:tcW w:w="335" w:type="pct"/>
            <w:tcBorders>
              <w:top w:val="nil"/>
              <w:left w:val="nil"/>
              <w:bottom w:val="single" w:sz="4" w:space="0" w:color="auto"/>
              <w:right w:val="single" w:sz="4" w:space="0" w:color="auto"/>
            </w:tcBorders>
            <w:shd w:val="clear" w:color="auto" w:fill="auto"/>
            <w:noWrap/>
            <w:vAlign w:val="center"/>
            <w:hideMark/>
          </w:tcPr>
          <w:p w14:paraId="072E8C2B"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1FC3F496"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3B8AE35A"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5A40CAC3"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textDirection w:val="tbRlV"/>
            <w:vAlign w:val="center"/>
            <w:hideMark/>
          </w:tcPr>
          <w:p w14:paraId="02AF773B"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207DC47D"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必修</w:t>
            </w:r>
          </w:p>
        </w:tc>
        <w:tc>
          <w:tcPr>
            <w:tcW w:w="232" w:type="pct"/>
            <w:tcBorders>
              <w:top w:val="single" w:sz="4" w:space="0" w:color="auto"/>
              <w:left w:val="nil"/>
              <w:bottom w:val="nil"/>
              <w:right w:val="single" w:sz="4" w:space="0" w:color="auto"/>
            </w:tcBorders>
            <w:shd w:val="clear" w:color="auto" w:fill="auto"/>
            <w:noWrap/>
            <w:vAlign w:val="center"/>
            <w:hideMark/>
          </w:tcPr>
          <w:p w14:paraId="13E7AFC7"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考试</w:t>
            </w:r>
          </w:p>
        </w:tc>
        <w:tc>
          <w:tcPr>
            <w:tcW w:w="401" w:type="pct"/>
            <w:tcBorders>
              <w:top w:val="nil"/>
              <w:left w:val="nil"/>
              <w:bottom w:val="single" w:sz="4" w:space="0" w:color="auto"/>
              <w:right w:val="single" w:sz="4" w:space="0" w:color="auto"/>
            </w:tcBorders>
            <w:shd w:val="clear" w:color="auto" w:fill="auto"/>
            <w:noWrap/>
            <w:vAlign w:val="center"/>
            <w:hideMark/>
          </w:tcPr>
          <w:p w14:paraId="3A4F30E5" w14:textId="77777777" w:rsidR="005721EC" w:rsidRPr="005721EC" w:rsidRDefault="005721EC" w:rsidP="005721EC">
            <w:pPr>
              <w:widowControl/>
              <w:jc w:val="center"/>
              <w:rPr>
                <w:rFonts w:ascii="等线" w:eastAsia="等线" w:hAnsi="等线" w:cs="宋体" w:hint="eastAsia"/>
                <w:kern w:val="0"/>
                <w:sz w:val="20"/>
                <w:szCs w:val="20"/>
              </w:rPr>
            </w:pPr>
          </w:p>
        </w:tc>
      </w:tr>
      <w:tr w:rsidR="005721EC" w:rsidRPr="005721EC" w14:paraId="3B6F3D54" w14:textId="77777777" w:rsidTr="005721EC">
        <w:trPr>
          <w:trHeight w:val="342"/>
        </w:trPr>
        <w:tc>
          <w:tcPr>
            <w:tcW w:w="269" w:type="pct"/>
            <w:vMerge/>
            <w:tcBorders>
              <w:top w:val="nil"/>
              <w:left w:val="single" w:sz="4" w:space="0" w:color="auto"/>
              <w:bottom w:val="single" w:sz="4" w:space="0" w:color="000000"/>
              <w:right w:val="single" w:sz="4" w:space="0" w:color="auto"/>
            </w:tcBorders>
            <w:vAlign w:val="center"/>
            <w:hideMark/>
          </w:tcPr>
          <w:p w14:paraId="0BC4A159" w14:textId="77777777" w:rsidR="005721EC" w:rsidRPr="005721EC" w:rsidRDefault="005721EC" w:rsidP="005721EC">
            <w:pPr>
              <w:widowControl/>
              <w:jc w:val="center"/>
              <w:rPr>
                <w:rFonts w:ascii="宋体" w:hAnsi="宋体" w:cs="宋体" w:hint="eastAsia"/>
                <w:b/>
                <w:bCs/>
                <w:kern w:val="0"/>
                <w:sz w:val="15"/>
                <w:szCs w:val="15"/>
              </w:rPr>
            </w:pPr>
          </w:p>
        </w:tc>
        <w:tc>
          <w:tcPr>
            <w:tcW w:w="237" w:type="pct"/>
            <w:tcBorders>
              <w:top w:val="nil"/>
              <w:left w:val="nil"/>
              <w:bottom w:val="single" w:sz="4" w:space="0" w:color="auto"/>
              <w:right w:val="single" w:sz="4" w:space="0" w:color="auto"/>
            </w:tcBorders>
            <w:shd w:val="clear" w:color="auto" w:fill="auto"/>
            <w:vAlign w:val="center"/>
            <w:hideMark/>
          </w:tcPr>
          <w:p w14:paraId="116E80BE"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2</w:t>
            </w:r>
          </w:p>
        </w:tc>
        <w:tc>
          <w:tcPr>
            <w:tcW w:w="943" w:type="pct"/>
            <w:tcBorders>
              <w:top w:val="nil"/>
              <w:left w:val="nil"/>
              <w:bottom w:val="single" w:sz="4" w:space="0" w:color="auto"/>
              <w:right w:val="single" w:sz="4" w:space="0" w:color="auto"/>
            </w:tcBorders>
            <w:shd w:val="clear" w:color="auto" w:fill="auto"/>
            <w:noWrap/>
            <w:vAlign w:val="center"/>
            <w:hideMark/>
          </w:tcPr>
          <w:p w14:paraId="574DAF58"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电子商务概论</w:t>
            </w:r>
          </w:p>
        </w:tc>
        <w:tc>
          <w:tcPr>
            <w:tcW w:w="175" w:type="pct"/>
            <w:tcBorders>
              <w:top w:val="nil"/>
              <w:left w:val="nil"/>
              <w:bottom w:val="single" w:sz="4" w:space="0" w:color="auto"/>
              <w:right w:val="single" w:sz="4" w:space="0" w:color="auto"/>
            </w:tcBorders>
            <w:shd w:val="clear" w:color="auto" w:fill="auto"/>
            <w:noWrap/>
            <w:vAlign w:val="center"/>
            <w:hideMark/>
          </w:tcPr>
          <w:p w14:paraId="5A4CB742"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68</w:t>
            </w:r>
          </w:p>
        </w:tc>
        <w:tc>
          <w:tcPr>
            <w:tcW w:w="267" w:type="pct"/>
            <w:tcBorders>
              <w:top w:val="nil"/>
              <w:left w:val="nil"/>
              <w:bottom w:val="single" w:sz="4" w:space="0" w:color="auto"/>
              <w:right w:val="single" w:sz="4" w:space="0" w:color="auto"/>
            </w:tcBorders>
            <w:shd w:val="clear" w:color="auto" w:fill="auto"/>
            <w:noWrap/>
            <w:vAlign w:val="center"/>
            <w:hideMark/>
          </w:tcPr>
          <w:p w14:paraId="4C1F3538"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68</w:t>
            </w:r>
          </w:p>
        </w:tc>
        <w:tc>
          <w:tcPr>
            <w:tcW w:w="232" w:type="pct"/>
            <w:tcBorders>
              <w:top w:val="nil"/>
              <w:left w:val="nil"/>
              <w:bottom w:val="single" w:sz="4" w:space="0" w:color="auto"/>
              <w:right w:val="single" w:sz="4" w:space="0" w:color="auto"/>
            </w:tcBorders>
            <w:shd w:val="clear" w:color="auto" w:fill="auto"/>
            <w:noWrap/>
            <w:vAlign w:val="center"/>
            <w:hideMark/>
          </w:tcPr>
          <w:p w14:paraId="644981CE"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73059B38"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4</w:t>
            </w:r>
          </w:p>
        </w:tc>
        <w:tc>
          <w:tcPr>
            <w:tcW w:w="335" w:type="pct"/>
            <w:tcBorders>
              <w:top w:val="nil"/>
              <w:left w:val="nil"/>
              <w:bottom w:val="single" w:sz="4" w:space="0" w:color="auto"/>
              <w:right w:val="single" w:sz="4" w:space="0" w:color="auto"/>
            </w:tcBorders>
            <w:shd w:val="clear" w:color="auto" w:fill="auto"/>
            <w:noWrap/>
            <w:vAlign w:val="center"/>
            <w:hideMark/>
          </w:tcPr>
          <w:p w14:paraId="392095F3"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3225669E"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5FDE7EFB"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75BA5D3D"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textDirection w:val="tbRlV"/>
            <w:vAlign w:val="center"/>
            <w:hideMark/>
          </w:tcPr>
          <w:p w14:paraId="0997E93F"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23DBC192"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必修</w:t>
            </w:r>
          </w:p>
        </w:tc>
        <w:tc>
          <w:tcPr>
            <w:tcW w:w="232" w:type="pct"/>
            <w:tcBorders>
              <w:top w:val="single" w:sz="4" w:space="0" w:color="auto"/>
              <w:left w:val="nil"/>
              <w:bottom w:val="nil"/>
              <w:right w:val="single" w:sz="4" w:space="0" w:color="auto"/>
            </w:tcBorders>
            <w:shd w:val="clear" w:color="auto" w:fill="auto"/>
            <w:noWrap/>
            <w:vAlign w:val="center"/>
            <w:hideMark/>
          </w:tcPr>
          <w:p w14:paraId="409DD3E8"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考试</w:t>
            </w:r>
          </w:p>
        </w:tc>
        <w:tc>
          <w:tcPr>
            <w:tcW w:w="401" w:type="pct"/>
            <w:tcBorders>
              <w:top w:val="nil"/>
              <w:left w:val="nil"/>
              <w:bottom w:val="single" w:sz="4" w:space="0" w:color="auto"/>
              <w:right w:val="single" w:sz="4" w:space="0" w:color="auto"/>
            </w:tcBorders>
            <w:shd w:val="clear" w:color="auto" w:fill="auto"/>
            <w:noWrap/>
            <w:vAlign w:val="center"/>
            <w:hideMark/>
          </w:tcPr>
          <w:p w14:paraId="01D74B45" w14:textId="77777777" w:rsidR="005721EC" w:rsidRPr="005721EC" w:rsidRDefault="005721EC" w:rsidP="005721EC">
            <w:pPr>
              <w:widowControl/>
              <w:jc w:val="center"/>
              <w:rPr>
                <w:rFonts w:ascii="等线" w:eastAsia="等线" w:hAnsi="等线" w:cs="宋体" w:hint="eastAsia"/>
                <w:kern w:val="0"/>
                <w:sz w:val="20"/>
                <w:szCs w:val="20"/>
              </w:rPr>
            </w:pPr>
          </w:p>
        </w:tc>
      </w:tr>
      <w:tr w:rsidR="005721EC" w:rsidRPr="005721EC" w14:paraId="19406AF6" w14:textId="77777777" w:rsidTr="005721EC">
        <w:trPr>
          <w:trHeight w:val="342"/>
        </w:trPr>
        <w:tc>
          <w:tcPr>
            <w:tcW w:w="269" w:type="pct"/>
            <w:vMerge/>
            <w:tcBorders>
              <w:top w:val="nil"/>
              <w:left w:val="single" w:sz="4" w:space="0" w:color="auto"/>
              <w:bottom w:val="single" w:sz="4" w:space="0" w:color="000000"/>
              <w:right w:val="single" w:sz="4" w:space="0" w:color="auto"/>
            </w:tcBorders>
            <w:vAlign w:val="center"/>
            <w:hideMark/>
          </w:tcPr>
          <w:p w14:paraId="3590A040" w14:textId="77777777" w:rsidR="005721EC" w:rsidRPr="005721EC" w:rsidRDefault="005721EC" w:rsidP="005721EC">
            <w:pPr>
              <w:widowControl/>
              <w:jc w:val="center"/>
              <w:rPr>
                <w:rFonts w:ascii="宋体" w:hAnsi="宋体" w:cs="宋体" w:hint="eastAsia"/>
                <w:b/>
                <w:bCs/>
                <w:kern w:val="0"/>
                <w:sz w:val="15"/>
                <w:szCs w:val="15"/>
              </w:rPr>
            </w:pPr>
          </w:p>
        </w:tc>
        <w:tc>
          <w:tcPr>
            <w:tcW w:w="237" w:type="pct"/>
            <w:tcBorders>
              <w:top w:val="nil"/>
              <w:left w:val="nil"/>
              <w:bottom w:val="single" w:sz="4" w:space="0" w:color="auto"/>
              <w:right w:val="single" w:sz="4" w:space="0" w:color="auto"/>
            </w:tcBorders>
            <w:shd w:val="clear" w:color="auto" w:fill="auto"/>
            <w:vAlign w:val="center"/>
            <w:hideMark/>
          </w:tcPr>
          <w:p w14:paraId="086094D7"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3</w:t>
            </w:r>
          </w:p>
        </w:tc>
        <w:tc>
          <w:tcPr>
            <w:tcW w:w="943" w:type="pct"/>
            <w:tcBorders>
              <w:top w:val="nil"/>
              <w:left w:val="nil"/>
              <w:bottom w:val="single" w:sz="4" w:space="0" w:color="auto"/>
              <w:right w:val="single" w:sz="4" w:space="0" w:color="auto"/>
            </w:tcBorders>
            <w:shd w:val="clear" w:color="auto" w:fill="auto"/>
            <w:noWrap/>
            <w:vAlign w:val="center"/>
            <w:hideMark/>
          </w:tcPr>
          <w:p w14:paraId="7C3AAA8F"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经济学</w:t>
            </w:r>
          </w:p>
        </w:tc>
        <w:tc>
          <w:tcPr>
            <w:tcW w:w="175" w:type="pct"/>
            <w:tcBorders>
              <w:top w:val="nil"/>
              <w:left w:val="nil"/>
              <w:bottom w:val="single" w:sz="4" w:space="0" w:color="auto"/>
              <w:right w:val="single" w:sz="4" w:space="0" w:color="auto"/>
            </w:tcBorders>
            <w:shd w:val="clear" w:color="auto" w:fill="auto"/>
            <w:noWrap/>
            <w:vAlign w:val="center"/>
            <w:hideMark/>
          </w:tcPr>
          <w:p w14:paraId="71AE2176"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38</w:t>
            </w:r>
          </w:p>
        </w:tc>
        <w:tc>
          <w:tcPr>
            <w:tcW w:w="267" w:type="pct"/>
            <w:tcBorders>
              <w:top w:val="nil"/>
              <w:left w:val="nil"/>
              <w:bottom w:val="single" w:sz="4" w:space="0" w:color="auto"/>
              <w:right w:val="single" w:sz="4" w:space="0" w:color="auto"/>
            </w:tcBorders>
            <w:shd w:val="clear" w:color="auto" w:fill="auto"/>
            <w:noWrap/>
            <w:vAlign w:val="center"/>
            <w:hideMark/>
          </w:tcPr>
          <w:p w14:paraId="4046B343"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38</w:t>
            </w:r>
          </w:p>
        </w:tc>
        <w:tc>
          <w:tcPr>
            <w:tcW w:w="232" w:type="pct"/>
            <w:tcBorders>
              <w:top w:val="nil"/>
              <w:left w:val="nil"/>
              <w:bottom w:val="single" w:sz="4" w:space="0" w:color="auto"/>
              <w:right w:val="single" w:sz="4" w:space="0" w:color="auto"/>
            </w:tcBorders>
            <w:shd w:val="clear" w:color="auto" w:fill="auto"/>
            <w:noWrap/>
            <w:vAlign w:val="center"/>
            <w:hideMark/>
          </w:tcPr>
          <w:p w14:paraId="7357F3DE"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10338662"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23B72576"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2</w:t>
            </w:r>
          </w:p>
        </w:tc>
        <w:tc>
          <w:tcPr>
            <w:tcW w:w="335" w:type="pct"/>
            <w:tcBorders>
              <w:top w:val="nil"/>
              <w:left w:val="nil"/>
              <w:bottom w:val="single" w:sz="4" w:space="0" w:color="auto"/>
              <w:right w:val="single" w:sz="4" w:space="0" w:color="auto"/>
            </w:tcBorders>
            <w:shd w:val="clear" w:color="auto" w:fill="auto"/>
            <w:noWrap/>
            <w:vAlign w:val="center"/>
            <w:hideMark/>
          </w:tcPr>
          <w:p w14:paraId="4424DAC3"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54E93BD6"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12A96825"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textDirection w:val="tbRlV"/>
            <w:vAlign w:val="center"/>
            <w:hideMark/>
          </w:tcPr>
          <w:p w14:paraId="080D2066"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7AA08B12"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必修</w:t>
            </w:r>
          </w:p>
        </w:tc>
        <w:tc>
          <w:tcPr>
            <w:tcW w:w="232" w:type="pct"/>
            <w:tcBorders>
              <w:top w:val="single" w:sz="4" w:space="0" w:color="auto"/>
              <w:left w:val="nil"/>
              <w:bottom w:val="nil"/>
              <w:right w:val="single" w:sz="4" w:space="0" w:color="auto"/>
            </w:tcBorders>
            <w:shd w:val="clear" w:color="auto" w:fill="auto"/>
            <w:noWrap/>
            <w:vAlign w:val="center"/>
            <w:hideMark/>
          </w:tcPr>
          <w:p w14:paraId="7C041D35"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考试</w:t>
            </w:r>
          </w:p>
        </w:tc>
        <w:tc>
          <w:tcPr>
            <w:tcW w:w="401" w:type="pct"/>
            <w:tcBorders>
              <w:top w:val="nil"/>
              <w:left w:val="nil"/>
              <w:bottom w:val="single" w:sz="4" w:space="0" w:color="auto"/>
              <w:right w:val="single" w:sz="4" w:space="0" w:color="auto"/>
            </w:tcBorders>
            <w:shd w:val="clear" w:color="auto" w:fill="auto"/>
            <w:noWrap/>
            <w:vAlign w:val="center"/>
            <w:hideMark/>
          </w:tcPr>
          <w:p w14:paraId="44E17B35" w14:textId="77777777" w:rsidR="005721EC" w:rsidRPr="005721EC" w:rsidRDefault="005721EC" w:rsidP="005721EC">
            <w:pPr>
              <w:widowControl/>
              <w:jc w:val="center"/>
              <w:rPr>
                <w:rFonts w:ascii="等线" w:eastAsia="等线" w:hAnsi="等线" w:cs="宋体" w:hint="eastAsia"/>
                <w:kern w:val="0"/>
                <w:sz w:val="20"/>
                <w:szCs w:val="20"/>
              </w:rPr>
            </w:pPr>
          </w:p>
        </w:tc>
      </w:tr>
      <w:tr w:rsidR="005721EC" w:rsidRPr="005721EC" w14:paraId="6C0CF272" w14:textId="77777777" w:rsidTr="005721EC">
        <w:trPr>
          <w:trHeight w:val="342"/>
        </w:trPr>
        <w:tc>
          <w:tcPr>
            <w:tcW w:w="269" w:type="pct"/>
            <w:vMerge/>
            <w:tcBorders>
              <w:top w:val="nil"/>
              <w:left w:val="single" w:sz="4" w:space="0" w:color="auto"/>
              <w:bottom w:val="single" w:sz="4" w:space="0" w:color="000000"/>
              <w:right w:val="single" w:sz="4" w:space="0" w:color="auto"/>
            </w:tcBorders>
            <w:vAlign w:val="center"/>
            <w:hideMark/>
          </w:tcPr>
          <w:p w14:paraId="57541683" w14:textId="77777777" w:rsidR="005721EC" w:rsidRPr="005721EC" w:rsidRDefault="005721EC" w:rsidP="005721EC">
            <w:pPr>
              <w:widowControl/>
              <w:jc w:val="center"/>
              <w:rPr>
                <w:rFonts w:ascii="宋体" w:hAnsi="宋体" w:cs="宋体" w:hint="eastAsia"/>
                <w:b/>
                <w:bCs/>
                <w:kern w:val="0"/>
                <w:sz w:val="15"/>
                <w:szCs w:val="15"/>
              </w:rPr>
            </w:pPr>
          </w:p>
        </w:tc>
        <w:tc>
          <w:tcPr>
            <w:tcW w:w="237" w:type="pct"/>
            <w:tcBorders>
              <w:top w:val="nil"/>
              <w:left w:val="nil"/>
              <w:bottom w:val="single" w:sz="4" w:space="0" w:color="auto"/>
              <w:right w:val="single" w:sz="4" w:space="0" w:color="auto"/>
            </w:tcBorders>
            <w:shd w:val="clear" w:color="auto" w:fill="auto"/>
            <w:vAlign w:val="center"/>
            <w:hideMark/>
          </w:tcPr>
          <w:p w14:paraId="4FF093CE"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4</w:t>
            </w:r>
          </w:p>
        </w:tc>
        <w:tc>
          <w:tcPr>
            <w:tcW w:w="943" w:type="pct"/>
            <w:tcBorders>
              <w:top w:val="nil"/>
              <w:left w:val="nil"/>
              <w:bottom w:val="single" w:sz="4" w:space="0" w:color="auto"/>
              <w:right w:val="single" w:sz="4" w:space="0" w:color="auto"/>
            </w:tcBorders>
            <w:shd w:val="clear" w:color="auto" w:fill="auto"/>
            <w:noWrap/>
            <w:vAlign w:val="center"/>
            <w:hideMark/>
          </w:tcPr>
          <w:p w14:paraId="5B63151C"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经济法</w:t>
            </w:r>
          </w:p>
        </w:tc>
        <w:tc>
          <w:tcPr>
            <w:tcW w:w="175" w:type="pct"/>
            <w:tcBorders>
              <w:top w:val="nil"/>
              <w:left w:val="nil"/>
              <w:bottom w:val="single" w:sz="4" w:space="0" w:color="auto"/>
              <w:right w:val="single" w:sz="4" w:space="0" w:color="auto"/>
            </w:tcBorders>
            <w:shd w:val="clear" w:color="auto" w:fill="auto"/>
            <w:noWrap/>
            <w:vAlign w:val="center"/>
            <w:hideMark/>
          </w:tcPr>
          <w:p w14:paraId="032DB3C2"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36</w:t>
            </w:r>
          </w:p>
        </w:tc>
        <w:tc>
          <w:tcPr>
            <w:tcW w:w="267" w:type="pct"/>
            <w:tcBorders>
              <w:top w:val="nil"/>
              <w:left w:val="nil"/>
              <w:bottom w:val="single" w:sz="4" w:space="0" w:color="auto"/>
              <w:right w:val="single" w:sz="4" w:space="0" w:color="auto"/>
            </w:tcBorders>
            <w:shd w:val="clear" w:color="auto" w:fill="auto"/>
            <w:noWrap/>
            <w:vAlign w:val="center"/>
            <w:hideMark/>
          </w:tcPr>
          <w:p w14:paraId="0B55D220"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36</w:t>
            </w:r>
          </w:p>
        </w:tc>
        <w:tc>
          <w:tcPr>
            <w:tcW w:w="232" w:type="pct"/>
            <w:tcBorders>
              <w:top w:val="nil"/>
              <w:left w:val="nil"/>
              <w:bottom w:val="single" w:sz="4" w:space="0" w:color="auto"/>
              <w:right w:val="single" w:sz="4" w:space="0" w:color="auto"/>
            </w:tcBorders>
            <w:shd w:val="clear" w:color="auto" w:fill="auto"/>
            <w:noWrap/>
            <w:vAlign w:val="center"/>
            <w:hideMark/>
          </w:tcPr>
          <w:p w14:paraId="766AD563"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7B893DE6"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5B1896B7"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595AD58D"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2</w:t>
            </w:r>
          </w:p>
        </w:tc>
        <w:tc>
          <w:tcPr>
            <w:tcW w:w="335" w:type="pct"/>
            <w:tcBorders>
              <w:top w:val="nil"/>
              <w:left w:val="nil"/>
              <w:bottom w:val="single" w:sz="4" w:space="0" w:color="auto"/>
              <w:right w:val="single" w:sz="4" w:space="0" w:color="auto"/>
            </w:tcBorders>
            <w:shd w:val="clear" w:color="auto" w:fill="auto"/>
            <w:noWrap/>
            <w:vAlign w:val="center"/>
            <w:hideMark/>
          </w:tcPr>
          <w:p w14:paraId="0CBF71B8"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277A5E1C"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1C792FD7"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702D1282"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必修</w:t>
            </w:r>
          </w:p>
        </w:tc>
        <w:tc>
          <w:tcPr>
            <w:tcW w:w="232" w:type="pct"/>
            <w:tcBorders>
              <w:top w:val="single" w:sz="4" w:space="0" w:color="auto"/>
              <w:left w:val="nil"/>
              <w:bottom w:val="nil"/>
              <w:right w:val="single" w:sz="4" w:space="0" w:color="auto"/>
            </w:tcBorders>
            <w:shd w:val="clear" w:color="auto" w:fill="auto"/>
            <w:noWrap/>
            <w:vAlign w:val="center"/>
            <w:hideMark/>
          </w:tcPr>
          <w:p w14:paraId="0C2C0967"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考试</w:t>
            </w:r>
          </w:p>
        </w:tc>
        <w:tc>
          <w:tcPr>
            <w:tcW w:w="401" w:type="pct"/>
            <w:tcBorders>
              <w:top w:val="nil"/>
              <w:left w:val="nil"/>
              <w:bottom w:val="single" w:sz="4" w:space="0" w:color="auto"/>
              <w:right w:val="single" w:sz="4" w:space="0" w:color="auto"/>
            </w:tcBorders>
            <w:shd w:val="clear" w:color="auto" w:fill="auto"/>
            <w:noWrap/>
            <w:vAlign w:val="center"/>
            <w:hideMark/>
          </w:tcPr>
          <w:p w14:paraId="107177C8" w14:textId="77777777" w:rsidR="005721EC" w:rsidRPr="005721EC" w:rsidRDefault="005721EC" w:rsidP="005721EC">
            <w:pPr>
              <w:widowControl/>
              <w:jc w:val="center"/>
              <w:rPr>
                <w:rFonts w:ascii="等线" w:eastAsia="等线" w:hAnsi="等线" w:cs="宋体" w:hint="eastAsia"/>
                <w:kern w:val="0"/>
                <w:sz w:val="20"/>
                <w:szCs w:val="20"/>
              </w:rPr>
            </w:pPr>
          </w:p>
        </w:tc>
      </w:tr>
      <w:tr w:rsidR="005721EC" w:rsidRPr="005721EC" w14:paraId="10A7B63E" w14:textId="77777777" w:rsidTr="005721EC">
        <w:trPr>
          <w:trHeight w:val="342"/>
        </w:trPr>
        <w:tc>
          <w:tcPr>
            <w:tcW w:w="269" w:type="pct"/>
            <w:vMerge/>
            <w:tcBorders>
              <w:top w:val="nil"/>
              <w:left w:val="single" w:sz="4" w:space="0" w:color="auto"/>
              <w:bottom w:val="single" w:sz="4" w:space="0" w:color="000000"/>
              <w:right w:val="single" w:sz="4" w:space="0" w:color="auto"/>
            </w:tcBorders>
            <w:vAlign w:val="center"/>
            <w:hideMark/>
          </w:tcPr>
          <w:p w14:paraId="47BDE17F" w14:textId="77777777" w:rsidR="005721EC" w:rsidRPr="005721EC" w:rsidRDefault="005721EC" w:rsidP="005721EC">
            <w:pPr>
              <w:widowControl/>
              <w:jc w:val="center"/>
              <w:rPr>
                <w:rFonts w:ascii="宋体" w:hAnsi="宋体" w:cs="宋体" w:hint="eastAsia"/>
                <w:b/>
                <w:bCs/>
                <w:kern w:val="0"/>
                <w:sz w:val="15"/>
                <w:szCs w:val="15"/>
              </w:rPr>
            </w:pPr>
          </w:p>
        </w:tc>
        <w:tc>
          <w:tcPr>
            <w:tcW w:w="237" w:type="pct"/>
            <w:tcBorders>
              <w:top w:val="nil"/>
              <w:left w:val="nil"/>
              <w:bottom w:val="single" w:sz="4" w:space="0" w:color="auto"/>
              <w:right w:val="single" w:sz="4" w:space="0" w:color="auto"/>
            </w:tcBorders>
            <w:shd w:val="clear" w:color="auto" w:fill="auto"/>
            <w:vAlign w:val="center"/>
            <w:hideMark/>
          </w:tcPr>
          <w:p w14:paraId="5A809622"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5</w:t>
            </w:r>
          </w:p>
        </w:tc>
        <w:tc>
          <w:tcPr>
            <w:tcW w:w="943" w:type="pct"/>
            <w:tcBorders>
              <w:top w:val="nil"/>
              <w:left w:val="nil"/>
              <w:bottom w:val="single" w:sz="4" w:space="0" w:color="auto"/>
              <w:right w:val="single" w:sz="4" w:space="0" w:color="auto"/>
            </w:tcBorders>
            <w:shd w:val="clear" w:color="auto" w:fill="auto"/>
            <w:noWrap/>
            <w:vAlign w:val="center"/>
            <w:hideMark/>
          </w:tcPr>
          <w:p w14:paraId="120C7DC1"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市场营销</w:t>
            </w:r>
          </w:p>
        </w:tc>
        <w:tc>
          <w:tcPr>
            <w:tcW w:w="175" w:type="pct"/>
            <w:tcBorders>
              <w:top w:val="nil"/>
              <w:left w:val="nil"/>
              <w:bottom w:val="single" w:sz="4" w:space="0" w:color="auto"/>
              <w:right w:val="single" w:sz="4" w:space="0" w:color="auto"/>
            </w:tcBorders>
            <w:shd w:val="clear" w:color="auto" w:fill="auto"/>
            <w:noWrap/>
            <w:vAlign w:val="center"/>
            <w:hideMark/>
          </w:tcPr>
          <w:p w14:paraId="04412212"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68</w:t>
            </w:r>
          </w:p>
        </w:tc>
        <w:tc>
          <w:tcPr>
            <w:tcW w:w="267" w:type="pct"/>
            <w:tcBorders>
              <w:top w:val="nil"/>
              <w:left w:val="nil"/>
              <w:bottom w:val="single" w:sz="4" w:space="0" w:color="auto"/>
              <w:right w:val="single" w:sz="4" w:space="0" w:color="auto"/>
            </w:tcBorders>
            <w:shd w:val="clear" w:color="auto" w:fill="auto"/>
            <w:noWrap/>
            <w:vAlign w:val="center"/>
            <w:hideMark/>
          </w:tcPr>
          <w:p w14:paraId="51C4AE8E"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68</w:t>
            </w:r>
          </w:p>
        </w:tc>
        <w:tc>
          <w:tcPr>
            <w:tcW w:w="232" w:type="pct"/>
            <w:tcBorders>
              <w:top w:val="nil"/>
              <w:left w:val="nil"/>
              <w:bottom w:val="single" w:sz="4" w:space="0" w:color="auto"/>
              <w:right w:val="single" w:sz="4" w:space="0" w:color="auto"/>
            </w:tcBorders>
            <w:shd w:val="clear" w:color="auto" w:fill="auto"/>
            <w:noWrap/>
            <w:vAlign w:val="center"/>
            <w:hideMark/>
          </w:tcPr>
          <w:p w14:paraId="01696943"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43F7E37D"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17DF1C70"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6552B473"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30E18FB9"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58536DEB"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4</w:t>
            </w:r>
          </w:p>
        </w:tc>
        <w:tc>
          <w:tcPr>
            <w:tcW w:w="335" w:type="pct"/>
            <w:tcBorders>
              <w:top w:val="nil"/>
              <w:left w:val="nil"/>
              <w:bottom w:val="single" w:sz="4" w:space="0" w:color="auto"/>
              <w:right w:val="single" w:sz="4" w:space="0" w:color="auto"/>
            </w:tcBorders>
            <w:shd w:val="clear" w:color="auto" w:fill="auto"/>
            <w:textDirection w:val="tbRlV"/>
            <w:vAlign w:val="center"/>
            <w:hideMark/>
          </w:tcPr>
          <w:p w14:paraId="13ACB5AD"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63C27780"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必修</w:t>
            </w:r>
          </w:p>
        </w:tc>
        <w:tc>
          <w:tcPr>
            <w:tcW w:w="232" w:type="pct"/>
            <w:tcBorders>
              <w:top w:val="single" w:sz="4" w:space="0" w:color="auto"/>
              <w:left w:val="nil"/>
              <w:bottom w:val="nil"/>
              <w:right w:val="single" w:sz="4" w:space="0" w:color="auto"/>
            </w:tcBorders>
            <w:shd w:val="clear" w:color="auto" w:fill="auto"/>
            <w:noWrap/>
            <w:vAlign w:val="center"/>
            <w:hideMark/>
          </w:tcPr>
          <w:p w14:paraId="366F588B"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考试</w:t>
            </w:r>
          </w:p>
        </w:tc>
        <w:tc>
          <w:tcPr>
            <w:tcW w:w="401" w:type="pct"/>
            <w:tcBorders>
              <w:top w:val="nil"/>
              <w:left w:val="nil"/>
              <w:bottom w:val="single" w:sz="4" w:space="0" w:color="auto"/>
              <w:right w:val="single" w:sz="4" w:space="0" w:color="auto"/>
            </w:tcBorders>
            <w:shd w:val="clear" w:color="auto" w:fill="auto"/>
            <w:noWrap/>
            <w:vAlign w:val="center"/>
            <w:hideMark/>
          </w:tcPr>
          <w:p w14:paraId="68A4ADAD" w14:textId="77777777" w:rsidR="005721EC" w:rsidRPr="005721EC" w:rsidRDefault="005721EC" w:rsidP="005721EC">
            <w:pPr>
              <w:widowControl/>
              <w:jc w:val="center"/>
              <w:rPr>
                <w:rFonts w:ascii="等线" w:eastAsia="等线" w:hAnsi="等线" w:cs="宋体" w:hint="eastAsia"/>
                <w:kern w:val="0"/>
                <w:sz w:val="20"/>
                <w:szCs w:val="20"/>
              </w:rPr>
            </w:pPr>
          </w:p>
        </w:tc>
      </w:tr>
      <w:tr w:rsidR="005721EC" w:rsidRPr="005721EC" w14:paraId="39E49609" w14:textId="77777777" w:rsidTr="005721EC">
        <w:trPr>
          <w:trHeight w:val="342"/>
        </w:trPr>
        <w:tc>
          <w:tcPr>
            <w:tcW w:w="269" w:type="pct"/>
            <w:vMerge/>
            <w:tcBorders>
              <w:top w:val="nil"/>
              <w:left w:val="single" w:sz="4" w:space="0" w:color="auto"/>
              <w:bottom w:val="single" w:sz="4" w:space="0" w:color="000000"/>
              <w:right w:val="single" w:sz="4" w:space="0" w:color="auto"/>
            </w:tcBorders>
            <w:vAlign w:val="center"/>
            <w:hideMark/>
          </w:tcPr>
          <w:p w14:paraId="0D072DB0" w14:textId="77777777" w:rsidR="005721EC" w:rsidRPr="005721EC" w:rsidRDefault="005721EC" w:rsidP="005721EC">
            <w:pPr>
              <w:widowControl/>
              <w:jc w:val="center"/>
              <w:rPr>
                <w:rFonts w:ascii="宋体" w:hAnsi="宋体" w:cs="宋体" w:hint="eastAsia"/>
                <w:b/>
                <w:bCs/>
                <w:kern w:val="0"/>
                <w:sz w:val="15"/>
                <w:szCs w:val="15"/>
              </w:rPr>
            </w:pPr>
          </w:p>
        </w:tc>
        <w:tc>
          <w:tcPr>
            <w:tcW w:w="237" w:type="pct"/>
            <w:tcBorders>
              <w:top w:val="nil"/>
              <w:left w:val="nil"/>
              <w:bottom w:val="single" w:sz="4" w:space="0" w:color="auto"/>
              <w:right w:val="single" w:sz="4" w:space="0" w:color="auto"/>
            </w:tcBorders>
            <w:shd w:val="clear" w:color="auto" w:fill="auto"/>
            <w:vAlign w:val="center"/>
            <w:hideMark/>
          </w:tcPr>
          <w:p w14:paraId="67705F26"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6</w:t>
            </w:r>
          </w:p>
        </w:tc>
        <w:tc>
          <w:tcPr>
            <w:tcW w:w="943" w:type="pct"/>
            <w:tcBorders>
              <w:top w:val="nil"/>
              <w:left w:val="nil"/>
              <w:bottom w:val="single" w:sz="4" w:space="0" w:color="auto"/>
              <w:right w:val="single" w:sz="4" w:space="0" w:color="auto"/>
            </w:tcBorders>
            <w:shd w:val="clear" w:color="auto" w:fill="auto"/>
            <w:noWrap/>
            <w:vAlign w:val="center"/>
            <w:hideMark/>
          </w:tcPr>
          <w:p w14:paraId="5CFF2712"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管理学</w:t>
            </w:r>
          </w:p>
        </w:tc>
        <w:tc>
          <w:tcPr>
            <w:tcW w:w="175" w:type="pct"/>
            <w:tcBorders>
              <w:top w:val="nil"/>
              <w:left w:val="nil"/>
              <w:bottom w:val="single" w:sz="4" w:space="0" w:color="auto"/>
              <w:right w:val="single" w:sz="4" w:space="0" w:color="auto"/>
            </w:tcBorders>
            <w:shd w:val="clear" w:color="auto" w:fill="auto"/>
            <w:noWrap/>
            <w:vAlign w:val="center"/>
            <w:hideMark/>
          </w:tcPr>
          <w:p w14:paraId="438AB774"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68</w:t>
            </w:r>
          </w:p>
        </w:tc>
        <w:tc>
          <w:tcPr>
            <w:tcW w:w="267" w:type="pct"/>
            <w:tcBorders>
              <w:top w:val="nil"/>
              <w:left w:val="nil"/>
              <w:bottom w:val="single" w:sz="4" w:space="0" w:color="auto"/>
              <w:right w:val="single" w:sz="4" w:space="0" w:color="auto"/>
            </w:tcBorders>
            <w:shd w:val="clear" w:color="auto" w:fill="auto"/>
            <w:noWrap/>
            <w:vAlign w:val="center"/>
            <w:hideMark/>
          </w:tcPr>
          <w:p w14:paraId="3BACB5C8"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68</w:t>
            </w:r>
          </w:p>
        </w:tc>
        <w:tc>
          <w:tcPr>
            <w:tcW w:w="232" w:type="pct"/>
            <w:tcBorders>
              <w:top w:val="nil"/>
              <w:left w:val="nil"/>
              <w:bottom w:val="single" w:sz="4" w:space="0" w:color="auto"/>
              <w:right w:val="single" w:sz="4" w:space="0" w:color="auto"/>
            </w:tcBorders>
            <w:shd w:val="clear" w:color="auto" w:fill="auto"/>
            <w:noWrap/>
            <w:vAlign w:val="center"/>
            <w:hideMark/>
          </w:tcPr>
          <w:p w14:paraId="6BC68EEC"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3B65E8B3"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4F9CE355"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50CA1895"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nil"/>
              <w:right w:val="nil"/>
            </w:tcBorders>
            <w:shd w:val="clear" w:color="auto" w:fill="auto"/>
            <w:noWrap/>
            <w:vAlign w:val="center"/>
            <w:hideMark/>
          </w:tcPr>
          <w:p w14:paraId="741DEAC3"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3AC4247D"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4</w:t>
            </w:r>
          </w:p>
        </w:tc>
        <w:tc>
          <w:tcPr>
            <w:tcW w:w="335" w:type="pct"/>
            <w:tcBorders>
              <w:top w:val="nil"/>
              <w:left w:val="nil"/>
              <w:bottom w:val="single" w:sz="4" w:space="0" w:color="auto"/>
              <w:right w:val="single" w:sz="4" w:space="0" w:color="auto"/>
            </w:tcBorders>
            <w:shd w:val="clear" w:color="auto" w:fill="auto"/>
            <w:textDirection w:val="tbRlV"/>
            <w:vAlign w:val="center"/>
            <w:hideMark/>
          </w:tcPr>
          <w:p w14:paraId="11B8ADBF"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74EE4629"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必修</w:t>
            </w:r>
          </w:p>
        </w:tc>
        <w:tc>
          <w:tcPr>
            <w:tcW w:w="232" w:type="pct"/>
            <w:tcBorders>
              <w:top w:val="single" w:sz="4" w:space="0" w:color="auto"/>
              <w:left w:val="nil"/>
              <w:bottom w:val="nil"/>
              <w:right w:val="single" w:sz="4" w:space="0" w:color="auto"/>
            </w:tcBorders>
            <w:shd w:val="clear" w:color="auto" w:fill="auto"/>
            <w:noWrap/>
            <w:vAlign w:val="center"/>
            <w:hideMark/>
          </w:tcPr>
          <w:p w14:paraId="74068190"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考试</w:t>
            </w:r>
          </w:p>
        </w:tc>
        <w:tc>
          <w:tcPr>
            <w:tcW w:w="401" w:type="pct"/>
            <w:tcBorders>
              <w:top w:val="nil"/>
              <w:left w:val="nil"/>
              <w:bottom w:val="single" w:sz="4" w:space="0" w:color="auto"/>
              <w:right w:val="single" w:sz="4" w:space="0" w:color="auto"/>
            </w:tcBorders>
            <w:shd w:val="clear" w:color="auto" w:fill="auto"/>
            <w:noWrap/>
            <w:vAlign w:val="center"/>
            <w:hideMark/>
          </w:tcPr>
          <w:p w14:paraId="38A55618" w14:textId="77777777" w:rsidR="005721EC" w:rsidRPr="005721EC" w:rsidRDefault="005721EC" w:rsidP="005721EC">
            <w:pPr>
              <w:widowControl/>
              <w:jc w:val="center"/>
              <w:rPr>
                <w:rFonts w:ascii="等线" w:eastAsia="等线" w:hAnsi="等线" w:cs="宋体" w:hint="eastAsia"/>
                <w:kern w:val="0"/>
                <w:sz w:val="20"/>
                <w:szCs w:val="20"/>
              </w:rPr>
            </w:pPr>
          </w:p>
        </w:tc>
      </w:tr>
      <w:tr w:rsidR="005721EC" w:rsidRPr="005721EC" w14:paraId="0EA03FFC" w14:textId="77777777" w:rsidTr="005721EC">
        <w:trPr>
          <w:trHeight w:val="342"/>
        </w:trPr>
        <w:tc>
          <w:tcPr>
            <w:tcW w:w="269" w:type="pct"/>
            <w:vMerge/>
            <w:tcBorders>
              <w:top w:val="nil"/>
              <w:left w:val="single" w:sz="4" w:space="0" w:color="auto"/>
              <w:bottom w:val="single" w:sz="4" w:space="0" w:color="000000"/>
              <w:right w:val="single" w:sz="4" w:space="0" w:color="auto"/>
            </w:tcBorders>
            <w:vAlign w:val="center"/>
            <w:hideMark/>
          </w:tcPr>
          <w:p w14:paraId="115C9D68" w14:textId="77777777" w:rsidR="005721EC" w:rsidRPr="005721EC" w:rsidRDefault="005721EC" w:rsidP="005721EC">
            <w:pPr>
              <w:widowControl/>
              <w:jc w:val="center"/>
              <w:rPr>
                <w:rFonts w:ascii="宋体" w:hAnsi="宋体" w:cs="宋体" w:hint="eastAsia"/>
                <w:b/>
                <w:bCs/>
                <w:kern w:val="0"/>
                <w:sz w:val="15"/>
                <w:szCs w:val="15"/>
              </w:rPr>
            </w:pPr>
          </w:p>
        </w:tc>
        <w:tc>
          <w:tcPr>
            <w:tcW w:w="1181"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90F52DC" w14:textId="77777777" w:rsidR="005721EC" w:rsidRPr="005721EC" w:rsidRDefault="005721EC" w:rsidP="005721EC">
            <w:pPr>
              <w:widowControl/>
              <w:jc w:val="center"/>
              <w:rPr>
                <w:rFonts w:ascii="宋体" w:hAnsi="宋体" w:cs="宋体" w:hint="eastAsia"/>
                <w:b/>
                <w:bCs/>
                <w:kern w:val="0"/>
                <w:sz w:val="15"/>
                <w:szCs w:val="15"/>
              </w:rPr>
            </w:pPr>
            <w:r w:rsidRPr="005721EC">
              <w:rPr>
                <w:rFonts w:ascii="宋体" w:hAnsi="宋体" w:cs="宋体" w:hint="eastAsia"/>
                <w:b/>
                <w:bCs/>
                <w:kern w:val="0"/>
                <w:sz w:val="15"/>
                <w:szCs w:val="15"/>
              </w:rPr>
              <w:t>应修小计</w:t>
            </w:r>
          </w:p>
        </w:tc>
        <w:tc>
          <w:tcPr>
            <w:tcW w:w="175" w:type="pct"/>
            <w:tcBorders>
              <w:top w:val="nil"/>
              <w:left w:val="nil"/>
              <w:bottom w:val="single" w:sz="4" w:space="0" w:color="auto"/>
              <w:right w:val="single" w:sz="4" w:space="0" w:color="auto"/>
            </w:tcBorders>
            <w:shd w:val="clear" w:color="auto" w:fill="auto"/>
            <w:noWrap/>
            <w:vAlign w:val="center"/>
            <w:hideMark/>
          </w:tcPr>
          <w:p w14:paraId="4BEA7E9D"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306</w:t>
            </w:r>
          </w:p>
        </w:tc>
        <w:tc>
          <w:tcPr>
            <w:tcW w:w="267" w:type="pct"/>
            <w:tcBorders>
              <w:top w:val="nil"/>
              <w:left w:val="nil"/>
              <w:bottom w:val="single" w:sz="4" w:space="0" w:color="auto"/>
              <w:right w:val="single" w:sz="4" w:space="0" w:color="auto"/>
            </w:tcBorders>
            <w:shd w:val="clear" w:color="auto" w:fill="auto"/>
            <w:noWrap/>
            <w:vAlign w:val="center"/>
            <w:hideMark/>
          </w:tcPr>
          <w:p w14:paraId="7E082BD1"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306</w:t>
            </w:r>
          </w:p>
        </w:tc>
        <w:tc>
          <w:tcPr>
            <w:tcW w:w="232" w:type="pct"/>
            <w:tcBorders>
              <w:top w:val="nil"/>
              <w:left w:val="nil"/>
              <w:bottom w:val="single" w:sz="4" w:space="0" w:color="auto"/>
              <w:right w:val="single" w:sz="4" w:space="0" w:color="auto"/>
            </w:tcBorders>
            <w:shd w:val="clear" w:color="auto" w:fill="auto"/>
            <w:noWrap/>
            <w:vAlign w:val="center"/>
            <w:hideMark/>
          </w:tcPr>
          <w:p w14:paraId="1A85E884"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0</w:t>
            </w:r>
          </w:p>
        </w:tc>
        <w:tc>
          <w:tcPr>
            <w:tcW w:w="335" w:type="pct"/>
            <w:tcBorders>
              <w:top w:val="nil"/>
              <w:left w:val="nil"/>
              <w:bottom w:val="single" w:sz="4" w:space="0" w:color="auto"/>
              <w:right w:val="single" w:sz="4" w:space="0" w:color="auto"/>
            </w:tcBorders>
            <w:shd w:val="clear" w:color="auto" w:fill="auto"/>
            <w:noWrap/>
            <w:vAlign w:val="center"/>
            <w:hideMark/>
          </w:tcPr>
          <w:p w14:paraId="1E35BF89"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6</w:t>
            </w:r>
          </w:p>
        </w:tc>
        <w:tc>
          <w:tcPr>
            <w:tcW w:w="335" w:type="pct"/>
            <w:tcBorders>
              <w:top w:val="nil"/>
              <w:left w:val="nil"/>
              <w:bottom w:val="single" w:sz="4" w:space="0" w:color="auto"/>
              <w:right w:val="single" w:sz="4" w:space="0" w:color="auto"/>
            </w:tcBorders>
            <w:shd w:val="clear" w:color="auto" w:fill="auto"/>
            <w:noWrap/>
            <w:vAlign w:val="center"/>
            <w:hideMark/>
          </w:tcPr>
          <w:p w14:paraId="0F01AB5C"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2</w:t>
            </w:r>
          </w:p>
        </w:tc>
        <w:tc>
          <w:tcPr>
            <w:tcW w:w="335" w:type="pct"/>
            <w:tcBorders>
              <w:top w:val="nil"/>
              <w:left w:val="nil"/>
              <w:bottom w:val="single" w:sz="4" w:space="0" w:color="auto"/>
              <w:right w:val="single" w:sz="4" w:space="0" w:color="auto"/>
            </w:tcBorders>
            <w:shd w:val="clear" w:color="auto" w:fill="auto"/>
            <w:noWrap/>
            <w:vAlign w:val="center"/>
            <w:hideMark/>
          </w:tcPr>
          <w:p w14:paraId="4E17B1ED"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2</w:t>
            </w:r>
          </w:p>
        </w:tc>
        <w:tc>
          <w:tcPr>
            <w:tcW w:w="335" w:type="pct"/>
            <w:tcBorders>
              <w:top w:val="single" w:sz="4" w:space="0" w:color="auto"/>
              <w:left w:val="nil"/>
              <w:bottom w:val="single" w:sz="4" w:space="0" w:color="auto"/>
              <w:right w:val="single" w:sz="4" w:space="0" w:color="auto"/>
            </w:tcBorders>
            <w:shd w:val="clear" w:color="auto" w:fill="auto"/>
            <w:noWrap/>
            <w:vAlign w:val="center"/>
            <w:hideMark/>
          </w:tcPr>
          <w:p w14:paraId="7E11B234"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0</w:t>
            </w:r>
          </w:p>
        </w:tc>
        <w:tc>
          <w:tcPr>
            <w:tcW w:w="335" w:type="pct"/>
            <w:tcBorders>
              <w:top w:val="nil"/>
              <w:left w:val="nil"/>
              <w:bottom w:val="single" w:sz="4" w:space="0" w:color="auto"/>
              <w:right w:val="single" w:sz="4" w:space="0" w:color="auto"/>
            </w:tcBorders>
            <w:shd w:val="clear" w:color="auto" w:fill="auto"/>
            <w:noWrap/>
            <w:vAlign w:val="center"/>
            <w:hideMark/>
          </w:tcPr>
          <w:p w14:paraId="07EE5E52"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8</w:t>
            </w:r>
          </w:p>
        </w:tc>
        <w:tc>
          <w:tcPr>
            <w:tcW w:w="335" w:type="pct"/>
            <w:tcBorders>
              <w:top w:val="nil"/>
              <w:left w:val="nil"/>
              <w:bottom w:val="single" w:sz="4" w:space="0" w:color="auto"/>
              <w:right w:val="single" w:sz="4" w:space="0" w:color="auto"/>
            </w:tcBorders>
            <w:shd w:val="clear" w:color="auto" w:fill="auto"/>
            <w:noWrap/>
            <w:vAlign w:val="center"/>
            <w:hideMark/>
          </w:tcPr>
          <w:p w14:paraId="5EA512C7"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0</w:t>
            </w:r>
          </w:p>
        </w:tc>
        <w:tc>
          <w:tcPr>
            <w:tcW w:w="232" w:type="pct"/>
            <w:tcBorders>
              <w:top w:val="nil"/>
              <w:left w:val="nil"/>
              <w:bottom w:val="single" w:sz="4" w:space="0" w:color="auto"/>
              <w:right w:val="single" w:sz="4" w:space="0" w:color="auto"/>
            </w:tcBorders>
            <w:shd w:val="clear" w:color="auto" w:fill="auto"/>
            <w:noWrap/>
            <w:vAlign w:val="center"/>
            <w:hideMark/>
          </w:tcPr>
          <w:p w14:paraId="7DCE55D3"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single" w:sz="4" w:space="0" w:color="auto"/>
              <w:left w:val="nil"/>
              <w:bottom w:val="nil"/>
              <w:right w:val="single" w:sz="4" w:space="0" w:color="auto"/>
            </w:tcBorders>
            <w:shd w:val="clear" w:color="auto" w:fill="auto"/>
            <w:noWrap/>
            <w:vAlign w:val="center"/>
            <w:hideMark/>
          </w:tcPr>
          <w:p w14:paraId="6FBF7151" w14:textId="77777777" w:rsidR="005721EC" w:rsidRPr="005721EC" w:rsidRDefault="005721EC" w:rsidP="005721EC">
            <w:pPr>
              <w:widowControl/>
              <w:jc w:val="center"/>
              <w:rPr>
                <w:rFonts w:ascii="宋体" w:hAnsi="宋体" w:cs="宋体" w:hint="eastAsia"/>
                <w:kern w:val="0"/>
                <w:sz w:val="15"/>
                <w:szCs w:val="15"/>
              </w:rPr>
            </w:pPr>
          </w:p>
        </w:tc>
        <w:tc>
          <w:tcPr>
            <w:tcW w:w="401" w:type="pct"/>
            <w:tcBorders>
              <w:top w:val="nil"/>
              <w:left w:val="nil"/>
              <w:bottom w:val="single" w:sz="4" w:space="0" w:color="auto"/>
              <w:right w:val="single" w:sz="4" w:space="0" w:color="auto"/>
            </w:tcBorders>
            <w:shd w:val="clear" w:color="auto" w:fill="auto"/>
            <w:noWrap/>
            <w:vAlign w:val="center"/>
            <w:hideMark/>
          </w:tcPr>
          <w:p w14:paraId="1E6B1F66" w14:textId="77777777" w:rsidR="005721EC" w:rsidRPr="005721EC" w:rsidRDefault="005721EC" w:rsidP="005721EC">
            <w:pPr>
              <w:widowControl/>
              <w:jc w:val="center"/>
              <w:rPr>
                <w:rFonts w:ascii="等线" w:eastAsia="等线" w:hAnsi="等线" w:cs="宋体" w:hint="eastAsia"/>
                <w:kern w:val="0"/>
                <w:sz w:val="20"/>
                <w:szCs w:val="20"/>
              </w:rPr>
            </w:pPr>
          </w:p>
        </w:tc>
      </w:tr>
      <w:tr w:rsidR="005721EC" w:rsidRPr="005721EC" w14:paraId="1D4D317A" w14:textId="77777777" w:rsidTr="005721EC">
        <w:trPr>
          <w:trHeight w:val="342"/>
        </w:trPr>
        <w:tc>
          <w:tcPr>
            <w:tcW w:w="269" w:type="pct"/>
            <w:vMerge w:val="restart"/>
            <w:tcBorders>
              <w:top w:val="nil"/>
              <w:left w:val="single" w:sz="4" w:space="0" w:color="auto"/>
              <w:bottom w:val="single" w:sz="4" w:space="0" w:color="000000"/>
              <w:right w:val="single" w:sz="4" w:space="0" w:color="auto"/>
            </w:tcBorders>
            <w:shd w:val="clear" w:color="auto" w:fill="auto"/>
            <w:textDirection w:val="tbRlV"/>
            <w:vAlign w:val="center"/>
            <w:hideMark/>
          </w:tcPr>
          <w:p w14:paraId="34C3554E" w14:textId="77777777" w:rsidR="005721EC" w:rsidRPr="005721EC" w:rsidRDefault="005721EC" w:rsidP="005721EC">
            <w:pPr>
              <w:widowControl/>
              <w:jc w:val="center"/>
              <w:rPr>
                <w:rFonts w:ascii="宋体" w:hAnsi="宋体" w:cs="宋体" w:hint="eastAsia"/>
                <w:b/>
                <w:bCs/>
                <w:kern w:val="0"/>
                <w:sz w:val="15"/>
                <w:szCs w:val="15"/>
              </w:rPr>
            </w:pPr>
            <w:r w:rsidRPr="005721EC">
              <w:rPr>
                <w:rFonts w:ascii="宋体" w:hAnsi="宋体" w:cs="宋体" w:hint="eastAsia"/>
                <w:b/>
                <w:bCs/>
                <w:kern w:val="0"/>
                <w:sz w:val="15"/>
                <w:szCs w:val="15"/>
              </w:rPr>
              <w:t>专业核心课</w:t>
            </w:r>
          </w:p>
        </w:tc>
        <w:tc>
          <w:tcPr>
            <w:tcW w:w="237" w:type="pct"/>
            <w:tcBorders>
              <w:top w:val="nil"/>
              <w:left w:val="nil"/>
              <w:bottom w:val="single" w:sz="4" w:space="0" w:color="auto"/>
              <w:right w:val="single" w:sz="4" w:space="0" w:color="auto"/>
            </w:tcBorders>
            <w:shd w:val="clear" w:color="auto" w:fill="auto"/>
            <w:vAlign w:val="center"/>
            <w:hideMark/>
          </w:tcPr>
          <w:p w14:paraId="44AC5200"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1</w:t>
            </w:r>
          </w:p>
        </w:tc>
        <w:tc>
          <w:tcPr>
            <w:tcW w:w="943" w:type="pct"/>
            <w:tcBorders>
              <w:top w:val="nil"/>
              <w:left w:val="nil"/>
              <w:bottom w:val="single" w:sz="4" w:space="0" w:color="auto"/>
              <w:right w:val="single" w:sz="4" w:space="0" w:color="auto"/>
            </w:tcBorders>
            <w:shd w:val="clear" w:color="auto" w:fill="auto"/>
            <w:noWrap/>
            <w:vAlign w:val="center"/>
            <w:hideMark/>
          </w:tcPr>
          <w:p w14:paraId="21D29A7A"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电子商务案例分析</w:t>
            </w:r>
          </w:p>
        </w:tc>
        <w:tc>
          <w:tcPr>
            <w:tcW w:w="175" w:type="pct"/>
            <w:tcBorders>
              <w:top w:val="nil"/>
              <w:left w:val="nil"/>
              <w:bottom w:val="single" w:sz="4" w:space="0" w:color="auto"/>
              <w:right w:val="single" w:sz="4" w:space="0" w:color="auto"/>
            </w:tcBorders>
            <w:shd w:val="clear" w:color="auto" w:fill="auto"/>
            <w:noWrap/>
            <w:vAlign w:val="center"/>
            <w:hideMark/>
          </w:tcPr>
          <w:p w14:paraId="277CF0F2"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38</w:t>
            </w:r>
          </w:p>
        </w:tc>
        <w:tc>
          <w:tcPr>
            <w:tcW w:w="267" w:type="pct"/>
            <w:tcBorders>
              <w:top w:val="nil"/>
              <w:left w:val="nil"/>
              <w:bottom w:val="single" w:sz="4" w:space="0" w:color="auto"/>
              <w:right w:val="single" w:sz="4" w:space="0" w:color="auto"/>
            </w:tcBorders>
            <w:shd w:val="clear" w:color="auto" w:fill="auto"/>
            <w:noWrap/>
            <w:vAlign w:val="center"/>
            <w:hideMark/>
          </w:tcPr>
          <w:p w14:paraId="7F343759"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38</w:t>
            </w:r>
          </w:p>
        </w:tc>
        <w:tc>
          <w:tcPr>
            <w:tcW w:w="232" w:type="pct"/>
            <w:tcBorders>
              <w:top w:val="nil"/>
              <w:left w:val="nil"/>
              <w:bottom w:val="single" w:sz="4" w:space="0" w:color="auto"/>
              <w:right w:val="single" w:sz="4" w:space="0" w:color="auto"/>
            </w:tcBorders>
            <w:shd w:val="clear" w:color="auto" w:fill="auto"/>
            <w:noWrap/>
            <w:vAlign w:val="center"/>
            <w:hideMark/>
          </w:tcPr>
          <w:p w14:paraId="113C3D75"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4F0E692D"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76E5BB9C"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2</w:t>
            </w:r>
          </w:p>
        </w:tc>
        <w:tc>
          <w:tcPr>
            <w:tcW w:w="335" w:type="pct"/>
            <w:tcBorders>
              <w:top w:val="nil"/>
              <w:left w:val="nil"/>
              <w:bottom w:val="single" w:sz="4" w:space="0" w:color="auto"/>
              <w:right w:val="single" w:sz="4" w:space="0" w:color="auto"/>
            </w:tcBorders>
            <w:shd w:val="clear" w:color="auto" w:fill="auto"/>
            <w:noWrap/>
            <w:vAlign w:val="center"/>
            <w:hideMark/>
          </w:tcPr>
          <w:p w14:paraId="665B4ED3"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57EBD7EE"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0DC7B927"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textDirection w:val="tbRlV"/>
            <w:vAlign w:val="center"/>
            <w:hideMark/>
          </w:tcPr>
          <w:p w14:paraId="4216D207"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00842D9D"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必修</w:t>
            </w:r>
          </w:p>
        </w:tc>
        <w:tc>
          <w:tcPr>
            <w:tcW w:w="232" w:type="pct"/>
            <w:tcBorders>
              <w:top w:val="single" w:sz="4" w:space="0" w:color="auto"/>
              <w:left w:val="nil"/>
              <w:bottom w:val="single" w:sz="4" w:space="0" w:color="auto"/>
              <w:right w:val="single" w:sz="4" w:space="0" w:color="auto"/>
            </w:tcBorders>
            <w:shd w:val="clear" w:color="auto" w:fill="auto"/>
            <w:noWrap/>
            <w:vAlign w:val="center"/>
            <w:hideMark/>
          </w:tcPr>
          <w:p w14:paraId="69D6960E"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考查</w:t>
            </w:r>
          </w:p>
        </w:tc>
        <w:tc>
          <w:tcPr>
            <w:tcW w:w="401" w:type="pct"/>
            <w:tcBorders>
              <w:top w:val="nil"/>
              <w:left w:val="nil"/>
              <w:bottom w:val="single" w:sz="4" w:space="0" w:color="auto"/>
              <w:right w:val="single" w:sz="4" w:space="0" w:color="auto"/>
            </w:tcBorders>
            <w:shd w:val="clear" w:color="auto" w:fill="auto"/>
            <w:noWrap/>
            <w:vAlign w:val="center"/>
            <w:hideMark/>
          </w:tcPr>
          <w:p w14:paraId="684795DD" w14:textId="77777777" w:rsidR="005721EC" w:rsidRPr="005721EC" w:rsidRDefault="005721EC" w:rsidP="005721EC">
            <w:pPr>
              <w:widowControl/>
              <w:jc w:val="center"/>
              <w:rPr>
                <w:rFonts w:ascii="等线" w:eastAsia="等线" w:hAnsi="等线" w:cs="宋体" w:hint="eastAsia"/>
                <w:kern w:val="0"/>
                <w:sz w:val="16"/>
                <w:szCs w:val="16"/>
              </w:rPr>
            </w:pPr>
            <w:r w:rsidRPr="005721EC">
              <w:rPr>
                <w:rFonts w:ascii="等线" w:eastAsia="等线" w:hAnsi="等线" w:cs="宋体" w:hint="eastAsia"/>
                <w:kern w:val="0"/>
                <w:sz w:val="16"/>
                <w:szCs w:val="16"/>
              </w:rPr>
              <w:t>理实一体课</w:t>
            </w:r>
          </w:p>
        </w:tc>
      </w:tr>
      <w:tr w:rsidR="005721EC" w:rsidRPr="005721EC" w14:paraId="39DBFD5F" w14:textId="77777777" w:rsidTr="005721EC">
        <w:trPr>
          <w:trHeight w:val="342"/>
        </w:trPr>
        <w:tc>
          <w:tcPr>
            <w:tcW w:w="269" w:type="pct"/>
            <w:vMerge/>
            <w:tcBorders>
              <w:top w:val="nil"/>
              <w:left w:val="single" w:sz="4" w:space="0" w:color="auto"/>
              <w:bottom w:val="single" w:sz="4" w:space="0" w:color="000000"/>
              <w:right w:val="single" w:sz="4" w:space="0" w:color="auto"/>
            </w:tcBorders>
            <w:vAlign w:val="center"/>
            <w:hideMark/>
          </w:tcPr>
          <w:p w14:paraId="356FE844" w14:textId="77777777" w:rsidR="005721EC" w:rsidRPr="005721EC" w:rsidRDefault="005721EC" w:rsidP="005721EC">
            <w:pPr>
              <w:widowControl/>
              <w:jc w:val="center"/>
              <w:rPr>
                <w:rFonts w:ascii="宋体" w:hAnsi="宋体" w:cs="宋体" w:hint="eastAsia"/>
                <w:b/>
                <w:bCs/>
                <w:kern w:val="0"/>
                <w:sz w:val="15"/>
                <w:szCs w:val="15"/>
              </w:rPr>
            </w:pPr>
          </w:p>
        </w:tc>
        <w:tc>
          <w:tcPr>
            <w:tcW w:w="237" w:type="pct"/>
            <w:tcBorders>
              <w:top w:val="nil"/>
              <w:left w:val="nil"/>
              <w:bottom w:val="single" w:sz="4" w:space="0" w:color="auto"/>
              <w:right w:val="single" w:sz="4" w:space="0" w:color="auto"/>
            </w:tcBorders>
            <w:shd w:val="clear" w:color="auto" w:fill="auto"/>
            <w:vAlign w:val="center"/>
            <w:hideMark/>
          </w:tcPr>
          <w:p w14:paraId="212E5577"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2</w:t>
            </w:r>
          </w:p>
        </w:tc>
        <w:tc>
          <w:tcPr>
            <w:tcW w:w="943" w:type="pct"/>
            <w:tcBorders>
              <w:top w:val="nil"/>
              <w:left w:val="nil"/>
              <w:bottom w:val="single" w:sz="4" w:space="0" w:color="auto"/>
              <w:right w:val="single" w:sz="4" w:space="0" w:color="auto"/>
            </w:tcBorders>
            <w:shd w:val="clear" w:color="auto" w:fill="auto"/>
            <w:noWrap/>
            <w:vAlign w:val="center"/>
            <w:hideMark/>
          </w:tcPr>
          <w:p w14:paraId="09918B21"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图形图像处理</w:t>
            </w:r>
          </w:p>
        </w:tc>
        <w:tc>
          <w:tcPr>
            <w:tcW w:w="175" w:type="pct"/>
            <w:tcBorders>
              <w:top w:val="nil"/>
              <w:left w:val="nil"/>
              <w:bottom w:val="single" w:sz="4" w:space="0" w:color="auto"/>
              <w:right w:val="single" w:sz="4" w:space="0" w:color="auto"/>
            </w:tcBorders>
            <w:shd w:val="clear" w:color="auto" w:fill="auto"/>
            <w:noWrap/>
            <w:vAlign w:val="center"/>
            <w:hideMark/>
          </w:tcPr>
          <w:p w14:paraId="2F931CBF"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76</w:t>
            </w:r>
          </w:p>
        </w:tc>
        <w:tc>
          <w:tcPr>
            <w:tcW w:w="267" w:type="pct"/>
            <w:tcBorders>
              <w:top w:val="nil"/>
              <w:left w:val="nil"/>
              <w:bottom w:val="single" w:sz="4" w:space="0" w:color="auto"/>
              <w:right w:val="single" w:sz="4" w:space="0" w:color="auto"/>
            </w:tcBorders>
            <w:shd w:val="clear" w:color="auto" w:fill="auto"/>
            <w:noWrap/>
            <w:vAlign w:val="center"/>
            <w:hideMark/>
          </w:tcPr>
          <w:p w14:paraId="39C2A839"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7BBC6E91"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76</w:t>
            </w:r>
          </w:p>
        </w:tc>
        <w:tc>
          <w:tcPr>
            <w:tcW w:w="335" w:type="pct"/>
            <w:tcBorders>
              <w:top w:val="nil"/>
              <w:left w:val="nil"/>
              <w:bottom w:val="single" w:sz="4" w:space="0" w:color="auto"/>
              <w:right w:val="single" w:sz="4" w:space="0" w:color="auto"/>
            </w:tcBorders>
            <w:shd w:val="clear" w:color="auto" w:fill="auto"/>
            <w:noWrap/>
            <w:vAlign w:val="center"/>
            <w:hideMark/>
          </w:tcPr>
          <w:p w14:paraId="06EAA50B"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72CA4DEA"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4</w:t>
            </w:r>
          </w:p>
        </w:tc>
        <w:tc>
          <w:tcPr>
            <w:tcW w:w="335" w:type="pct"/>
            <w:tcBorders>
              <w:top w:val="nil"/>
              <w:left w:val="nil"/>
              <w:bottom w:val="single" w:sz="4" w:space="0" w:color="auto"/>
              <w:right w:val="single" w:sz="4" w:space="0" w:color="auto"/>
            </w:tcBorders>
            <w:shd w:val="clear" w:color="auto" w:fill="auto"/>
            <w:noWrap/>
            <w:vAlign w:val="center"/>
            <w:hideMark/>
          </w:tcPr>
          <w:p w14:paraId="561C0FAE"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2</w:t>
            </w:r>
          </w:p>
        </w:tc>
        <w:tc>
          <w:tcPr>
            <w:tcW w:w="335" w:type="pct"/>
            <w:tcBorders>
              <w:top w:val="nil"/>
              <w:left w:val="nil"/>
              <w:bottom w:val="single" w:sz="4" w:space="0" w:color="auto"/>
              <w:right w:val="single" w:sz="4" w:space="0" w:color="auto"/>
            </w:tcBorders>
            <w:shd w:val="clear" w:color="auto" w:fill="auto"/>
            <w:noWrap/>
            <w:vAlign w:val="center"/>
            <w:hideMark/>
          </w:tcPr>
          <w:p w14:paraId="0D9261DA"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43C0A14A"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4FF87D75"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0AF1C8B9"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必修</w:t>
            </w:r>
          </w:p>
        </w:tc>
        <w:tc>
          <w:tcPr>
            <w:tcW w:w="232" w:type="pct"/>
            <w:tcBorders>
              <w:top w:val="nil"/>
              <w:left w:val="nil"/>
              <w:bottom w:val="nil"/>
              <w:right w:val="single" w:sz="4" w:space="0" w:color="auto"/>
            </w:tcBorders>
            <w:shd w:val="clear" w:color="auto" w:fill="auto"/>
            <w:noWrap/>
            <w:vAlign w:val="center"/>
            <w:hideMark/>
          </w:tcPr>
          <w:p w14:paraId="78AE252A"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考查</w:t>
            </w:r>
          </w:p>
        </w:tc>
        <w:tc>
          <w:tcPr>
            <w:tcW w:w="401" w:type="pct"/>
            <w:tcBorders>
              <w:top w:val="nil"/>
              <w:left w:val="nil"/>
              <w:bottom w:val="single" w:sz="4" w:space="0" w:color="auto"/>
              <w:right w:val="single" w:sz="4" w:space="0" w:color="auto"/>
            </w:tcBorders>
            <w:shd w:val="clear" w:color="auto" w:fill="auto"/>
            <w:noWrap/>
            <w:vAlign w:val="center"/>
            <w:hideMark/>
          </w:tcPr>
          <w:p w14:paraId="4BD4B2CB" w14:textId="77777777" w:rsidR="005721EC" w:rsidRPr="005721EC" w:rsidRDefault="005721EC" w:rsidP="005721EC">
            <w:pPr>
              <w:widowControl/>
              <w:jc w:val="center"/>
              <w:rPr>
                <w:rFonts w:ascii="等线" w:eastAsia="等线" w:hAnsi="等线" w:cs="宋体" w:hint="eastAsia"/>
                <w:kern w:val="0"/>
                <w:sz w:val="16"/>
                <w:szCs w:val="16"/>
              </w:rPr>
            </w:pPr>
            <w:r w:rsidRPr="005721EC">
              <w:rPr>
                <w:rFonts w:ascii="等线" w:eastAsia="等线" w:hAnsi="等线" w:cs="宋体" w:hint="eastAsia"/>
                <w:kern w:val="0"/>
                <w:sz w:val="16"/>
                <w:szCs w:val="16"/>
              </w:rPr>
              <w:t>理实一体课</w:t>
            </w:r>
          </w:p>
        </w:tc>
      </w:tr>
      <w:tr w:rsidR="005721EC" w:rsidRPr="005721EC" w14:paraId="49485270" w14:textId="77777777" w:rsidTr="005721EC">
        <w:trPr>
          <w:trHeight w:val="342"/>
        </w:trPr>
        <w:tc>
          <w:tcPr>
            <w:tcW w:w="269" w:type="pct"/>
            <w:vMerge/>
            <w:tcBorders>
              <w:top w:val="nil"/>
              <w:left w:val="single" w:sz="4" w:space="0" w:color="auto"/>
              <w:bottom w:val="single" w:sz="4" w:space="0" w:color="000000"/>
              <w:right w:val="single" w:sz="4" w:space="0" w:color="auto"/>
            </w:tcBorders>
            <w:vAlign w:val="center"/>
            <w:hideMark/>
          </w:tcPr>
          <w:p w14:paraId="4794075E" w14:textId="77777777" w:rsidR="005721EC" w:rsidRPr="005721EC" w:rsidRDefault="005721EC" w:rsidP="005721EC">
            <w:pPr>
              <w:widowControl/>
              <w:jc w:val="center"/>
              <w:rPr>
                <w:rFonts w:ascii="宋体" w:hAnsi="宋体" w:cs="宋体" w:hint="eastAsia"/>
                <w:b/>
                <w:bCs/>
                <w:kern w:val="0"/>
                <w:sz w:val="15"/>
                <w:szCs w:val="15"/>
              </w:rPr>
            </w:pPr>
          </w:p>
        </w:tc>
        <w:tc>
          <w:tcPr>
            <w:tcW w:w="237" w:type="pct"/>
            <w:tcBorders>
              <w:top w:val="nil"/>
              <w:left w:val="nil"/>
              <w:bottom w:val="single" w:sz="4" w:space="0" w:color="auto"/>
              <w:right w:val="single" w:sz="4" w:space="0" w:color="auto"/>
            </w:tcBorders>
            <w:shd w:val="clear" w:color="auto" w:fill="auto"/>
            <w:vAlign w:val="center"/>
            <w:hideMark/>
          </w:tcPr>
          <w:p w14:paraId="14EB8388"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3</w:t>
            </w:r>
          </w:p>
        </w:tc>
        <w:tc>
          <w:tcPr>
            <w:tcW w:w="943" w:type="pct"/>
            <w:tcBorders>
              <w:top w:val="nil"/>
              <w:left w:val="nil"/>
              <w:bottom w:val="single" w:sz="4" w:space="0" w:color="auto"/>
              <w:right w:val="single" w:sz="4" w:space="0" w:color="auto"/>
            </w:tcBorders>
            <w:shd w:val="clear" w:color="auto" w:fill="auto"/>
            <w:noWrap/>
            <w:vAlign w:val="center"/>
            <w:hideMark/>
          </w:tcPr>
          <w:p w14:paraId="2A21BED7"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网络营销</w:t>
            </w:r>
          </w:p>
        </w:tc>
        <w:tc>
          <w:tcPr>
            <w:tcW w:w="175" w:type="pct"/>
            <w:tcBorders>
              <w:top w:val="nil"/>
              <w:left w:val="nil"/>
              <w:bottom w:val="single" w:sz="4" w:space="0" w:color="auto"/>
              <w:right w:val="single" w:sz="4" w:space="0" w:color="auto"/>
            </w:tcBorders>
            <w:shd w:val="clear" w:color="auto" w:fill="auto"/>
            <w:noWrap/>
            <w:vAlign w:val="center"/>
            <w:hideMark/>
          </w:tcPr>
          <w:p w14:paraId="6BA30E0D"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72</w:t>
            </w:r>
          </w:p>
        </w:tc>
        <w:tc>
          <w:tcPr>
            <w:tcW w:w="267" w:type="pct"/>
            <w:tcBorders>
              <w:top w:val="nil"/>
              <w:left w:val="nil"/>
              <w:bottom w:val="single" w:sz="4" w:space="0" w:color="auto"/>
              <w:right w:val="single" w:sz="4" w:space="0" w:color="auto"/>
            </w:tcBorders>
            <w:shd w:val="clear" w:color="auto" w:fill="auto"/>
            <w:noWrap/>
            <w:vAlign w:val="center"/>
            <w:hideMark/>
          </w:tcPr>
          <w:p w14:paraId="695F01A8"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72</w:t>
            </w:r>
          </w:p>
        </w:tc>
        <w:tc>
          <w:tcPr>
            <w:tcW w:w="232" w:type="pct"/>
            <w:tcBorders>
              <w:top w:val="nil"/>
              <w:left w:val="nil"/>
              <w:bottom w:val="single" w:sz="4" w:space="0" w:color="auto"/>
              <w:right w:val="single" w:sz="4" w:space="0" w:color="auto"/>
            </w:tcBorders>
            <w:shd w:val="clear" w:color="auto" w:fill="auto"/>
            <w:noWrap/>
            <w:vAlign w:val="center"/>
            <w:hideMark/>
          </w:tcPr>
          <w:p w14:paraId="7CCF6A76"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3C34284E"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37FB007E"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334EB88B"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4</w:t>
            </w:r>
          </w:p>
        </w:tc>
        <w:tc>
          <w:tcPr>
            <w:tcW w:w="335" w:type="pct"/>
            <w:tcBorders>
              <w:top w:val="nil"/>
              <w:left w:val="nil"/>
              <w:bottom w:val="single" w:sz="4" w:space="0" w:color="auto"/>
              <w:right w:val="single" w:sz="4" w:space="0" w:color="auto"/>
            </w:tcBorders>
            <w:shd w:val="clear" w:color="auto" w:fill="auto"/>
            <w:noWrap/>
            <w:vAlign w:val="center"/>
            <w:hideMark/>
          </w:tcPr>
          <w:p w14:paraId="6E0A6D02"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2104CEA1"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textDirection w:val="tbRlV"/>
            <w:vAlign w:val="center"/>
            <w:hideMark/>
          </w:tcPr>
          <w:p w14:paraId="5077B55A"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1B7526BF"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必修</w:t>
            </w:r>
          </w:p>
        </w:tc>
        <w:tc>
          <w:tcPr>
            <w:tcW w:w="232" w:type="pct"/>
            <w:tcBorders>
              <w:top w:val="single" w:sz="4" w:space="0" w:color="auto"/>
              <w:left w:val="nil"/>
              <w:bottom w:val="single" w:sz="4" w:space="0" w:color="auto"/>
              <w:right w:val="single" w:sz="4" w:space="0" w:color="auto"/>
            </w:tcBorders>
            <w:shd w:val="clear" w:color="auto" w:fill="auto"/>
            <w:noWrap/>
            <w:vAlign w:val="center"/>
            <w:hideMark/>
          </w:tcPr>
          <w:p w14:paraId="785C3A2F"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考试</w:t>
            </w:r>
          </w:p>
        </w:tc>
        <w:tc>
          <w:tcPr>
            <w:tcW w:w="401" w:type="pct"/>
            <w:tcBorders>
              <w:top w:val="nil"/>
              <w:left w:val="nil"/>
              <w:bottom w:val="single" w:sz="4" w:space="0" w:color="auto"/>
              <w:right w:val="single" w:sz="4" w:space="0" w:color="auto"/>
            </w:tcBorders>
            <w:shd w:val="clear" w:color="auto" w:fill="auto"/>
            <w:noWrap/>
            <w:vAlign w:val="center"/>
            <w:hideMark/>
          </w:tcPr>
          <w:p w14:paraId="05312440" w14:textId="77777777" w:rsidR="005721EC" w:rsidRPr="005721EC" w:rsidRDefault="005721EC" w:rsidP="005721EC">
            <w:pPr>
              <w:widowControl/>
              <w:jc w:val="center"/>
              <w:rPr>
                <w:rFonts w:ascii="等线" w:eastAsia="等线" w:hAnsi="等线" w:cs="宋体" w:hint="eastAsia"/>
                <w:kern w:val="0"/>
                <w:sz w:val="16"/>
                <w:szCs w:val="16"/>
              </w:rPr>
            </w:pPr>
          </w:p>
        </w:tc>
      </w:tr>
      <w:tr w:rsidR="005721EC" w:rsidRPr="005721EC" w14:paraId="2B1E5CDD" w14:textId="77777777" w:rsidTr="005721EC">
        <w:trPr>
          <w:trHeight w:val="342"/>
        </w:trPr>
        <w:tc>
          <w:tcPr>
            <w:tcW w:w="269" w:type="pct"/>
            <w:vMerge/>
            <w:tcBorders>
              <w:top w:val="nil"/>
              <w:left w:val="single" w:sz="4" w:space="0" w:color="auto"/>
              <w:bottom w:val="single" w:sz="4" w:space="0" w:color="000000"/>
              <w:right w:val="single" w:sz="4" w:space="0" w:color="auto"/>
            </w:tcBorders>
            <w:vAlign w:val="center"/>
            <w:hideMark/>
          </w:tcPr>
          <w:p w14:paraId="768F6C73" w14:textId="77777777" w:rsidR="005721EC" w:rsidRPr="005721EC" w:rsidRDefault="005721EC" w:rsidP="005721EC">
            <w:pPr>
              <w:widowControl/>
              <w:jc w:val="center"/>
              <w:rPr>
                <w:rFonts w:ascii="宋体" w:hAnsi="宋体" w:cs="宋体" w:hint="eastAsia"/>
                <w:b/>
                <w:bCs/>
                <w:kern w:val="0"/>
                <w:sz w:val="15"/>
                <w:szCs w:val="15"/>
              </w:rPr>
            </w:pPr>
          </w:p>
        </w:tc>
        <w:tc>
          <w:tcPr>
            <w:tcW w:w="237" w:type="pct"/>
            <w:tcBorders>
              <w:top w:val="nil"/>
              <w:left w:val="nil"/>
              <w:bottom w:val="single" w:sz="4" w:space="0" w:color="auto"/>
              <w:right w:val="single" w:sz="4" w:space="0" w:color="auto"/>
            </w:tcBorders>
            <w:shd w:val="clear" w:color="auto" w:fill="auto"/>
            <w:vAlign w:val="center"/>
            <w:hideMark/>
          </w:tcPr>
          <w:p w14:paraId="774068D7"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4</w:t>
            </w:r>
          </w:p>
        </w:tc>
        <w:tc>
          <w:tcPr>
            <w:tcW w:w="943" w:type="pct"/>
            <w:tcBorders>
              <w:top w:val="nil"/>
              <w:left w:val="nil"/>
              <w:bottom w:val="single" w:sz="4" w:space="0" w:color="auto"/>
              <w:right w:val="single" w:sz="4" w:space="0" w:color="auto"/>
            </w:tcBorders>
            <w:shd w:val="clear" w:color="auto" w:fill="auto"/>
            <w:noWrap/>
            <w:vAlign w:val="center"/>
            <w:hideMark/>
          </w:tcPr>
          <w:p w14:paraId="7D03040D"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电子商务物流</w:t>
            </w:r>
          </w:p>
        </w:tc>
        <w:tc>
          <w:tcPr>
            <w:tcW w:w="175" w:type="pct"/>
            <w:tcBorders>
              <w:top w:val="nil"/>
              <w:left w:val="nil"/>
              <w:bottom w:val="single" w:sz="4" w:space="0" w:color="auto"/>
              <w:right w:val="single" w:sz="4" w:space="0" w:color="auto"/>
            </w:tcBorders>
            <w:shd w:val="clear" w:color="auto" w:fill="auto"/>
            <w:noWrap/>
            <w:vAlign w:val="center"/>
            <w:hideMark/>
          </w:tcPr>
          <w:p w14:paraId="77BF61FA"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36</w:t>
            </w:r>
          </w:p>
        </w:tc>
        <w:tc>
          <w:tcPr>
            <w:tcW w:w="267" w:type="pct"/>
            <w:tcBorders>
              <w:top w:val="nil"/>
              <w:left w:val="nil"/>
              <w:bottom w:val="single" w:sz="4" w:space="0" w:color="auto"/>
              <w:right w:val="single" w:sz="4" w:space="0" w:color="auto"/>
            </w:tcBorders>
            <w:shd w:val="clear" w:color="auto" w:fill="auto"/>
            <w:noWrap/>
            <w:vAlign w:val="center"/>
            <w:hideMark/>
          </w:tcPr>
          <w:p w14:paraId="041EAC62"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36</w:t>
            </w:r>
          </w:p>
        </w:tc>
        <w:tc>
          <w:tcPr>
            <w:tcW w:w="232" w:type="pct"/>
            <w:tcBorders>
              <w:top w:val="nil"/>
              <w:left w:val="nil"/>
              <w:bottom w:val="single" w:sz="4" w:space="0" w:color="auto"/>
              <w:right w:val="single" w:sz="4" w:space="0" w:color="auto"/>
            </w:tcBorders>
            <w:shd w:val="clear" w:color="auto" w:fill="auto"/>
            <w:noWrap/>
            <w:vAlign w:val="center"/>
            <w:hideMark/>
          </w:tcPr>
          <w:p w14:paraId="27C7E91F"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3B47029C"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2E3BE4ED"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4ACA3229"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2</w:t>
            </w:r>
          </w:p>
        </w:tc>
        <w:tc>
          <w:tcPr>
            <w:tcW w:w="335" w:type="pct"/>
            <w:tcBorders>
              <w:top w:val="nil"/>
              <w:left w:val="nil"/>
              <w:bottom w:val="nil"/>
              <w:right w:val="nil"/>
            </w:tcBorders>
            <w:shd w:val="clear" w:color="auto" w:fill="auto"/>
            <w:noWrap/>
            <w:vAlign w:val="center"/>
            <w:hideMark/>
          </w:tcPr>
          <w:p w14:paraId="49F33579"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12572FFD"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textDirection w:val="tbRlV"/>
            <w:vAlign w:val="center"/>
            <w:hideMark/>
          </w:tcPr>
          <w:p w14:paraId="35D8A5E6"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536129BE"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必修</w:t>
            </w:r>
          </w:p>
        </w:tc>
        <w:tc>
          <w:tcPr>
            <w:tcW w:w="232" w:type="pct"/>
            <w:tcBorders>
              <w:top w:val="nil"/>
              <w:left w:val="nil"/>
              <w:bottom w:val="single" w:sz="4" w:space="0" w:color="auto"/>
              <w:right w:val="single" w:sz="4" w:space="0" w:color="auto"/>
            </w:tcBorders>
            <w:shd w:val="clear" w:color="auto" w:fill="auto"/>
            <w:noWrap/>
            <w:vAlign w:val="center"/>
            <w:hideMark/>
          </w:tcPr>
          <w:p w14:paraId="518B38E9"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考试</w:t>
            </w:r>
          </w:p>
        </w:tc>
        <w:tc>
          <w:tcPr>
            <w:tcW w:w="401" w:type="pct"/>
            <w:tcBorders>
              <w:top w:val="nil"/>
              <w:left w:val="nil"/>
              <w:bottom w:val="single" w:sz="4" w:space="0" w:color="auto"/>
              <w:right w:val="single" w:sz="4" w:space="0" w:color="auto"/>
            </w:tcBorders>
            <w:shd w:val="clear" w:color="auto" w:fill="auto"/>
            <w:noWrap/>
            <w:vAlign w:val="center"/>
            <w:hideMark/>
          </w:tcPr>
          <w:p w14:paraId="65132925" w14:textId="77777777" w:rsidR="005721EC" w:rsidRPr="005721EC" w:rsidRDefault="005721EC" w:rsidP="005721EC">
            <w:pPr>
              <w:widowControl/>
              <w:jc w:val="center"/>
              <w:rPr>
                <w:rFonts w:ascii="等线" w:eastAsia="等线" w:hAnsi="等线" w:cs="宋体" w:hint="eastAsia"/>
                <w:kern w:val="0"/>
                <w:sz w:val="16"/>
                <w:szCs w:val="16"/>
              </w:rPr>
            </w:pPr>
          </w:p>
        </w:tc>
      </w:tr>
      <w:tr w:rsidR="005721EC" w:rsidRPr="005721EC" w14:paraId="56366E53" w14:textId="77777777" w:rsidTr="005721EC">
        <w:trPr>
          <w:trHeight w:val="342"/>
        </w:trPr>
        <w:tc>
          <w:tcPr>
            <w:tcW w:w="269" w:type="pct"/>
            <w:vMerge/>
            <w:tcBorders>
              <w:top w:val="nil"/>
              <w:left w:val="single" w:sz="4" w:space="0" w:color="auto"/>
              <w:bottom w:val="single" w:sz="4" w:space="0" w:color="000000"/>
              <w:right w:val="single" w:sz="4" w:space="0" w:color="auto"/>
            </w:tcBorders>
            <w:vAlign w:val="center"/>
            <w:hideMark/>
          </w:tcPr>
          <w:p w14:paraId="46DD5DC1" w14:textId="77777777" w:rsidR="005721EC" w:rsidRPr="005721EC" w:rsidRDefault="005721EC" w:rsidP="005721EC">
            <w:pPr>
              <w:widowControl/>
              <w:jc w:val="center"/>
              <w:rPr>
                <w:rFonts w:ascii="宋体" w:hAnsi="宋体" w:cs="宋体" w:hint="eastAsia"/>
                <w:b/>
                <w:bCs/>
                <w:kern w:val="0"/>
                <w:sz w:val="15"/>
                <w:szCs w:val="15"/>
              </w:rPr>
            </w:pPr>
          </w:p>
        </w:tc>
        <w:tc>
          <w:tcPr>
            <w:tcW w:w="237" w:type="pct"/>
            <w:tcBorders>
              <w:top w:val="nil"/>
              <w:left w:val="nil"/>
              <w:bottom w:val="single" w:sz="4" w:space="0" w:color="auto"/>
              <w:right w:val="single" w:sz="4" w:space="0" w:color="auto"/>
            </w:tcBorders>
            <w:shd w:val="clear" w:color="auto" w:fill="auto"/>
            <w:vAlign w:val="center"/>
            <w:hideMark/>
          </w:tcPr>
          <w:p w14:paraId="35629C4A"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5</w:t>
            </w:r>
          </w:p>
        </w:tc>
        <w:tc>
          <w:tcPr>
            <w:tcW w:w="943" w:type="pct"/>
            <w:tcBorders>
              <w:top w:val="nil"/>
              <w:left w:val="nil"/>
              <w:bottom w:val="single" w:sz="4" w:space="0" w:color="auto"/>
              <w:right w:val="single" w:sz="4" w:space="0" w:color="auto"/>
            </w:tcBorders>
            <w:shd w:val="clear" w:color="auto" w:fill="auto"/>
            <w:noWrap/>
            <w:vAlign w:val="center"/>
            <w:hideMark/>
          </w:tcPr>
          <w:p w14:paraId="2312A14B"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商品拍摄</w:t>
            </w:r>
          </w:p>
        </w:tc>
        <w:tc>
          <w:tcPr>
            <w:tcW w:w="175" w:type="pct"/>
            <w:tcBorders>
              <w:top w:val="nil"/>
              <w:left w:val="nil"/>
              <w:bottom w:val="single" w:sz="4" w:space="0" w:color="auto"/>
              <w:right w:val="single" w:sz="4" w:space="0" w:color="auto"/>
            </w:tcBorders>
            <w:shd w:val="clear" w:color="auto" w:fill="auto"/>
            <w:noWrap/>
            <w:vAlign w:val="center"/>
            <w:hideMark/>
          </w:tcPr>
          <w:p w14:paraId="1CC28EFE"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108</w:t>
            </w:r>
          </w:p>
        </w:tc>
        <w:tc>
          <w:tcPr>
            <w:tcW w:w="267" w:type="pct"/>
            <w:tcBorders>
              <w:top w:val="nil"/>
              <w:left w:val="nil"/>
              <w:bottom w:val="single" w:sz="4" w:space="0" w:color="auto"/>
              <w:right w:val="single" w:sz="4" w:space="0" w:color="auto"/>
            </w:tcBorders>
            <w:shd w:val="clear" w:color="auto" w:fill="auto"/>
            <w:noWrap/>
            <w:vAlign w:val="center"/>
            <w:hideMark/>
          </w:tcPr>
          <w:p w14:paraId="6EF46A75"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31A4EF95"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108</w:t>
            </w:r>
          </w:p>
        </w:tc>
        <w:tc>
          <w:tcPr>
            <w:tcW w:w="335" w:type="pct"/>
            <w:tcBorders>
              <w:top w:val="nil"/>
              <w:left w:val="nil"/>
              <w:bottom w:val="single" w:sz="4" w:space="0" w:color="auto"/>
              <w:right w:val="single" w:sz="4" w:space="0" w:color="auto"/>
            </w:tcBorders>
            <w:shd w:val="clear" w:color="auto" w:fill="auto"/>
            <w:noWrap/>
            <w:vAlign w:val="center"/>
            <w:hideMark/>
          </w:tcPr>
          <w:p w14:paraId="1F880252"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3FCDB970"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524FD9A0"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6</w:t>
            </w:r>
          </w:p>
        </w:tc>
        <w:tc>
          <w:tcPr>
            <w:tcW w:w="335" w:type="pct"/>
            <w:tcBorders>
              <w:top w:val="single" w:sz="4" w:space="0" w:color="auto"/>
              <w:left w:val="nil"/>
              <w:bottom w:val="single" w:sz="4" w:space="0" w:color="auto"/>
              <w:right w:val="single" w:sz="4" w:space="0" w:color="auto"/>
            </w:tcBorders>
            <w:shd w:val="clear" w:color="auto" w:fill="auto"/>
            <w:noWrap/>
            <w:vAlign w:val="center"/>
            <w:hideMark/>
          </w:tcPr>
          <w:p w14:paraId="5C5CA418"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691005CE"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textDirection w:val="tbRlV"/>
            <w:vAlign w:val="center"/>
            <w:hideMark/>
          </w:tcPr>
          <w:p w14:paraId="26BBAEEB"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09322340"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必修</w:t>
            </w:r>
          </w:p>
        </w:tc>
        <w:tc>
          <w:tcPr>
            <w:tcW w:w="232" w:type="pct"/>
            <w:tcBorders>
              <w:top w:val="nil"/>
              <w:left w:val="nil"/>
              <w:bottom w:val="single" w:sz="4" w:space="0" w:color="auto"/>
              <w:right w:val="single" w:sz="4" w:space="0" w:color="auto"/>
            </w:tcBorders>
            <w:shd w:val="clear" w:color="auto" w:fill="auto"/>
            <w:noWrap/>
            <w:vAlign w:val="center"/>
            <w:hideMark/>
          </w:tcPr>
          <w:p w14:paraId="637EF25D"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考查</w:t>
            </w:r>
          </w:p>
        </w:tc>
        <w:tc>
          <w:tcPr>
            <w:tcW w:w="401" w:type="pct"/>
            <w:tcBorders>
              <w:top w:val="nil"/>
              <w:left w:val="nil"/>
              <w:bottom w:val="single" w:sz="4" w:space="0" w:color="auto"/>
              <w:right w:val="single" w:sz="4" w:space="0" w:color="auto"/>
            </w:tcBorders>
            <w:shd w:val="clear" w:color="auto" w:fill="auto"/>
            <w:noWrap/>
            <w:vAlign w:val="center"/>
            <w:hideMark/>
          </w:tcPr>
          <w:p w14:paraId="1824C8C2" w14:textId="77777777" w:rsidR="005721EC" w:rsidRPr="005721EC" w:rsidRDefault="005721EC" w:rsidP="005721EC">
            <w:pPr>
              <w:widowControl/>
              <w:jc w:val="center"/>
              <w:rPr>
                <w:rFonts w:ascii="等线" w:eastAsia="等线" w:hAnsi="等线" w:cs="宋体" w:hint="eastAsia"/>
                <w:kern w:val="0"/>
                <w:sz w:val="16"/>
                <w:szCs w:val="16"/>
              </w:rPr>
            </w:pPr>
            <w:r w:rsidRPr="005721EC">
              <w:rPr>
                <w:rFonts w:ascii="等线" w:eastAsia="等线" w:hAnsi="等线" w:cs="宋体" w:hint="eastAsia"/>
                <w:kern w:val="0"/>
                <w:sz w:val="16"/>
                <w:szCs w:val="16"/>
              </w:rPr>
              <w:t>理实一体课</w:t>
            </w:r>
          </w:p>
        </w:tc>
      </w:tr>
      <w:tr w:rsidR="005721EC" w:rsidRPr="005721EC" w14:paraId="03C5C41E" w14:textId="77777777" w:rsidTr="005721EC">
        <w:trPr>
          <w:trHeight w:val="342"/>
        </w:trPr>
        <w:tc>
          <w:tcPr>
            <w:tcW w:w="269" w:type="pct"/>
            <w:vMerge/>
            <w:tcBorders>
              <w:top w:val="nil"/>
              <w:left w:val="single" w:sz="4" w:space="0" w:color="auto"/>
              <w:bottom w:val="single" w:sz="4" w:space="0" w:color="000000"/>
              <w:right w:val="single" w:sz="4" w:space="0" w:color="auto"/>
            </w:tcBorders>
            <w:vAlign w:val="center"/>
            <w:hideMark/>
          </w:tcPr>
          <w:p w14:paraId="01335AAC" w14:textId="77777777" w:rsidR="005721EC" w:rsidRPr="005721EC" w:rsidRDefault="005721EC" w:rsidP="005721EC">
            <w:pPr>
              <w:widowControl/>
              <w:jc w:val="center"/>
              <w:rPr>
                <w:rFonts w:ascii="宋体" w:hAnsi="宋体" w:cs="宋体" w:hint="eastAsia"/>
                <w:b/>
                <w:bCs/>
                <w:kern w:val="0"/>
                <w:sz w:val="15"/>
                <w:szCs w:val="15"/>
              </w:rPr>
            </w:pPr>
          </w:p>
        </w:tc>
        <w:tc>
          <w:tcPr>
            <w:tcW w:w="237" w:type="pct"/>
            <w:tcBorders>
              <w:top w:val="nil"/>
              <w:left w:val="nil"/>
              <w:bottom w:val="single" w:sz="4" w:space="0" w:color="auto"/>
              <w:right w:val="single" w:sz="4" w:space="0" w:color="auto"/>
            </w:tcBorders>
            <w:shd w:val="clear" w:color="auto" w:fill="auto"/>
            <w:vAlign w:val="center"/>
            <w:hideMark/>
          </w:tcPr>
          <w:p w14:paraId="2A2A16E8"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6</w:t>
            </w:r>
          </w:p>
        </w:tc>
        <w:tc>
          <w:tcPr>
            <w:tcW w:w="943" w:type="pct"/>
            <w:tcBorders>
              <w:top w:val="nil"/>
              <w:left w:val="nil"/>
              <w:bottom w:val="single" w:sz="4" w:space="0" w:color="auto"/>
              <w:right w:val="single" w:sz="4" w:space="0" w:color="auto"/>
            </w:tcBorders>
            <w:shd w:val="clear" w:color="auto" w:fill="auto"/>
            <w:noWrap/>
            <w:vAlign w:val="center"/>
            <w:hideMark/>
          </w:tcPr>
          <w:p w14:paraId="2BBD9262"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消费者行为分析</w:t>
            </w:r>
          </w:p>
        </w:tc>
        <w:tc>
          <w:tcPr>
            <w:tcW w:w="175" w:type="pct"/>
            <w:tcBorders>
              <w:top w:val="nil"/>
              <w:left w:val="nil"/>
              <w:bottom w:val="single" w:sz="4" w:space="0" w:color="auto"/>
              <w:right w:val="single" w:sz="4" w:space="0" w:color="auto"/>
            </w:tcBorders>
            <w:shd w:val="clear" w:color="auto" w:fill="auto"/>
            <w:noWrap/>
            <w:vAlign w:val="center"/>
            <w:hideMark/>
          </w:tcPr>
          <w:p w14:paraId="22A57F40"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36</w:t>
            </w:r>
          </w:p>
        </w:tc>
        <w:tc>
          <w:tcPr>
            <w:tcW w:w="267" w:type="pct"/>
            <w:tcBorders>
              <w:top w:val="nil"/>
              <w:left w:val="nil"/>
              <w:bottom w:val="single" w:sz="4" w:space="0" w:color="auto"/>
              <w:right w:val="single" w:sz="4" w:space="0" w:color="auto"/>
            </w:tcBorders>
            <w:shd w:val="clear" w:color="auto" w:fill="auto"/>
            <w:noWrap/>
            <w:vAlign w:val="center"/>
            <w:hideMark/>
          </w:tcPr>
          <w:p w14:paraId="420F7A93"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36</w:t>
            </w:r>
          </w:p>
        </w:tc>
        <w:tc>
          <w:tcPr>
            <w:tcW w:w="232" w:type="pct"/>
            <w:tcBorders>
              <w:top w:val="nil"/>
              <w:left w:val="nil"/>
              <w:bottom w:val="single" w:sz="4" w:space="0" w:color="auto"/>
              <w:right w:val="single" w:sz="4" w:space="0" w:color="auto"/>
            </w:tcBorders>
            <w:shd w:val="clear" w:color="auto" w:fill="auto"/>
            <w:noWrap/>
            <w:vAlign w:val="center"/>
            <w:hideMark/>
          </w:tcPr>
          <w:p w14:paraId="66DE4410"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77E5F61F"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4C1FFB12"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nil"/>
              <w:right w:val="nil"/>
            </w:tcBorders>
            <w:shd w:val="clear" w:color="auto" w:fill="auto"/>
            <w:noWrap/>
            <w:vAlign w:val="center"/>
            <w:hideMark/>
          </w:tcPr>
          <w:p w14:paraId="01EFCC77"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6783AC6C"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2</w:t>
            </w:r>
          </w:p>
        </w:tc>
        <w:tc>
          <w:tcPr>
            <w:tcW w:w="335" w:type="pct"/>
            <w:tcBorders>
              <w:top w:val="nil"/>
              <w:left w:val="nil"/>
              <w:bottom w:val="single" w:sz="4" w:space="0" w:color="auto"/>
              <w:right w:val="single" w:sz="4" w:space="0" w:color="auto"/>
            </w:tcBorders>
            <w:shd w:val="clear" w:color="auto" w:fill="auto"/>
            <w:noWrap/>
            <w:vAlign w:val="center"/>
            <w:hideMark/>
          </w:tcPr>
          <w:p w14:paraId="417A981C"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172A31BB"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48C29851"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必修</w:t>
            </w:r>
          </w:p>
        </w:tc>
        <w:tc>
          <w:tcPr>
            <w:tcW w:w="232" w:type="pct"/>
            <w:tcBorders>
              <w:top w:val="nil"/>
              <w:left w:val="nil"/>
              <w:bottom w:val="nil"/>
              <w:right w:val="single" w:sz="4" w:space="0" w:color="auto"/>
            </w:tcBorders>
            <w:shd w:val="clear" w:color="auto" w:fill="auto"/>
            <w:noWrap/>
            <w:vAlign w:val="center"/>
            <w:hideMark/>
          </w:tcPr>
          <w:p w14:paraId="6C5A3CE8"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考试</w:t>
            </w:r>
          </w:p>
        </w:tc>
        <w:tc>
          <w:tcPr>
            <w:tcW w:w="401" w:type="pct"/>
            <w:tcBorders>
              <w:top w:val="nil"/>
              <w:left w:val="nil"/>
              <w:bottom w:val="single" w:sz="4" w:space="0" w:color="auto"/>
              <w:right w:val="single" w:sz="4" w:space="0" w:color="auto"/>
            </w:tcBorders>
            <w:shd w:val="clear" w:color="auto" w:fill="auto"/>
            <w:noWrap/>
            <w:vAlign w:val="center"/>
            <w:hideMark/>
          </w:tcPr>
          <w:p w14:paraId="5CDF762F" w14:textId="77777777" w:rsidR="005721EC" w:rsidRPr="005721EC" w:rsidRDefault="005721EC" w:rsidP="005721EC">
            <w:pPr>
              <w:widowControl/>
              <w:jc w:val="center"/>
              <w:rPr>
                <w:rFonts w:ascii="等线" w:eastAsia="等线" w:hAnsi="等线" w:cs="宋体" w:hint="eastAsia"/>
                <w:kern w:val="0"/>
                <w:sz w:val="16"/>
                <w:szCs w:val="16"/>
              </w:rPr>
            </w:pPr>
          </w:p>
        </w:tc>
      </w:tr>
      <w:tr w:rsidR="005721EC" w:rsidRPr="005721EC" w14:paraId="3CA5140F" w14:textId="77777777" w:rsidTr="005721EC">
        <w:trPr>
          <w:trHeight w:val="342"/>
        </w:trPr>
        <w:tc>
          <w:tcPr>
            <w:tcW w:w="269" w:type="pct"/>
            <w:vMerge/>
            <w:tcBorders>
              <w:top w:val="nil"/>
              <w:left w:val="single" w:sz="4" w:space="0" w:color="auto"/>
              <w:bottom w:val="single" w:sz="4" w:space="0" w:color="000000"/>
              <w:right w:val="single" w:sz="4" w:space="0" w:color="auto"/>
            </w:tcBorders>
            <w:vAlign w:val="center"/>
            <w:hideMark/>
          </w:tcPr>
          <w:p w14:paraId="55015A9C" w14:textId="77777777" w:rsidR="005721EC" w:rsidRPr="005721EC" w:rsidRDefault="005721EC" w:rsidP="005721EC">
            <w:pPr>
              <w:widowControl/>
              <w:jc w:val="center"/>
              <w:rPr>
                <w:rFonts w:ascii="宋体" w:hAnsi="宋体" w:cs="宋体" w:hint="eastAsia"/>
                <w:b/>
                <w:bCs/>
                <w:kern w:val="0"/>
                <w:sz w:val="15"/>
                <w:szCs w:val="15"/>
              </w:rPr>
            </w:pPr>
          </w:p>
        </w:tc>
        <w:tc>
          <w:tcPr>
            <w:tcW w:w="237" w:type="pct"/>
            <w:tcBorders>
              <w:top w:val="nil"/>
              <w:left w:val="nil"/>
              <w:bottom w:val="single" w:sz="4" w:space="0" w:color="auto"/>
              <w:right w:val="single" w:sz="4" w:space="0" w:color="auto"/>
            </w:tcBorders>
            <w:shd w:val="clear" w:color="auto" w:fill="auto"/>
            <w:vAlign w:val="center"/>
            <w:hideMark/>
          </w:tcPr>
          <w:p w14:paraId="2FFDF6DA"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7</w:t>
            </w:r>
          </w:p>
        </w:tc>
        <w:tc>
          <w:tcPr>
            <w:tcW w:w="943" w:type="pct"/>
            <w:tcBorders>
              <w:top w:val="nil"/>
              <w:left w:val="nil"/>
              <w:bottom w:val="single" w:sz="4" w:space="0" w:color="auto"/>
              <w:right w:val="single" w:sz="4" w:space="0" w:color="auto"/>
            </w:tcBorders>
            <w:shd w:val="clear" w:color="auto" w:fill="auto"/>
            <w:noWrap/>
            <w:vAlign w:val="center"/>
            <w:hideMark/>
          </w:tcPr>
          <w:p w14:paraId="3CF3DD6A"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电子商务数据分析</w:t>
            </w:r>
          </w:p>
        </w:tc>
        <w:tc>
          <w:tcPr>
            <w:tcW w:w="175" w:type="pct"/>
            <w:tcBorders>
              <w:top w:val="nil"/>
              <w:left w:val="nil"/>
              <w:bottom w:val="single" w:sz="4" w:space="0" w:color="auto"/>
              <w:right w:val="single" w:sz="4" w:space="0" w:color="auto"/>
            </w:tcBorders>
            <w:shd w:val="clear" w:color="auto" w:fill="auto"/>
            <w:noWrap/>
            <w:vAlign w:val="center"/>
            <w:hideMark/>
          </w:tcPr>
          <w:p w14:paraId="72820BA3"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102</w:t>
            </w:r>
          </w:p>
        </w:tc>
        <w:tc>
          <w:tcPr>
            <w:tcW w:w="267" w:type="pct"/>
            <w:tcBorders>
              <w:top w:val="nil"/>
              <w:left w:val="nil"/>
              <w:bottom w:val="single" w:sz="4" w:space="0" w:color="auto"/>
              <w:right w:val="single" w:sz="4" w:space="0" w:color="auto"/>
            </w:tcBorders>
            <w:shd w:val="clear" w:color="auto" w:fill="auto"/>
            <w:noWrap/>
            <w:vAlign w:val="center"/>
            <w:hideMark/>
          </w:tcPr>
          <w:p w14:paraId="02056E25"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255F33B8"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102</w:t>
            </w:r>
          </w:p>
        </w:tc>
        <w:tc>
          <w:tcPr>
            <w:tcW w:w="335" w:type="pct"/>
            <w:tcBorders>
              <w:top w:val="nil"/>
              <w:left w:val="nil"/>
              <w:bottom w:val="single" w:sz="4" w:space="0" w:color="auto"/>
              <w:right w:val="single" w:sz="4" w:space="0" w:color="auto"/>
            </w:tcBorders>
            <w:shd w:val="clear" w:color="auto" w:fill="auto"/>
            <w:noWrap/>
            <w:vAlign w:val="center"/>
            <w:hideMark/>
          </w:tcPr>
          <w:p w14:paraId="504FEF1D"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25951124"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single" w:sz="4" w:space="0" w:color="auto"/>
              <w:left w:val="nil"/>
              <w:bottom w:val="single" w:sz="4" w:space="0" w:color="auto"/>
              <w:right w:val="single" w:sz="4" w:space="0" w:color="auto"/>
            </w:tcBorders>
            <w:shd w:val="clear" w:color="auto" w:fill="auto"/>
            <w:noWrap/>
            <w:vAlign w:val="center"/>
            <w:hideMark/>
          </w:tcPr>
          <w:p w14:paraId="62BF513E"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609C9615"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6</w:t>
            </w:r>
          </w:p>
        </w:tc>
        <w:tc>
          <w:tcPr>
            <w:tcW w:w="335" w:type="pct"/>
            <w:tcBorders>
              <w:top w:val="nil"/>
              <w:left w:val="nil"/>
              <w:bottom w:val="single" w:sz="4" w:space="0" w:color="auto"/>
              <w:right w:val="single" w:sz="4" w:space="0" w:color="auto"/>
            </w:tcBorders>
            <w:shd w:val="clear" w:color="auto" w:fill="auto"/>
            <w:noWrap/>
            <w:vAlign w:val="center"/>
            <w:hideMark/>
          </w:tcPr>
          <w:p w14:paraId="7236864F"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textDirection w:val="tbRlV"/>
            <w:vAlign w:val="center"/>
            <w:hideMark/>
          </w:tcPr>
          <w:p w14:paraId="30CB6702"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063B7732"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必修</w:t>
            </w:r>
          </w:p>
        </w:tc>
        <w:tc>
          <w:tcPr>
            <w:tcW w:w="232" w:type="pct"/>
            <w:tcBorders>
              <w:top w:val="single" w:sz="4" w:space="0" w:color="auto"/>
              <w:left w:val="nil"/>
              <w:bottom w:val="single" w:sz="4" w:space="0" w:color="auto"/>
              <w:right w:val="single" w:sz="4" w:space="0" w:color="auto"/>
            </w:tcBorders>
            <w:shd w:val="clear" w:color="auto" w:fill="auto"/>
            <w:noWrap/>
            <w:vAlign w:val="center"/>
            <w:hideMark/>
          </w:tcPr>
          <w:p w14:paraId="325866DF"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考查</w:t>
            </w:r>
          </w:p>
        </w:tc>
        <w:tc>
          <w:tcPr>
            <w:tcW w:w="401" w:type="pct"/>
            <w:tcBorders>
              <w:top w:val="nil"/>
              <w:left w:val="nil"/>
              <w:bottom w:val="single" w:sz="4" w:space="0" w:color="auto"/>
              <w:right w:val="single" w:sz="4" w:space="0" w:color="auto"/>
            </w:tcBorders>
            <w:shd w:val="clear" w:color="auto" w:fill="auto"/>
            <w:noWrap/>
            <w:vAlign w:val="center"/>
            <w:hideMark/>
          </w:tcPr>
          <w:p w14:paraId="046F4B36" w14:textId="77777777" w:rsidR="005721EC" w:rsidRPr="005721EC" w:rsidRDefault="005721EC" w:rsidP="005721EC">
            <w:pPr>
              <w:widowControl/>
              <w:jc w:val="center"/>
              <w:rPr>
                <w:rFonts w:ascii="等线" w:eastAsia="等线" w:hAnsi="等线" w:cs="宋体" w:hint="eastAsia"/>
                <w:kern w:val="0"/>
                <w:sz w:val="16"/>
                <w:szCs w:val="16"/>
              </w:rPr>
            </w:pPr>
            <w:r w:rsidRPr="005721EC">
              <w:rPr>
                <w:rFonts w:ascii="等线" w:eastAsia="等线" w:hAnsi="等线" w:cs="宋体" w:hint="eastAsia"/>
                <w:kern w:val="0"/>
                <w:sz w:val="16"/>
                <w:szCs w:val="16"/>
              </w:rPr>
              <w:t>理实一体课</w:t>
            </w:r>
          </w:p>
        </w:tc>
      </w:tr>
      <w:tr w:rsidR="000A06A3" w:rsidRPr="005721EC" w14:paraId="6CDAA384" w14:textId="77777777" w:rsidTr="000A06A3">
        <w:trPr>
          <w:trHeight w:val="342"/>
        </w:trPr>
        <w:tc>
          <w:tcPr>
            <w:tcW w:w="269" w:type="pct"/>
            <w:vMerge/>
            <w:tcBorders>
              <w:top w:val="nil"/>
              <w:left w:val="single" w:sz="4" w:space="0" w:color="auto"/>
              <w:bottom w:val="single" w:sz="4" w:space="0" w:color="000000"/>
              <w:right w:val="single" w:sz="4" w:space="0" w:color="auto"/>
            </w:tcBorders>
            <w:vAlign w:val="center"/>
            <w:hideMark/>
          </w:tcPr>
          <w:p w14:paraId="23FF5B31" w14:textId="77777777" w:rsidR="005721EC" w:rsidRPr="005721EC" w:rsidRDefault="005721EC" w:rsidP="005721EC">
            <w:pPr>
              <w:widowControl/>
              <w:jc w:val="center"/>
              <w:rPr>
                <w:rFonts w:ascii="宋体" w:hAnsi="宋体" w:cs="宋体" w:hint="eastAsia"/>
                <w:b/>
                <w:bCs/>
                <w:kern w:val="0"/>
                <w:sz w:val="15"/>
                <w:szCs w:val="15"/>
              </w:rPr>
            </w:pPr>
          </w:p>
        </w:tc>
        <w:tc>
          <w:tcPr>
            <w:tcW w:w="237" w:type="pct"/>
            <w:tcBorders>
              <w:top w:val="nil"/>
              <w:left w:val="nil"/>
              <w:bottom w:val="single" w:sz="4" w:space="0" w:color="auto"/>
              <w:right w:val="single" w:sz="4" w:space="0" w:color="auto"/>
            </w:tcBorders>
            <w:shd w:val="clear" w:color="auto" w:fill="FFFF00"/>
            <w:vAlign w:val="center"/>
            <w:hideMark/>
          </w:tcPr>
          <w:p w14:paraId="165A352E" w14:textId="77777777" w:rsidR="005721EC" w:rsidRPr="005721EC" w:rsidRDefault="005721EC" w:rsidP="005721EC">
            <w:pPr>
              <w:widowControl/>
              <w:jc w:val="center"/>
              <w:rPr>
                <w:rFonts w:ascii="宋体" w:hAnsi="宋体" w:cs="宋体" w:hint="eastAsia"/>
                <w:b/>
                <w:bCs/>
                <w:kern w:val="0"/>
                <w:sz w:val="15"/>
                <w:szCs w:val="15"/>
              </w:rPr>
            </w:pPr>
            <w:r w:rsidRPr="005721EC">
              <w:rPr>
                <w:rFonts w:ascii="宋体" w:hAnsi="宋体" w:cs="宋体" w:hint="eastAsia"/>
                <w:b/>
                <w:bCs/>
                <w:kern w:val="0"/>
                <w:sz w:val="15"/>
                <w:szCs w:val="15"/>
              </w:rPr>
              <w:t>8</w:t>
            </w:r>
          </w:p>
        </w:tc>
        <w:tc>
          <w:tcPr>
            <w:tcW w:w="943" w:type="pct"/>
            <w:tcBorders>
              <w:top w:val="nil"/>
              <w:left w:val="nil"/>
              <w:bottom w:val="single" w:sz="4" w:space="0" w:color="auto"/>
              <w:right w:val="single" w:sz="4" w:space="0" w:color="auto"/>
            </w:tcBorders>
            <w:shd w:val="clear" w:color="auto" w:fill="FFFF00"/>
            <w:noWrap/>
            <w:vAlign w:val="center"/>
            <w:hideMark/>
          </w:tcPr>
          <w:p w14:paraId="1DB6D90A" w14:textId="77777777" w:rsidR="005721EC" w:rsidRPr="005721EC" w:rsidRDefault="005721EC" w:rsidP="005721EC">
            <w:pPr>
              <w:widowControl/>
              <w:jc w:val="center"/>
              <w:rPr>
                <w:rFonts w:ascii="宋体" w:hAnsi="宋体" w:cs="宋体" w:hint="eastAsia"/>
                <w:b/>
                <w:bCs/>
                <w:kern w:val="0"/>
                <w:sz w:val="15"/>
                <w:szCs w:val="15"/>
              </w:rPr>
            </w:pPr>
            <w:r w:rsidRPr="005721EC">
              <w:rPr>
                <w:rFonts w:ascii="宋体" w:hAnsi="宋体" w:cs="宋体" w:hint="eastAsia"/>
                <w:b/>
                <w:bCs/>
                <w:kern w:val="0"/>
                <w:sz w:val="15"/>
                <w:szCs w:val="15"/>
              </w:rPr>
              <w:t>网店运营</w:t>
            </w:r>
          </w:p>
        </w:tc>
        <w:tc>
          <w:tcPr>
            <w:tcW w:w="175" w:type="pct"/>
            <w:tcBorders>
              <w:top w:val="nil"/>
              <w:left w:val="nil"/>
              <w:bottom w:val="single" w:sz="4" w:space="0" w:color="auto"/>
              <w:right w:val="single" w:sz="4" w:space="0" w:color="auto"/>
            </w:tcBorders>
            <w:shd w:val="clear" w:color="auto" w:fill="FFFF00"/>
            <w:noWrap/>
            <w:vAlign w:val="center"/>
            <w:hideMark/>
          </w:tcPr>
          <w:p w14:paraId="0AB1185F" w14:textId="77777777" w:rsidR="005721EC" w:rsidRPr="005721EC" w:rsidRDefault="000A06A3" w:rsidP="005721EC">
            <w:pPr>
              <w:widowControl/>
              <w:jc w:val="center"/>
              <w:rPr>
                <w:rFonts w:ascii="宋体" w:hAnsi="宋体" w:cs="宋体" w:hint="eastAsia"/>
                <w:b/>
                <w:bCs/>
                <w:kern w:val="0"/>
                <w:sz w:val="15"/>
                <w:szCs w:val="15"/>
              </w:rPr>
            </w:pPr>
            <w:r>
              <w:rPr>
                <w:rFonts w:ascii="宋体" w:hAnsi="宋体" w:cs="宋体" w:hint="eastAsia"/>
                <w:b/>
                <w:bCs/>
                <w:kern w:val="0"/>
                <w:sz w:val="15"/>
                <w:szCs w:val="15"/>
              </w:rPr>
              <w:t>144</w:t>
            </w:r>
          </w:p>
        </w:tc>
        <w:tc>
          <w:tcPr>
            <w:tcW w:w="267" w:type="pct"/>
            <w:tcBorders>
              <w:top w:val="nil"/>
              <w:left w:val="nil"/>
              <w:bottom w:val="single" w:sz="4" w:space="0" w:color="auto"/>
              <w:right w:val="single" w:sz="4" w:space="0" w:color="auto"/>
            </w:tcBorders>
            <w:shd w:val="clear" w:color="auto" w:fill="FFFF00"/>
            <w:noWrap/>
            <w:vAlign w:val="center"/>
            <w:hideMark/>
          </w:tcPr>
          <w:p w14:paraId="4700AFC8" w14:textId="77777777" w:rsidR="005721EC" w:rsidRPr="005721EC" w:rsidRDefault="005721EC" w:rsidP="005721EC">
            <w:pPr>
              <w:widowControl/>
              <w:jc w:val="center"/>
              <w:rPr>
                <w:rFonts w:ascii="宋体" w:hAnsi="宋体" w:cs="宋体" w:hint="eastAsia"/>
                <w:b/>
                <w:bCs/>
                <w:kern w:val="0"/>
                <w:sz w:val="15"/>
                <w:szCs w:val="15"/>
              </w:rPr>
            </w:pPr>
          </w:p>
        </w:tc>
        <w:tc>
          <w:tcPr>
            <w:tcW w:w="232" w:type="pct"/>
            <w:tcBorders>
              <w:top w:val="nil"/>
              <w:left w:val="nil"/>
              <w:bottom w:val="single" w:sz="4" w:space="0" w:color="auto"/>
              <w:right w:val="single" w:sz="4" w:space="0" w:color="auto"/>
            </w:tcBorders>
            <w:shd w:val="clear" w:color="auto" w:fill="FFFF00"/>
            <w:noWrap/>
            <w:vAlign w:val="center"/>
            <w:hideMark/>
          </w:tcPr>
          <w:p w14:paraId="00645923" w14:textId="77777777" w:rsidR="005721EC" w:rsidRPr="005721EC" w:rsidRDefault="000A06A3" w:rsidP="005721EC">
            <w:pPr>
              <w:widowControl/>
              <w:jc w:val="center"/>
              <w:rPr>
                <w:rFonts w:ascii="宋体" w:hAnsi="宋体" w:cs="宋体" w:hint="eastAsia"/>
                <w:b/>
                <w:bCs/>
                <w:kern w:val="0"/>
                <w:sz w:val="15"/>
                <w:szCs w:val="15"/>
              </w:rPr>
            </w:pPr>
            <w:r>
              <w:rPr>
                <w:rFonts w:ascii="宋体" w:hAnsi="宋体" w:cs="宋体" w:hint="eastAsia"/>
                <w:b/>
                <w:bCs/>
                <w:kern w:val="0"/>
                <w:sz w:val="15"/>
                <w:szCs w:val="15"/>
              </w:rPr>
              <w:t>144</w:t>
            </w:r>
          </w:p>
        </w:tc>
        <w:tc>
          <w:tcPr>
            <w:tcW w:w="335" w:type="pct"/>
            <w:tcBorders>
              <w:top w:val="nil"/>
              <w:left w:val="nil"/>
              <w:bottom w:val="single" w:sz="4" w:space="0" w:color="auto"/>
              <w:right w:val="single" w:sz="4" w:space="0" w:color="auto"/>
            </w:tcBorders>
            <w:shd w:val="clear" w:color="auto" w:fill="FFFF00"/>
            <w:noWrap/>
            <w:vAlign w:val="center"/>
            <w:hideMark/>
          </w:tcPr>
          <w:p w14:paraId="24BC4026" w14:textId="77777777" w:rsidR="005721EC" w:rsidRPr="005721EC" w:rsidRDefault="005721EC" w:rsidP="005721EC">
            <w:pPr>
              <w:widowControl/>
              <w:jc w:val="center"/>
              <w:rPr>
                <w:rFonts w:ascii="宋体" w:hAnsi="宋体" w:cs="宋体" w:hint="eastAsia"/>
                <w:b/>
                <w:bCs/>
                <w:kern w:val="0"/>
                <w:sz w:val="15"/>
                <w:szCs w:val="15"/>
              </w:rPr>
            </w:pPr>
          </w:p>
        </w:tc>
        <w:tc>
          <w:tcPr>
            <w:tcW w:w="335" w:type="pct"/>
            <w:tcBorders>
              <w:top w:val="nil"/>
              <w:left w:val="nil"/>
              <w:bottom w:val="single" w:sz="4" w:space="0" w:color="auto"/>
              <w:right w:val="single" w:sz="4" w:space="0" w:color="auto"/>
            </w:tcBorders>
            <w:shd w:val="clear" w:color="auto" w:fill="FFFF00"/>
            <w:noWrap/>
            <w:vAlign w:val="center"/>
            <w:hideMark/>
          </w:tcPr>
          <w:p w14:paraId="64F5C0A1" w14:textId="77777777" w:rsidR="005721EC" w:rsidRPr="005721EC" w:rsidRDefault="005721EC" w:rsidP="005721EC">
            <w:pPr>
              <w:widowControl/>
              <w:jc w:val="center"/>
              <w:rPr>
                <w:rFonts w:ascii="宋体" w:hAnsi="宋体" w:cs="宋体" w:hint="eastAsia"/>
                <w:b/>
                <w:bCs/>
                <w:kern w:val="0"/>
                <w:sz w:val="15"/>
                <w:szCs w:val="15"/>
              </w:rPr>
            </w:pPr>
          </w:p>
        </w:tc>
        <w:tc>
          <w:tcPr>
            <w:tcW w:w="335" w:type="pct"/>
            <w:tcBorders>
              <w:top w:val="nil"/>
              <w:left w:val="nil"/>
              <w:bottom w:val="single" w:sz="4" w:space="0" w:color="auto"/>
              <w:right w:val="single" w:sz="4" w:space="0" w:color="auto"/>
            </w:tcBorders>
            <w:shd w:val="clear" w:color="auto" w:fill="FFFF00"/>
            <w:noWrap/>
            <w:vAlign w:val="center"/>
            <w:hideMark/>
          </w:tcPr>
          <w:p w14:paraId="42EBCC03" w14:textId="77777777" w:rsidR="005721EC" w:rsidRPr="005721EC" w:rsidRDefault="005721EC" w:rsidP="005721EC">
            <w:pPr>
              <w:widowControl/>
              <w:jc w:val="center"/>
              <w:rPr>
                <w:rFonts w:ascii="宋体" w:hAnsi="宋体" w:cs="宋体" w:hint="eastAsia"/>
                <w:b/>
                <w:bCs/>
                <w:kern w:val="0"/>
                <w:sz w:val="15"/>
                <w:szCs w:val="15"/>
              </w:rPr>
            </w:pPr>
          </w:p>
        </w:tc>
        <w:tc>
          <w:tcPr>
            <w:tcW w:w="335" w:type="pct"/>
            <w:tcBorders>
              <w:top w:val="nil"/>
              <w:left w:val="nil"/>
              <w:bottom w:val="single" w:sz="4" w:space="0" w:color="auto"/>
              <w:right w:val="single" w:sz="4" w:space="0" w:color="auto"/>
            </w:tcBorders>
            <w:shd w:val="clear" w:color="auto" w:fill="FFFF00"/>
            <w:noWrap/>
            <w:vAlign w:val="center"/>
            <w:hideMark/>
          </w:tcPr>
          <w:p w14:paraId="6AFE5BAA" w14:textId="77777777" w:rsidR="005721EC" w:rsidRPr="005721EC" w:rsidRDefault="000A06A3" w:rsidP="005721EC">
            <w:pPr>
              <w:widowControl/>
              <w:jc w:val="center"/>
              <w:rPr>
                <w:rFonts w:ascii="宋体" w:hAnsi="宋体" w:cs="宋体" w:hint="eastAsia"/>
                <w:b/>
                <w:bCs/>
                <w:kern w:val="0"/>
                <w:sz w:val="15"/>
                <w:szCs w:val="15"/>
              </w:rPr>
            </w:pPr>
            <w:r>
              <w:rPr>
                <w:rFonts w:ascii="宋体" w:hAnsi="宋体" w:cs="宋体" w:hint="eastAsia"/>
                <w:b/>
                <w:bCs/>
                <w:kern w:val="0"/>
                <w:sz w:val="15"/>
                <w:szCs w:val="15"/>
              </w:rPr>
              <w:t>8</w:t>
            </w:r>
          </w:p>
        </w:tc>
        <w:tc>
          <w:tcPr>
            <w:tcW w:w="335" w:type="pct"/>
            <w:tcBorders>
              <w:top w:val="nil"/>
              <w:left w:val="nil"/>
              <w:bottom w:val="single" w:sz="4" w:space="0" w:color="auto"/>
              <w:right w:val="single" w:sz="4" w:space="0" w:color="auto"/>
            </w:tcBorders>
            <w:shd w:val="clear" w:color="auto" w:fill="FFFF00"/>
            <w:noWrap/>
            <w:vAlign w:val="center"/>
            <w:hideMark/>
          </w:tcPr>
          <w:p w14:paraId="3B0F7B06" w14:textId="77777777" w:rsidR="005721EC" w:rsidRPr="005721EC" w:rsidRDefault="005721EC" w:rsidP="005721EC">
            <w:pPr>
              <w:widowControl/>
              <w:jc w:val="center"/>
              <w:rPr>
                <w:rFonts w:ascii="宋体" w:hAnsi="宋体" w:cs="宋体" w:hint="eastAsia"/>
                <w:b/>
                <w:bCs/>
                <w:kern w:val="0"/>
                <w:sz w:val="15"/>
                <w:szCs w:val="15"/>
              </w:rPr>
            </w:pPr>
          </w:p>
        </w:tc>
        <w:tc>
          <w:tcPr>
            <w:tcW w:w="335" w:type="pct"/>
            <w:tcBorders>
              <w:top w:val="nil"/>
              <w:left w:val="nil"/>
              <w:bottom w:val="single" w:sz="4" w:space="0" w:color="auto"/>
              <w:right w:val="single" w:sz="4" w:space="0" w:color="auto"/>
            </w:tcBorders>
            <w:shd w:val="clear" w:color="auto" w:fill="FFFF00"/>
            <w:noWrap/>
            <w:vAlign w:val="center"/>
            <w:hideMark/>
          </w:tcPr>
          <w:p w14:paraId="5BEF6F2B" w14:textId="77777777" w:rsidR="005721EC" w:rsidRPr="005721EC" w:rsidRDefault="005721EC" w:rsidP="005721EC">
            <w:pPr>
              <w:widowControl/>
              <w:jc w:val="center"/>
              <w:rPr>
                <w:rFonts w:ascii="宋体" w:hAnsi="宋体" w:cs="宋体" w:hint="eastAsia"/>
                <w:b/>
                <w:bCs/>
                <w:kern w:val="0"/>
                <w:sz w:val="15"/>
                <w:szCs w:val="15"/>
              </w:rPr>
            </w:pPr>
          </w:p>
        </w:tc>
        <w:tc>
          <w:tcPr>
            <w:tcW w:w="232" w:type="pct"/>
            <w:tcBorders>
              <w:top w:val="nil"/>
              <w:left w:val="nil"/>
              <w:bottom w:val="single" w:sz="4" w:space="0" w:color="auto"/>
              <w:right w:val="single" w:sz="4" w:space="0" w:color="auto"/>
            </w:tcBorders>
            <w:shd w:val="clear" w:color="auto" w:fill="FFFF00"/>
            <w:noWrap/>
            <w:vAlign w:val="center"/>
            <w:hideMark/>
          </w:tcPr>
          <w:p w14:paraId="0B88A43C" w14:textId="77777777" w:rsidR="005721EC" w:rsidRPr="005721EC" w:rsidRDefault="005721EC" w:rsidP="005721EC">
            <w:pPr>
              <w:widowControl/>
              <w:jc w:val="center"/>
              <w:rPr>
                <w:rFonts w:ascii="宋体" w:hAnsi="宋体" w:cs="宋体" w:hint="eastAsia"/>
                <w:b/>
                <w:bCs/>
                <w:kern w:val="0"/>
                <w:sz w:val="15"/>
                <w:szCs w:val="15"/>
              </w:rPr>
            </w:pPr>
            <w:r w:rsidRPr="005721EC">
              <w:rPr>
                <w:rFonts w:ascii="宋体" w:hAnsi="宋体" w:cs="宋体" w:hint="eastAsia"/>
                <w:b/>
                <w:bCs/>
                <w:kern w:val="0"/>
                <w:sz w:val="15"/>
                <w:szCs w:val="15"/>
              </w:rPr>
              <w:t>必修</w:t>
            </w:r>
          </w:p>
        </w:tc>
        <w:tc>
          <w:tcPr>
            <w:tcW w:w="232" w:type="pct"/>
            <w:tcBorders>
              <w:top w:val="nil"/>
              <w:left w:val="nil"/>
              <w:bottom w:val="single" w:sz="4" w:space="0" w:color="auto"/>
              <w:right w:val="single" w:sz="4" w:space="0" w:color="auto"/>
            </w:tcBorders>
            <w:shd w:val="clear" w:color="auto" w:fill="FFFF00"/>
            <w:noWrap/>
            <w:vAlign w:val="center"/>
            <w:hideMark/>
          </w:tcPr>
          <w:p w14:paraId="14113C95" w14:textId="77777777" w:rsidR="005721EC" w:rsidRPr="005721EC" w:rsidRDefault="005721EC" w:rsidP="005721EC">
            <w:pPr>
              <w:widowControl/>
              <w:jc w:val="center"/>
              <w:rPr>
                <w:rFonts w:ascii="宋体" w:hAnsi="宋体" w:cs="宋体" w:hint="eastAsia"/>
                <w:b/>
                <w:bCs/>
                <w:kern w:val="0"/>
                <w:sz w:val="15"/>
                <w:szCs w:val="15"/>
              </w:rPr>
            </w:pPr>
            <w:r w:rsidRPr="005721EC">
              <w:rPr>
                <w:rFonts w:ascii="宋体" w:hAnsi="宋体" w:cs="宋体" w:hint="eastAsia"/>
                <w:b/>
                <w:bCs/>
                <w:kern w:val="0"/>
                <w:sz w:val="15"/>
                <w:szCs w:val="15"/>
              </w:rPr>
              <w:t>考查</w:t>
            </w:r>
          </w:p>
        </w:tc>
        <w:tc>
          <w:tcPr>
            <w:tcW w:w="401" w:type="pct"/>
            <w:tcBorders>
              <w:top w:val="nil"/>
              <w:left w:val="nil"/>
              <w:bottom w:val="single" w:sz="4" w:space="0" w:color="auto"/>
              <w:right w:val="single" w:sz="4" w:space="0" w:color="auto"/>
            </w:tcBorders>
            <w:shd w:val="clear" w:color="auto" w:fill="FFFF00"/>
            <w:noWrap/>
            <w:vAlign w:val="center"/>
            <w:hideMark/>
          </w:tcPr>
          <w:p w14:paraId="744DEF1A" w14:textId="77777777" w:rsidR="005721EC" w:rsidRPr="005721EC" w:rsidRDefault="005721EC" w:rsidP="005721EC">
            <w:pPr>
              <w:widowControl/>
              <w:jc w:val="center"/>
              <w:rPr>
                <w:rFonts w:ascii="等线" w:eastAsia="等线" w:hAnsi="等线" w:cs="宋体" w:hint="eastAsia"/>
                <w:b/>
                <w:bCs/>
                <w:kern w:val="0"/>
                <w:sz w:val="16"/>
                <w:szCs w:val="16"/>
              </w:rPr>
            </w:pPr>
            <w:r w:rsidRPr="005721EC">
              <w:rPr>
                <w:rFonts w:ascii="等线" w:eastAsia="等线" w:hAnsi="等线" w:cs="宋体" w:hint="eastAsia"/>
                <w:b/>
                <w:bCs/>
                <w:kern w:val="0"/>
                <w:sz w:val="16"/>
                <w:szCs w:val="16"/>
              </w:rPr>
              <w:t>理实一体课</w:t>
            </w:r>
          </w:p>
        </w:tc>
      </w:tr>
      <w:tr w:rsidR="005721EC" w:rsidRPr="005721EC" w14:paraId="73AE2252" w14:textId="77777777" w:rsidTr="005721EC">
        <w:trPr>
          <w:trHeight w:val="342"/>
        </w:trPr>
        <w:tc>
          <w:tcPr>
            <w:tcW w:w="269" w:type="pct"/>
            <w:vMerge/>
            <w:tcBorders>
              <w:top w:val="nil"/>
              <w:left w:val="single" w:sz="4" w:space="0" w:color="auto"/>
              <w:bottom w:val="single" w:sz="4" w:space="0" w:color="000000"/>
              <w:right w:val="single" w:sz="4" w:space="0" w:color="auto"/>
            </w:tcBorders>
            <w:vAlign w:val="center"/>
            <w:hideMark/>
          </w:tcPr>
          <w:p w14:paraId="1ABFEE86" w14:textId="77777777" w:rsidR="005721EC" w:rsidRPr="005721EC" w:rsidRDefault="005721EC" w:rsidP="005721EC">
            <w:pPr>
              <w:widowControl/>
              <w:jc w:val="center"/>
              <w:rPr>
                <w:rFonts w:ascii="宋体" w:hAnsi="宋体" w:cs="宋体" w:hint="eastAsia"/>
                <w:b/>
                <w:bCs/>
                <w:kern w:val="0"/>
                <w:sz w:val="15"/>
                <w:szCs w:val="15"/>
              </w:rPr>
            </w:pPr>
          </w:p>
        </w:tc>
        <w:tc>
          <w:tcPr>
            <w:tcW w:w="237" w:type="pct"/>
            <w:tcBorders>
              <w:top w:val="nil"/>
              <w:left w:val="nil"/>
              <w:bottom w:val="single" w:sz="4" w:space="0" w:color="auto"/>
              <w:right w:val="single" w:sz="4" w:space="0" w:color="auto"/>
            </w:tcBorders>
            <w:shd w:val="clear" w:color="auto" w:fill="auto"/>
            <w:vAlign w:val="center"/>
            <w:hideMark/>
          </w:tcPr>
          <w:p w14:paraId="502E4FFD"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9</w:t>
            </w:r>
          </w:p>
        </w:tc>
        <w:tc>
          <w:tcPr>
            <w:tcW w:w="943" w:type="pct"/>
            <w:tcBorders>
              <w:top w:val="nil"/>
              <w:left w:val="nil"/>
              <w:bottom w:val="single" w:sz="4" w:space="0" w:color="auto"/>
              <w:right w:val="single" w:sz="4" w:space="0" w:color="auto"/>
            </w:tcBorders>
            <w:shd w:val="clear" w:color="auto" w:fill="auto"/>
            <w:noWrap/>
            <w:vAlign w:val="center"/>
            <w:hideMark/>
          </w:tcPr>
          <w:p w14:paraId="1BBF776D"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创新创业教育</w:t>
            </w:r>
          </w:p>
        </w:tc>
        <w:tc>
          <w:tcPr>
            <w:tcW w:w="175" w:type="pct"/>
            <w:tcBorders>
              <w:top w:val="nil"/>
              <w:left w:val="nil"/>
              <w:bottom w:val="single" w:sz="4" w:space="0" w:color="auto"/>
              <w:right w:val="single" w:sz="4" w:space="0" w:color="auto"/>
            </w:tcBorders>
            <w:shd w:val="clear" w:color="auto" w:fill="auto"/>
            <w:noWrap/>
            <w:vAlign w:val="center"/>
            <w:hideMark/>
          </w:tcPr>
          <w:p w14:paraId="1B555443"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68</w:t>
            </w:r>
          </w:p>
        </w:tc>
        <w:tc>
          <w:tcPr>
            <w:tcW w:w="267" w:type="pct"/>
            <w:tcBorders>
              <w:top w:val="nil"/>
              <w:left w:val="nil"/>
              <w:bottom w:val="single" w:sz="4" w:space="0" w:color="auto"/>
              <w:right w:val="single" w:sz="4" w:space="0" w:color="auto"/>
            </w:tcBorders>
            <w:shd w:val="clear" w:color="auto" w:fill="auto"/>
            <w:noWrap/>
            <w:vAlign w:val="center"/>
            <w:hideMark/>
          </w:tcPr>
          <w:p w14:paraId="338E42A4"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739F5F2C"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68</w:t>
            </w:r>
          </w:p>
        </w:tc>
        <w:tc>
          <w:tcPr>
            <w:tcW w:w="335" w:type="pct"/>
            <w:tcBorders>
              <w:top w:val="nil"/>
              <w:left w:val="nil"/>
              <w:bottom w:val="single" w:sz="4" w:space="0" w:color="auto"/>
              <w:right w:val="single" w:sz="4" w:space="0" w:color="auto"/>
            </w:tcBorders>
            <w:shd w:val="clear" w:color="auto" w:fill="auto"/>
            <w:noWrap/>
            <w:vAlign w:val="center"/>
            <w:hideMark/>
          </w:tcPr>
          <w:p w14:paraId="441313C5"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2AEA3EEA"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777C6262"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79D73F76"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51AA876E"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4</w:t>
            </w:r>
          </w:p>
        </w:tc>
        <w:tc>
          <w:tcPr>
            <w:tcW w:w="335" w:type="pct"/>
            <w:tcBorders>
              <w:top w:val="nil"/>
              <w:left w:val="nil"/>
              <w:bottom w:val="single" w:sz="4" w:space="0" w:color="auto"/>
              <w:right w:val="single" w:sz="4" w:space="0" w:color="auto"/>
            </w:tcBorders>
            <w:shd w:val="clear" w:color="auto" w:fill="auto"/>
            <w:noWrap/>
            <w:vAlign w:val="center"/>
            <w:hideMark/>
          </w:tcPr>
          <w:p w14:paraId="161A60A7"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0CFAAA68"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必修</w:t>
            </w:r>
          </w:p>
        </w:tc>
        <w:tc>
          <w:tcPr>
            <w:tcW w:w="232" w:type="pct"/>
            <w:tcBorders>
              <w:top w:val="nil"/>
              <w:left w:val="nil"/>
              <w:bottom w:val="nil"/>
              <w:right w:val="single" w:sz="4" w:space="0" w:color="auto"/>
            </w:tcBorders>
            <w:shd w:val="clear" w:color="auto" w:fill="auto"/>
            <w:noWrap/>
            <w:vAlign w:val="center"/>
            <w:hideMark/>
          </w:tcPr>
          <w:p w14:paraId="0768130E"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考查</w:t>
            </w:r>
          </w:p>
        </w:tc>
        <w:tc>
          <w:tcPr>
            <w:tcW w:w="401" w:type="pct"/>
            <w:tcBorders>
              <w:top w:val="nil"/>
              <w:left w:val="nil"/>
              <w:bottom w:val="single" w:sz="4" w:space="0" w:color="auto"/>
              <w:right w:val="single" w:sz="4" w:space="0" w:color="auto"/>
            </w:tcBorders>
            <w:shd w:val="clear" w:color="auto" w:fill="auto"/>
            <w:noWrap/>
            <w:vAlign w:val="center"/>
            <w:hideMark/>
          </w:tcPr>
          <w:p w14:paraId="3EAFA733" w14:textId="77777777" w:rsidR="005721EC" w:rsidRPr="005721EC" w:rsidRDefault="005721EC" w:rsidP="005721EC">
            <w:pPr>
              <w:widowControl/>
              <w:jc w:val="center"/>
              <w:rPr>
                <w:rFonts w:ascii="等线" w:eastAsia="等线" w:hAnsi="等线" w:cs="宋体" w:hint="eastAsia"/>
                <w:kern w:val="0"/>
                <w:sz w:val="16"/>
                <w:szCs w:val="16"/>
              </w:rPr>
            </w:pPr>
            <w:r w:rsidRPr="005721EC">
              <w:rPr>
                <w:rFonts w:ascii="等线" w:eastAsia="等线" w:hAnsi="等线" w:cs="宋体" w:hint="eastAsia"/>
                <w:kern w:val="0"/>
                <w:sz w:val="16"/>
                <w:szCs w:val="16"/>
              </w:rPr>
              <w:t>理实一体课</w:t>
            </w:r>
          </w:p>
        </w:tc>
      </w:tr>
      <w:tr w:rsidR="005721EC" w:rsidRPr="005721EC" w14:paraId="7BE65844" w14:textId="77777777" w:rsidTr="005721EC">
        <w:trPr>
          <w:trHeight w:val="342"/>
        </w:trPr>
        <w:tc>
          <w:tcPr>
            <w:tcW w:w="269" w:type="pct"/>
            <w:vMerge/>
            <w:tcBorders>
              <w:top w:val="nil"/>
              <w:left w:val="single" w:sz="4" w:space="0" w:color="auto"/>
              <w:bottom w:val="single" w:sz="4" w:space="0" w:color="000000"/>
              <w:right w:val="single" w:sz="4" w:space="0" w:color="auto"/>
            </w:tcBorders>
            <w:vAlign w:val="center"/>
            <w:hideMark/>
          </w:tcPr>
          <w:p w14:paraId="7A6798F9" w14:textId="77777777" w:rsidR="005721EC" w:rsidRPr="005721EC" w:rsidRDefault="005721EC" w:rsidP="005721EC">
            <w:pPr>
              <w:widowControl/>
              <w:jc w:val="center"/>
              <w:rPr>
                <w:rFonts w:ascii="宋体" w:hAnsi="宋体" w:cs="宋体" w:hint="eastAsia"/>
                <w:b/>
                <w:bCs/>
                <w:kern w:val="0"/>
                <w:sz w:val="15"/>
                <w:szCs w:val="15"/>
              </w:rPr>
            </w:pPr>
          </w:p>
        </w:tc>
        <w:tc>
          <w:tcPr>
            <w:tcW w:w="1181"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3648BF4" w14:textId="77777777" w:rsidR="005721EC" w:rsidRPr="005721EC" w:rsidRDefault="005721EC" w:rsidP="005721EC">
            <w:pPr>
              <w:widowControl/>
              <w:jc w:val="center"/>
              <w:rPr>
                <w:rFonts w:ascii="宋体" w:hAnsi="宋体" w:cs="宋体" w:hint="eastAsia"/>
                <w:b/>
                <w:bCs/>
                <w:kern w:val="0"/>
                <w:sz w:val="15"/>
                <w:szCs w:val="15"/>
              </w:rPr>
            </w:pPr>
            <w:r w:rsidRPr="005721EC">
              <w:rPr>
                <w:rFonts w:ascii="宋体" w:hAnsi="宋体" w:cs="宋体" w:hint="eastAsia"/>
                <w:b/>
                <w:bCs/>
                <w:kern w:val="0"/>
                <w:sz w:val="15"/>
                <w:szCs w:val="15"/>
              </w:rPr>
              <w:t>应修小计</w:t>
            </w:r>
          </w:p>
        </w:tc>
        <w:tc>
          <w:tcPr>
            <w:tcW w:w="175" w:type="pct"/>
            <w:tcBorders>
              <w:top w:val="nil"/>
              <w:left w:val="nil"/>
              <w:bottom w:val="single" w:sz="4" w:space="0" w:color="auto"/>
              <w:right w:val="single" w:sz="4" w:space="0" w:color="auto"/>
            </w:tcBorders>
            <w:shd w:val="clear" w:color="auto" w:fill="auto"/>
            <w:noWrap/>
            <w:vAlign w:val="center"/>
            <w:hideMark/>
          </w:tcPr>
          <w:p w14:paraId="735A0773"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638</w:t>
            </w:r>
          </w:p>
        </w:tc>
        <w:tc>
          <w:tcPr>
            <w:tcW w:w="267" w:type="pct"/>
            <w:tcBorders>
              <w:top w:val="nil"/>
              <w:left w:val="nil"/>
              <w:bottom w:val="single" w:sz="4" w:space="0" w:color="auto"/>
              <w:right w:val="single" w:sz="4" w:space="0" w:color="auto"/>
            </w:tcBorders>
            <w:shd w:val="clear" w:color="auto" w:fill="auto"/>
            <w:noWrap/>
            <w:vAlign w:val="center"/>
            <w:hideMark/>
          </w:tcPr>
          <w:p w14:paraId="5FDCB1B3"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182</w:t>
            </w:r>
          </w:p>
        </w:tc>
        <w:tc>
          <w:tcPr>
            <w:tcW w:w="232" w:type="pct"/>
            <w:tcBorders>
              <w:top w:val="nil"/>
              <w:left w:val="nil"/>
              <w:bottom w:val="single" w:sz="4" w:space="0" w:color="auto"/>
              <w:right w:val="single" w:sz="4" w:space="0" w:color="auto"/>
            </w:tcBorders>
            <w:shd w:val="clear" w:color="auto" w:fill="auto"/>
            <w:noWrap/>
            <w:vAlign w:val="center"/>
            <w:hideMark/>
          </w:tcPr>
          <w:p w14:paraId="309A01A9"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456</w:t>
            </w:r>
          </w:p>
        </w:tc>
        <w:tc>
          <w:tcPr>
            <w:tcW w:w="335" w:type="pct"/>
            <w:tcBorders>
              <w:top w:val="nil"/>
              <w:left w:val="nil"/>
              <w:bottom w:val="single" w:sz="4" w:space="0" w:color="auto"/>
              <w:right w:val="single" w:sz="4" w:space="0" w:color="auto"/>
            </w:tcBorders>
            <w:shd w:val="clear" w:color="auto" w:fill="auto"/>
            <w:noWrap/>
            <w:vAlign w:val="center"/>
            <w:hideMark/>
          </w:tcPr>
          <w:p w14:paraId="1F3E7DDF"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0</w:t>
            </w:r>
          </w:p>
        </w:tc>
        <w:tc>
          <w:tcPr>
            <w:tcW w:w="335" w:type="pct"/>
            <w:tcBorders>
              <w:top w:val="nil"/>
              <w:left w:val="nil"/>
              <w:bottom w:val="single" w:sz="4" w:space="0" w:color="auto"/>
              <w:right w:val="single" w:sz="4" w:space="0" w:color="auto"/>
            </w:tcBorders>
            <w:shd w:val="clear" w:color="auto" w:fill="auto"/>
            <w:noWrap/>
            <w:vAlign w:val="center"/>
            <w:hideMark/>
          </w:tcPr>
          <w:p w14:paraId="3B6FA6CF"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6</w:t>
            </w:r>
          </w:p>
        </w:tc>
        <w:tc>
          <w:tcPr>
            <w:tcW w:w="335" w:type="pct"/>
            <w:tcBorders>
              <w:top w:val="nil"/>
              <w:left w:val="nil"/>
              <w:bottom w:val="single" w:sz="4" w:space="0" w:color="auto"/>
              <w:right w:val="single" w:sz="4" w:space="0" w:color="auto"/>
            </w:tcBorders>
            <w:shd w:val="clear" w:color="auto" w:fill="auto"/>
            <w:noWrap/>
            <w:vAlign w:val="center"/>
            <w:hideMark/>
          </w:tcPr>
          <w:p w14:paraId="455F2206"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14</w:t>
            </w:r>
          </w:p>
        </w:tc>
        <w:tc>
          <w:tcPr>
            <w:tcW w:w="335" w:type="pct"/>
            <w:tcBorders>
              <w:top w:val="nil"/>
              <w:left w:val="nil"/>
              <w:bottom w:val="single" w:sz="4" w:space="0" w:color="auto"/>
              <w:right w:val="single" w:sz="4" w:space="0" w:color="auto"/>
            </w:tcBorders>
            <w:shd w:val="clear" w:color="auto" w:fill="auto"/>
            <w:noWrap/>
            <w:vAlign w:val="center"/>
            <w:hideMark/>
          </w:tcPr>
          <w:p w14:paraId="6DA91D50"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14</w:t>
            </w:r>
          </w:p>
        </w:tc>
        <w:tc>
          <w:tcPr>
            <w:tcW w:w="335" w:type="pct"/>
            <w:tcBorders>
              <w:top w:val="nil"/>
              <w:left w:val="nil"/>
              <w:bottom w:val="single" w:sz="4" w:space="0" w:color="auto"/>
              <w:right w:val="single" w:sz="4" w:space="0" w:color="auto"/>
            </w:tcBorders>
            <w:shd w:val="clear" w:color="auto" w:fill="auto"/>
            <w:noWrap/>
            <w:vAlign w:val="center"/>
            <w:hideMark/>
          </w:tcPr>
          <w:p w14:paraId="0BD67DCD"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4</w:t>
            </w:r>
          </w:p>
        </w:tc>
        <w:tc>
          <w:tcPr>
            <w:tcW w:w="335" w:type="pct"/>
            <w:tcBorders>
              <w:top w:val="nil"/>
              <w:left w:val="nil"/>
              <w:bottom w:val="single" w:sz="4" w:space="0" w:color="auto"/>
              <w:right w:val="single" w:sz="4" w:space="0" w:color="auto"/>
            </w:tcBorders>
            <w:shd w:val="clear" w:color="auto" w:fill="auto"/>
            <w:noWrap/>
            <w:vAlign w:val="center"/>
            <w:hideMark/>
          </w:tcPr>
          <w:p w14:paraId="3EA4DF24"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0</w:t>
            </w:r>
          </w:p>
        </w:tc>
        <w:tc>
          <w:tcPr>
            <w:tcW w:w="232" w:type="pct"/>
            <w:tcBorders>
              <w:top w:val="nil"/>
              <w:left w:val="nil"/>
              <w:bottom w:val="single" w:sz="4" w:space="0" w:color="auto"/>
              <w:right w:val="single" w:sz="4" w:space="0" w:color="auto"/>
            </w:tcBorders>
            <w:shd w:val="clear" w:color="auto" w:fill="auto"/>
            <w:noWrap/>
            <w:vAlign w:val="center"/>
            <w:hideMark/>
          </w:tcPr>
          <w:p w14:paraId="56112E5C"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single" w:sz="4" w:space="0" w:color="auto"/>
              <w:left w:val="nil"/>
              <w:bottom w:val="nil"/>
              <w:right w:val="single" w:sz="4" w:space="0" w:color="auto"/>
            </w:tcBorders>
            <w:shd w:val="clear" w:color="auto" w:fill="auto"/>
            <w:noWrap/>
            <w:vAlign w:val="center"/>
            <w:hideMark/>
          </w:tcPr>
          <w:p w14:paraId="6C2C67CB" w14:textId="77777777" w:rsidR="005721EC" w:rsidRPr="005721EC" w:rsidRDefault="005721EC" w:rsidP="005721EC">
            <w:pPr>
              <w:widowControl/>
              <w:jc w:val="center"/>
              <w:rPr>
                <w:rFonts w:ascii="宋体" w:hAnsi="宋体" w:cs="宋体" w:hint="eastAsia"/>
                <w:kern w:val="0"/>
                <w:sz w:val="15"/>
                <w:szCs w:val="15"/>
              </w:rPr>
            </w:pPr>
          </w:p>
        </w:tc>
        <w:tc>
          <w:tcPr>
            <w:tcW w:w="401" w:type="pct"/>
            <w:tcBorders>
              <w:top w:val="nil"/>
              <w:left w:val="nil"/>
              <w:bottom w:val="single" w:sz="4" w:space="0" w:color="auto"/>
              <w:right w:val="single" w:sz="4" w:space="0" w:color="auto"/>
            </w:tcBorders>
            <w:shd w:val="clear" w:color="auto" w:fill="auto"/>
            <w:noWrap/>
            <w:vAlign w:val="center"/>
            <w:hideMark/>
          </w:tcPr>
          <w:p w14:paraId="7E96D7EB" w14:textId="77777777" w:rsidR="005721EC" w:rsidRPr="005721EC" w:rsidRDefault="005721EC" w:rsidP="005721EC">
            <w:pPr>
              <w:widowControl/>
              <w:jc w:val="center"/>
              <w:rPr>
                <w:rFonts w:ascii="等线" w:eastAsia="等线" w:hAnsi="等线" w:cs="宋体" w:hint="eastAsia"/>
                <w:kern w:val="0"/>
                <w:sz w:val="20"/>
                <w:szCs w:val="20"/>
              </w:rPr>
            </w:pPr>
          </w:p>
        </w:tc>
      </w:tr>
      <w:tr w:rsidR="005721EC" w:rsidRPr="005721EC" w14:paraId="2E9E9232" w14:textId="77777777" w:rsidTr="005721EC">
        <w:trPr>
          <w:trHeight w:val="342"/>
        </w:trPr>
        <w:tc>
          <w:tcPr>
            <w:tcW w:w="269" w:type="pct"/>
            <w:vMerge w:val="restart"/>
            <w:tcBorders>
              <w:top w:val="nil"/>
              <w:left w:val="single" w:sz="4" w:space="0" w:color="auto"/>
              <w:bottom w:val="single" w:sz="4" w:space="0" w:color="000000"/>
              <w:right w:val="single" w:sz="4" w:space="0" w:color="auto"/>
            </w:tcBorders>
            <w:shd w:val="clear" w:color="auto" w:fill="auto"/>
            <w:textDirection w:val="tbRlV"/>
            <w:vAlign w:val="center"/>
            <w:hideMark/>
          </w:tcPr>
          <w:p w14:paraId="4ED51952" w14:textId="77777777" w:rsidR="005721EC" w:rsidRPr="005721EC" w:rsidRDefault="005721EC" w:rsidP="005721EC">
            <w:pPr>
              <w:widowControl/>
              <w:jc w:val="center"/>
              <w:rPr>
                <w:rFonts w:ascii="宋体" w:hAnsi="宋体" w:cs="宋体" w:hint="eastAsia"/>
                <w:b/>
                <w:bCs/>
                <w:kern w:val="0"/>
                <w:sz w:val="15"/>
                <w:szCs w:val="15"/>
              </w:rPr>
            </w:pPr>
            <w:r w:rsidRPr="005721EC">
              <w:rPr>
                <w:rFonts w:ascii="宋体" w:hAnsi="宋体" w:cs="宋体" w:hint="eastAsia"/>
                <w:b/>
                <w:bCs/>
                <w:kern w:val="0"/>
                <w:sz w:val="15"/>
                <w:szCs w:val="15"/>
              </w:rPr>
              <w:t>专业选修课</w:t>
            </w:r>
          </w:p>
        </w:tc>
        <w:tc>
          <w:tcPr>
            <w:tcW w:w="237" w:type="pct"/>
            <w:tcBorders>
              <w:top w:val="nil"/>
              <w:left w:val="nil"/>
              <w:bottom w:val="single" w:sz="4" w:space="0" w:color="auto"/>
              <w:right w:val="single" w:sz="4" w:space="0" w:color="auto"/>
            </w:tcBorders>
            <w:shd w:val="clear" w:color="auto" w:fill="auto"/>
            <w:vAlign w:val="center"/>
            <w:hideMark/>
          </w:tcPr>
          <w:p w14:paraId="603938ED"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1</w:t>
            </w:r>
          </w:p>
        </w:tc>
        <w:tc>
          <w:tcPr>
            <w:tcW w:w="943" w:type="pct"/>
            <w:tcBorders>
              <w:top w:val="nil"/>
              <w:left w:val="nil"/>
              <w:bottom w:val="single" w:sz="4" w:space="0" w:color="auto"/>
              <w:right w:val="single" w:sz="4" w:space="0" w:color="auto"/>
            </w:tcBorders>
            <w:shd w:val="clear" w:color="auto" w:fill="auto"/>
            <w:noWrap/>
            <w:vAlign w:val="center"/>
            <w:hideMark/>
          </w:tcPr>
          <w:p w14:paraId="0E49C9A5"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市场调研与分析</w:t>
            </w:r>
          </w:p>
        </w:tc>
        <w:tc>
          <w:tcPr>
            <w:tcW w:w="175" w:type="pct"/>
            <w:tcBorders>
              <w:top w:val="nil"/>
              <w:left w:val="nil"/>
              <w:bottom w:val="single" w:sz="4" w:space="0" w:color="auto"/>
              <w:right w:val="single" w:sz="4" w:space="0" w:color="auto"/>
            </w:tcBorders>
            <w:shd w:val="clear" w:color="auto" w:fill="auto"/>
            <w:noWrap/>
            <w:vAlign w:val="center"/>
            <w:hideMark/>
          </w:tcPr>
          <w:p w14:paraId="3FC987D9"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38</w:t>
            </w:r>
          </w:p>
        </w:tc>
        <w:tc>
          <w:tcPr>
            <w:tcW w:w="267" w:type="pct"/>
            <w:tcBorders>
              <w:top w:val="nil"/>
              <w:left w:val="nil"/>
              <w:bottom w:val="single" w:sz="4" w:space="0" w:color="auto"/>
              <w:right w:val="single" w:sz="4" w:space="0" w:color="auto"/>
            </w:tcBorders>
            <w:shd w:val="clear" w:color="auto" w:fill="auto"/>
            <w:noWrap/>
            <w:vAlign w:val="center"/>
            <w:hideMark/>
          </w:tcPr>
          <w:p w14:paraId="316D5F8F"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4BF7AE9D"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38</w:t>
            </w:r>
          </w:p>
        </w:tc>
        <w:tc>
          <w:tcPr>
            <w:tcW w:w="335" w:type="pct"/>
            <w:tcBorders>
              <w:top w:val="nil"/>
              <w:left w:val="nil"/>
              <w:bottom w:val="single" w:sz="4" w:space="0" w:color="auto"/>
              <w:right w:val="single" w:sz="4" w:space="0" w:color="auto"/>
            </w:tcBorders>
            <w:shd w:val="clear" w:color="auto" w:fill="auto"/>
            <w:noWrap/>
            <w:vAlign w:val="center"/>
            <w:hideMark/>
          </w:tcPr>
          <w:p w14:paraId="77F2A9AE"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33646096"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2</w:t>
            </w:r>
          </w:p>
        </w:tc>
        <w:tc>
          <w:tcPr>
            <w:tcW w:w="335" w:type="pct"/>
            <w:tcBorders>
              <w:top w:val="nil"/>
              <w:left w:val="nil"/>
              <w:bottom w:val="single" w:sz="4" w:space="0" w:color="auto"/>
              <w:right w:val="single" w:sz="4" w:space="0" w:color="auto"/>
            </w:tcBorders>
            <w:shd w:val="clear" w:color="auto" w:fill="auto"/>
            <w:noWrap/>
            <w:vAlign w:val="center"/>
            <w:hideMark/>
          </w:tcPr>
          <w:p w14:paraId="2CDA3562"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4A3EB0BD" w14:textId="77777777" w:rsidR="005721EC" w:rsidRPr="005721EC" w:rsidRDefault="005721EC" w:rsidP="005721EC">
            <w:pPr>
              <w:widowControl/>
              <w:jc w:val="center"/>
              <w:rPr>
                <w:rFonts w:ascii="等线" w:eastAsia="等线" w:hAnsi="等线" w:cs="宋体" w:hint="eastAsia"/>
                <w:kern w:val="0"/>
                <w:sz w:val="22"/>
                <w:szCs w:val="22"/>
              </w:rPr>
            </w:pPr>
          </w:p>
        </w:tc>
        <w:tc>
          <w:tcPr>
            <w:tcW w:w="335" w:type="pct"/>
            <w:tcBorders>
              <w:top w:val="nil"/>
              <w:left w:val="nil"/>
              <w:bottom w:val="single" w:sz="4" w:space="0" w:color="auto"/>
              <w:right w:val="single" w:sz="4" w:space="0" w:color="auto"/>
            </w:tcBorders>
            <w:shd w:val="clear" w:color="auto" w:fill="auto"/>
            <w:noWrap/>
            <w:vAlign w:val="center"/>
            <w:hideMark/>
          </w:tcPr>
          <w:p w14:paraId="620F2F14" w14:textId="77777777" w:rsidR="005721EC" w:rsidRPr="005721EC" w:rsidRDefault="005721EC" w:rsidP="005721EC">
            <w:pPr>
              <w:widowControl/>
              <w:jc w:val="center"/>
              <w:rPr>
                <w:rFonts w:ascii="等线" w:eastAsia="等线" w:hAnsi="等线" w:cs="宋体" w:hint="eastAsia"/>
                <w:kern w:val="0"/>
                <w:sz w:val="22"/>
                <w:szCs w:val="22"/>
              </w:rPr>
            </w:pPr>
          </w:p>
        </w:tc>
        <w:tc>
          <w:tcPr>
            <w:tcW w:w="335" w:type="pct"/>
            <w:tcBorders>
              <w:top w:val="nil"/>
              <w:left w:val="nil"/>
              <w:bottom w:val="single" w:sz="4" w:space="0" w:color="auto"/>
              <w:right w:val="single" w:sz="4" w:space="0" w:color="auto"/>
            </w:tcBorders>
            <w:shd w:val="clear" w:color="auto" w:fill="auto"/>
            <w:noWrap/>
            <w:vAlign w:val="center"/>
            <w:hideMark/>
          </w:tcPr>
          <w:p w14:paraId="7B8E0C19"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13730243"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选修</w:t>
            </w:r>
          </w:p>
        </w:tc>
        <w:tc>
          <w:tcPr>
            <w:tcW w:w="232" w:type="pct"/>
            <w:tcBorders>
              <w:top w:val="single" w:sz="4" w:space="0" w:color="auto"/>
              <w:left w:val="nil"/>
              <w:bottom w:val="nil"/>
              <w:right w:val="single" w:sz="4" w:space="0" w:color="auto"/>
            </w:tcBorders>
            <w:shd w:val="clear" w:color="auto" w:fill="auto"/>
            <w:noWrap/>
            <w:vAlign w:val="center"/>
            <w:hideMark/>
          </w:tcPr>
          <w:p w14:paraId="3E2A7C76"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考查</w:t>
            </w:r>
          </w:p>
        </w:tc>
        <w:tc>
          <w:tcPr>
            <w:tcW w:w="401" w:type="pct"/>
            <w:tcBorders>
              <w:top w:val="nil"/>
              <w:left w:val="nil"/>
              <w:bottom w:val="nil"/>
              <w:right w:val="single" w:sz="4" w:space="0" w:color="auto"/>
            </w:tcBorders>
            <w:shd w:val="clear" w:color="auto" w:fill="auto"/>
            <w:vAlign w:val="center"/>
            <w:hideMark/>
          </w:tcPr>
          <w:p w14:paraId="7EF59693" w14:textId="77777777" w:rsidR="005721EC" w:rsidRPr="005721EC" w:rsidRDefault="005721EC" w:rsidP="005721EC">
            <w:pPr>
              <w:widowControl/>
              <w:jc w:val="center"/>
              <w:rPr>
                <w:rFonts w:ascii="等线" w:eastAsia="等线" w:hAnsi="等线" w:cs="宋体" w:hint="eastAsia"/>
                <w:kern w:val="0"/>
                <w:sz w:val="16"/>
                <w:szCs w:val="16"/>
              </w:rPr>
            </w:pPr>
            <w:r w:rsidRPr="005721EC">
              <w:rPr>
                <w:rFonts w:ascii="等线" w:eastAsia="等线" w:hAnsi="等线" w:cs="宋体" w:hint="eastAsia"/>
                <w:kern w:val="0"/>
                <w:sz w:val="16"/>
                <w:szCs w:val="16"/>
              </w:rPr>
              <w:t>理实一体课</w:t>
            </w:r>
          </w:p>
        </w:tc>
      </w:tr>
      <w:tr w:rsidR="005721EC" w:rsidRPr="005721EC" w14:paraId="5E52B6BF" w14:textId="77777777" w:rsidTr="005721EC">
        <w:trPr>
          <w:trHeight w:val="342"/>
        </w:trPr>
        <w:tc>
          <w:tcPr>
            <w:tcW w:w="269" w:type="pct"/>
            <w:vMerge/>
            <w:tcBorders>
              <w:top w:val="nil"/>
              <w:left w:val="single" w:sz="4" w:space="0" w:color="auto"/>
              <w:bottom w:val="single" w:sz="4" w:space="0" w:color="000000"/>
              <w:right w:val="single" w:sz="4" w:space="0" w:color="auto"/>
            </w:tcBorders>
            <w:vAlign w:val="center"/>
            <w:hideMark/>
          </w:tcPr>
          <w:p w14:paraId="145B4755" w14:textId="77777777" w:rsidR="005721EC" w:rsidRPr="005721EC" w:rsidRDefault="005721EC" w:rsidP="005721EC">
            <w:pPr>
              <w:widowControl/>
              <w:jc w:val="center"/>
              <w:rPr>
                <w:rFonts w:ascii="宋体" w:hAnsi="宋体" w:cs="宋体" w:hint="eastAsia"/>
                <w:b/>
                <w:bCs/>
                <w:kern w:val="0"/>
                <w:sz w:val="15"/>
                <w:szCs w:val="15"/>
              </w:rPr>
            </w:pPr>
          </w:p>
        </w:tc>
        <w:tc>
          <w:tcPr>
            <w:tcW w:w="237" w:type="pct"/>
            <w:tcBorders>
              <w:top w:val="nil"/>
              <w:left w:val="nil"/>
              <w:bottom w:val="single" w:sz="4" w:space="0" w:color="auto"/>
              <w:right w:val="single" w:sz="4" w:space="0" w:color="auto"/>
            </w:tcBorders>
            <w:shd w:val="clear" w:color="auto" w:fill="auto"/>
            <w:vAlign w:val="center"/>
            <w:hideMark/>
          </w:tcPr>
          <w:p w14:paraId="0CCC4014"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2</w:t>
            </w:r>
          </w:p>
        </w:tc>
        <w:tc>
          <w:tcPr>
            <w:tcW w:w="943" w:type="pct"/>
            <w:tcBorders>
              <w:top w:val="nil"/>
              <w:left w:val="nil"/>
              <w:bottom w:val="single" w:sz="4" w:space="0" w:color="auto"/>
              <w:right w:val="single" w:sz="4" w:space="0" w:color="auto"/>
            </w:tcBorders>
            <w:shd w:val="clear" w:color="auto" w:fill="auto"/>
            <w:noWrap/>
            <w:vAlign w:val="center"/>
            <w:hideMark/>
          </w:tcPr>
          <w:p w14:paraId="12C2FB96"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商务谈判</w:t>
            </w:r>
          </w:p>
        </w:tc>
        <w:tc>
          <w:tcPr>
            <w:tcW w:w="175" w:type="pct"/>
            <w:tcBorders>
              <w:top w:val="nil"/>
              <w:left w:val="nil"/>
              <w:bottom w:val="single" w:sz="4" w:space="0" w:color="auto"/>
              <w:right w:val="single" w:sz="4" w:space="0" w:color="auto"/>
            </w:tcBorders>
            <w:shd w:val="clear" w:color="auto" w:fill="auto"/>
            <w:noWrap/>
            <w:vAlign w:val="center"/>
            <w:hideMark/>
          </w:tcPr>
          <w:p w14:paraId="5D3A656F"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38</w:t>
            </w:r>
          </w:p>
        </w:tc>
        <w:tc>
          <w:tcPr>
            <w:tcW w:w="267" w:type="pct"/>
            <w:tcBorders>
              <w:top w:val="nil"/>
              <w:left w:val="nil"/>
              <w:bottom w:val="single" w:sz="4" w:space="0" w:color="auto"/>
              <w:right w:val="single" w:sz="4" w:space="0" w:color="auto"/>
            </w:tcBorders>
            <w:shd w:val="clear" w:color="auto" w:fill="auto"/>
            <w:noWrap/>
            <w:vAlign w:val="center"/>
            <w:hideMark/>
          </w:tcPr>
          <w:p w14:paraId="24523927"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0167613E"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38</w:t>
            </w:r>
          </w:p>
        </w:tc>
        <w:tc>
          <w:tcPr>
            <w:tcW w:w="335" w:type="pct"/>
            <w:tcBorders>
              <w:top w:val="nil"/>
              <w:left w:val="nil"/>
              <w:bottom w:val="single" w:sz="4" w:space="0" w:color="auto"/>
              <w:right w:val="single" w:sz="4" w:space="0" w:color="auto"/>
            </w:tcBorders>
            <w:shd w:val="clear" w:color="auto" w:fill="auto"/>
            <w:noWrap/>
            <w:vAlign w:val="center"/>
            <w:hideMark/>
          </w:tcPr>
          <w:p w14:paraId="760A335B"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00610DDE"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2</w:t>
            </w:r>
          </w:p>
        </w:tc>
        <w:tc>
          <w:tcPr>
            <w:tcW w:w="335" w:type="pct"/>
            <w:tcBorders>
              <w:top w:val="nil"/>
              <w:left w:val="nil"/>
              <w:bottom w:val="single" w:sz="4" w:space="0" w:color="auto"/>
              <w:right w:val="single" w:sz="4" w:space="0" w:color="auto"/>
            </w:tcBorders>
            <w:shd w:val="clear" w:color="auto" w:fill="auto"/>
            <w:noWrap/>
            <w:vAlign w:val="center"/>
            <w:hideMark/>
          </w:tcPr>
          <w:p w14:paraId="265DBA91"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74CB1A00" w14:textId="77777777" w:rsidR="005721EC" w:rsidRPr="005721EC" w:rsidRDefault="005721EC" w:rsidP="005721EC">
            <w:pPr>
              <w:widowControl/>
              <w:jc w:val="center"/>
              <w:rPr>
                <w:rFonts w:ascii="等线" w:eastAsia="等线" w:hAnsi="等线" w:cs="宋体" w:hint="eastAsia"/>
                <w:kern w:val="0"/>
                <w:sz w:val="22"/>
                <w:szCs w:val="22"/>
              </w:rPr>
            </w:pPr>
          </w:p>
        </w:tc>
        <w:tc>
          <w:tcPr>
            <w:tcW w:w="335" w:type="pct"/>
            <w:tcBorders>
              <w:top w:val="nil"/>
              <w:left w:val="nil"/>
              <w:bottom w:val="single" w:sz="4" w:space="0" w:color="auto"/>
              <w:right w:val="single" w:sz="4" w:space="0" w:color="auto"/>
            </w:tcBorders>
            <w:shd w:val="clear" w:color="auto" w:fill="auto"/>
            <w:noWrap/>
            <w:vAlign w:val="center"/>
            <w:hideMark/>
          </w:tcPr>
          <w:p w14:paraId="2EB16B9C" w14:textId="77777777" w:rsidR="005721EC" w:rsidRPr="005721EC" w:rsidRDefault="005721EC" w:rsidP="005721EC">
            <w:pPr>
              <w:widowControl/>
              <w:jc w:val="center"/>
              <w:rPr>
                <w:rFonts w:ascii="等线" w:eastAsia="等线" w:hAnsi="等线" w:cs="宋体" w:hint="eastAsia"/>
                <w:kern w:val="0"/>
                <w:sz w:val="22"/>
                <w:szCs w:val="22"/>
              </w:rPr>
            </w:pPr>
          </w:p>
        </w:tc>
        <w:tc>
          <w:tcPr>
            <w:tcW w:w="335" w:type="pct"/>
            <w:tcBorders>
              <w:top w:val="nil"/>
              <w:left w:val="nil"/>
              <w:bottom w:val="single" w:sz="4" w:space="0" w:color="auto"/>
              <w:right w:val="single" w:sz="4" w:space="0" w:color="auto"/>
            </w:tcBorders>
            <w:shd w:val="clear" w:color="auto" w:fill="auto"/>
            <w:noWrap/>
            <w:vAlign w:val="center"/>
            <w:hideMark/>
          </w:tcPr>
          <w:p w14:paraId="677A1204"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51121532"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选修</w:t>
            </w:r>
          </w:p>
        </w:tc>
        <w:tc>
          <w:tcPr>
            <w:tcW w:w="232" w:type="pct"/>
            <w:tcBorders>
              <w:top w:val="single" w:sz="4" w:space="0" w:color="auto"/>
              <w:left w:val="nil"/>
              <w:bottom w:val="nil"/>
              <w:right w:val="single" w:sz="4" w:space="0" w:color="auto"/>
            </w:tcBorders>
            <w:shd w:val="clear" w:color="auto" w:fill="auto"/>
            <w:noWrap/>
            <w:vAlign w:val="center"/>
            <w:hideMark/>
          </w:tcPr>
          <w:p w14:paraId="3DC3EEAA"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考查</w:t>
            </w:r>
          </w:p>
        </w:tc>
        <w:tc>
          <w:tcPr>
            <w:tcW w:w="401" w:type="pct"/>
            <w:tcBorders>
              <w:top w:val="single" w:sz="4" w:space="0" w:color="auto"/>
              <w:left w:val="nil"/>
              <w:bottom w:val="nil"/>
              <w:right w:val="single" w:sz="4" w:space="0" w:color="auto"/>
            </w:tcBorders>
            <w:shd w:val="clear" w:color="auto" w:fill="auto"/>
            <w:vAlign w:val="center"/>
            <w:hideMark/>
          </w:tcPr>
          <w:p w14:paraId="20A7BEE2" w14:textId="77777777" w:rsidR="005721EC" w:rsidRPr="005721EC" w:rsidRDefault="005721EC" w:rsidP="005721EC">
            <w:pPr>
              <w:widowControl/>
              <w:jc w:val="center"/>
              <w:rPr>
                <w:rFonts w:ascii="等线" w:eastAsia="等线" w:hAnsi="等线" w:cs="宋体" w:hint="eastAsia"/>
                <w:kern w:val="0"/>
                <w:sz w:val="16"/>
                <w:szCs w:val="16"/>
              </w:rPr>
            </w:pPr>
            <w:r w:rsidRPr="005721EC">
              <w:rPr>
                <w:rFonts w:ascii="等线" w:eastAsia="等线" w:hAnsi="等线" w:cs="宋体" w:hint="eastAsia"/>
                <w:kern w:val="0"/>
                <w:sz w:val="16"/>
                <w:szCs w:val="16"/>
              </w:rPr>
              <w:t>理实一体课</w:t>
            </w:r>
          </w:p>
        </w:tc>
      </w:tr>
      <w:tr w:rsidR="005721EC" w:rsidRPr="005721EC" w14:paraId="69226240" w14:textId="77777777" w:rsidTr="005721EC">
        <w:trPr>
          <w:trHeight w:val="342"/>
        </w:trPr>
        <w:tc>
          <w:tcPr>
            <w:tcW w:w="269" w:type="pct"/>
            <w:vMerge/>
            <w:tcBorders>
              <w:top w:val="nil"/>
              <w:left w:val="single" w:sz="4" w:space="0" w:color="auto"/>
              <w:bottom w:val="single" w:sz="4" w:space="0" w:color="000000"/>
              <w:right w:val="single" w:sz="4" w:space="0" w:color="auto"/>
            </w:tcBorders>
            <w:vAlign w:val="center"/>
            <w:hideMark/>
          </w:tcPr>
          <w:p w14:paraId="2639A4A4" w14:textId="77777777" w:rsidR="005721EC" w:rsidRPr="005721EC" w:rsidRDefault="005721EC" w:rsidP="005721EC">
            <w:pPr>
              <w:widowControl/>
              <w:jc w:val="center"/>
              <w:rPr>
                <w:rFonts w:ascii="宋体" w:hAnsi="宋体" w:cs="宋体" w:hint="eastAsia"/>
                <w:b/>
                <w:bCs/>
                <w:kern w:val="0"/>
                <w:sz w:val="15"/>
                <w:szCs w:val="15"/>
              </w:rPr>
            </w:pPr>
          </w:p>
        </w:tc>
        <w:tc>
          <w:tcPr>
            <w:tcW w:w="237" w:type="pct"/>
            <w:tcBorders>
              <w:top w:val="nil"/>
              <w:left w:val="nil"/>
              <w:bottom w:val="single" w:sz="4" w:space="0" w:color="auto"/>
              <w:right w:val="single" w:sz="4" w:space="0" w:color="auto"/>
            </w:tcBorders>
            <w:shd w:val="clear" w:color="auto" w:fill="auto"/>
            <w:vAlign w:val="center"/>
            <w:hideMark/>
          </w:tcPr>
          <w:p w14:paraId="0C6DE699"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3</w:t>
            </w:r>
          </w:p>
        </w:tc>
        <w:tc>
          <w:tcPr>
            <w:tcW w:w="943" w:type="pct"/>
            <w:tcBorders>
              <w:top w:val="nil"/>
              <w:left w:val="nil"/>
              <w:bottom w:val="single" w:sz="4" w:space="0" w:color="auto"/>
              <w:right w:val="single" w:sz="4" w:space="0" w:color="auto"/>
            </w:tcBorders>
            <w:shd w:val="clear" w:color="auto" w:fill="auto"/>
            <w:noWrap/>
            <w:vAlign w:val="center"/>
            <w:hideMark/>
          </w:tcPr>
          <w:p w14:paraId="6F3425D7"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新媒体营销</w:t>
            </w:r>
          </w:p>
        </w:tc>
        <w:tc>
          <w:tcPr>
            <w:tcW w:w="175" w:type="pct"/>
            <w:tcBorders>
              <w:top w:val="nil"/>
              <w:left w:val="nil"/>
              <w:bottom w:val="single" w:sz="4" w:space="0" w:color="auto"/>
              <w:right w:val="single" w:sz="4" w:space="0" w:color="auto"/>
            </w:tcBorders>
            <w:shd w:val="clear" w:color="auto" w:fill="auto"/>
            <w:noWrap/>
            <w:vAlign w:val="center"/>
            <w:hideMark/>
          </w:tcPr>
          <w:p w14:paraId="3E9C9407"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68</w:t>
            </w:r>
          </w:p>
        </w:tc>
        <w:tc>
          <w:tcPr>
            <w:tcW w:w="267" w:type="pct"/>
            <w:tcBorders>
              <w:top w:val="nil"/>
              <w:left w:val="nil"/>
              <w:bottom w:val="single" w:sz="4" w:space="0" w:color="auto"/>
              <w:right w:val="single" w:sz="4" w:space="0" w:color="auto"/>
            </w:tcBorders>
            <w:shd w:val="clear" w:color="auto" w:fill="auto"/>
            <w:noWrap/>
            <w:vAlign w:val="center"/>
            <w:hideMark/>
          </w:tcPr>
          <w:p w14:paraId="17E7B22D"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2EAB35D3"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68</w:t>
            </w:r>
          </w:p>
        </w:tc>
        <w:tc>
          <w:tcPr>
            <w:tcW w:w="335" w:type="pct"/>
            <w:tcBorders>
              <w:top w:val="nil"/>
              <w:left w:val="nil"/>
              <w:bottom w:val="single" w:sz="4" w:space="0" w:color="auto"/>
              <w:right w:val="single" w:sz="4" w:space="0" w:color="auto"/>
            </w:tcBorders>
            <w:shd w:val="clear" w:color="auto" w:fill="auto"/>
            <w:noWrap/>
            <w:vAlign w:val="center"/>
            <w:hideMark/>
          </w:tcPr>
          <w:p w14:paraId="793CB272"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2896B49B"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389B5515"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3A1BD800"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4</w:t>
            </w:r>
          </w:p>
        </w:tc>
        <w:tc>
          <w:tcPr>
            <w:tcW w:w="335" w:type="pct"/>
            <w:tcBorders>
              <w:top w:val="nil"/>
              <w:left w:val="nil"/>
              <w:bottom w:val="single" w:sz="4" w:space="0" w:color="auto"/>
              <w:right w:val="single" w:sz="4" w:space="0" w:color="auto"/>
            </w:tcBorders>
            <w:shd w:val="clear" w:color="auto" w:fill="auto"/>
            <w:noWrap/>
            <w:vAlign w:val="center"/>
            <w:hideMark/>
          </w:tcPr>
          <w:p w14:paraId="593A5BE1" w14:textId="77777777" w:rsidR="005721EC" w:rsidRPr="005721EC" w:rsidRDefault="005721EC" w:rsidP="005721EC">
            <w:pPr>
              <w:widowControl/>
              <w:jc w:val="center"/>
              <w:rPr>
                <w:rFonts w:ascii="等线" w:eastAsia="等线" w:hAnsi="等线" w:cs="宋体" w:hint="eastAsia"/>
                <w:kern w:val="0"/>
                <w:sz w:val="22"/>
                <w:szCs w:val="22"/>
              </w:rPr>
            </w:pPr>
          </w:p>
        </w:tc>
        <w:tc>
          <w:tcPr>
            <w:tcW w:w="335" w:type="pct"/>
            <w:tcBorders>
              <w:top w:val="nil"/>
              <w:left w:val="nil"/>
              <w:bottom w:val="single" w:sz="4" w:space="0" w:color="auto"/>
              <w:right w:val="single" w:sz="4" w:space="0" w:color="auto"/>
            </w:tcBorders>
            <w:shd w:val="clear" w:color="auto" w:fill="auto"/>
            <w:textDirection w:val="tbRlV"/>
            <w:vAlign w:val="center"/>
            <w:hideMark/>
          </w:tcPr>
          <w:p w14:paraId="2EE3A573"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6E4EF707"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选修</w:t>
            </w:r>
          </w:p>
        </w:tc>
        <w:tc>
          <w:tcPr>
            <w:tcW w:w="232" w:type="pct"/>
            <w:tcBorders>
              <w:top w:val="single" w:sz="4" w:space="0" w:color="auto"/>
              <w:left w:val="nil"/>
              <w:bottom w:val="nil"/>
              <w:right w:val="single" w:sz="4" w:space="0" w:color="auto"/>
            </w:tcBorders>
            <w:shd w:val="clear" w:color="auto" w:fill="auto"/>
            <w:noWrap/>
            <w:vAlign w:val="center"/>
            <w:hideMark/>
          </w:tcPr>
          <w:p w14:paraId="6667C7F8"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考查</w:t>
            </w:r>
          </w:p>
        </w:tc>
        <w:tc>
          <w:tcPr>
            <w:tcW w:w="401" w:type="pct"/>
            <w:tcBorders>
              <w:top w:val="single" w:sz="4" w:space="0" w:color="auto"/>
              <w:left w:val="nil"/>
              <w:bottom w:val="nil"/>
              <w:right w:val="single" w:sz="4" w:space="0" w:color="auto"/>
            </w:tcBorders>
            <w:shd w:val="clear" w:color="auto" w:fill="auto"/>
            <w:vAlign w:val="center"/>
            <w:hideMark/>
          </w:tcPr>
          <w:p w14:paraId="366F5BD2" w14:textId="77777777" w:rsidR="005721EC" w:rsidRPr="005721EC" w:rsidRDefault="005721EC" w:rsidP="005721EC">
            <w:pPr>
              <w:widowControl/>
              <w:jc w:val="center"/>
              <w:rPr>
                <w:rFonts w:ascii="等线" w:eastAsia="等线" w:hAnsi="等线" w:cs="宋体" w:hint="eastAsia"/>
                <w:kern w:val="0"/>
                <w:sz w:val="16"/>
                <w:szCs w:val="16"/>
              </w:rPr>
            </w:pPr>
            <w:r w:rsidRPr="005721EC">
              <w:rPr>
                <w:rFonts w:ascii="等线" w:eastAsia="等线" w:hAnsi="等线" w:cs="宋体" w:hint="eastAsia"/>
                <w:kern w:val="0"/>
                <w:sz w:val="16"/>
                <w:szCs w:val="16"/>
              </w:rPr>
              <w:t>理实一体课</w:t>
            </w:r>
          </w:p>
        </w:tc>
      </w:tr>
      <w:tr w:rsidR="005721EC" w:rsidRPr="005721EC" w14:paraId="6D0CAF8C" w14:textId="77777777" w:rsidTr="005721EC">
        <w:trPr>
          <w:trHeight w:val="342"/>
        </w:trPr>
        <w:tc>
          <w:tcPr>
            <w:tcW w:w="269" w:type="pct"/>
            <w:vMerge/>
            <w:tcBorders>
              <w:top w:val="nil"/>
              <w:left w:val="single" w:sz="4" w:space="0" w:color="auto"/>
              <w:bottom w:val="single" w:sz="4" w:space="0" w:color="000000"/>
              <w:right w:val="single" w:sz="4" w:space="0" w:color="auto"/>
            </w:tcBorders>
            <w:vAlign w:val="center"/>
            <w:hideMark/>
          </w:tcPr>
          <w:p w14:paraId="67201EB8" w14:textId="77777777" w:rsidR="005721EC" w:rsidRPr="005721EC" w:rsidRDefault="005721EC" w:rsidP="005721EC">
            <w:pPr>
              <w:widowControl/>
              <w:jc w:val="center"/>
              <w:rPr>
                <w:rFonts w:ascii="宋体" w:hAnsi="宋体" w:cs="宋体" w:hint="eastAsia"/>
                <w:b/>
                <w:bCs/>
                <w:kern w:val="0"/>
                <w:sz w:val="15"/>
                <w:szCs w:val="15"/>
              </w:rPr>
            </w:pPr>
          </w:p>
        </w:tc>
        <w:tc>
          <w:tcPr>
            <w:tcW w:w="237" w:type="pct"/>
            <w:tcBorders>
              <w:top w:val="nil"/>
              <w:left w:val="nil"/>
              <w:bottom w:val="single" w:sz="4" w:space="0" w:color="auto"/>
              <w:right w:val="single" w:sz="4" w:space="0" w:color="auto"/>
            </w:tcBorders>
            <w:shd w:val="clear" w:color="auto" w:fill="auto"/>
            <w:vAlign w:val="center"/>
            <w:hideMark/>
          </w:tcPr>
          <w:p w14:paraId="56476125"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4</w:t>
            </w:r>
          </w:p>
        </w:tc>
        <w:tc>
          <w:tcPr>
            <w:tcW w:w="943" w:type="pct"/>
            <w:tcBorders>
              <w:top w:val="nil"/>
              <w:left w:val="nil"/>
              <w:bottom w:val="single" w:sz="4" w:space="0" w:color="auto"/>
              <w:right w:val="single" w:sz="4" w:space="0" w:color="auto"/>
            </w:tcBorders>
            <w:shd w:val="clear" w:color="auto" w:fill="auto"/>
            <w:noWrap/>
            <w:vAlign w:val="center"/>
            <w:hideMark/>
          </w:tcPr>
          <w:p w14:paraId="0B669C4A" w14:textId="77777777" w:rsidR="005721EC" w:rsidRPr="005721EC" w:rsidRDefault="005721EC" w:rsidP="005721EC">
            <w:pPr>
              <w:widowControl/>
              <w:jc w:val="center"/>
              <w:rPr>
                <w:rFonts w:ascii="宋体" w:hAnsi="宋体" w:cs="宋体" w:hint="eastAsia"/>
                <w:kern w:val="0"/>
                <w:sz w:val="15"/>
                <w:szCs w:val="15"/>
              </w:rPr>
            </w:pPr>
            <w:proofErr w:type="gramStart"/>
            <w:r w:rsidRPr="005721EC">
              <w:rPr>
                <w:rFonts w:ascii="宋体" w:hAnsi="宋体" w:cs="宋体" w:hint="eastAsia"/>
                <w:kern w:val="0"/>
                <w:sz w:val="15"/>
                <w:szCs w:val="15"/>
              </w:rPr>
              <w:t>软文写作</w:t>
            </w:r>
            <w:proofErr w:type="gramEnd"/>
          </w:p>
        </w:tc>
        <w:tc>
          <w:tcPr>
            <w:tcW w:w="175" w:type="pct"/>
            <w:tcBorders>
              <w:top w:val="nil"/>
              <w:left w:val="nil"/>
              <w:bottom w:val="single" w:sz="4" w:space="0" w:color="auto"/>
              <w:right w:val="single" w:sz="4" w:space="0" w:color="auto"/>
            </w:tcBorders>
            <w:shd w:val="clear" w:color="auto" w:fill="auto"/>
            <w:noWrap/>
            <w:vAlign w:val="center"/>
            <w:hideMark/>
          </w:tcPr>
          <w:p w14:paraId="7A86802C"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68</w:t>
            </w:r>
          </w:p>
        </w:tc>
        <w:tc>
          <w:tcPr>
            <w:tcW w:w="267" w:type="pct"/>
            <w:tcBorders>
              <w:top w:val="nil"/>
              <w:left w:val="nil"/>
              <w:bottom w:val="single" w:sz="4" w:space="0" w:color="auto"/>
              <w:right w:val="single" w:sz="4" w:space="0" w:color="auto"/>
            </w:tcBorders>
            <w:shd w:val="clear" w:color="auto" w:fill="auto"/>
            <w:noWrap/>
            <w:vAlign w:val="center"/>
            <w:hideMark/>
          </w:tcPr>
          <w:p w14:paraId="14F00828"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577596DC"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68</w:t>
            </w:r>
          </w:p>
        </w:tc>
        <w:tc>
          <w:tcPr>
            <w:tcW w:w="335" w:type="pct"/>
            <w:tcBorders>
              <w:top w:val="nil"/>
              <w:left w:val="nil"/>
              <w:bottom w:val="single" w:sz="4" w:space="0" w:color="auto"/>
              <w:right w:val="single" w:sz="4" w:space="0" w:color="auto"/>
            </w:tcBorders>
            <w:shd w:val="clear" w:color="auto" w:fill="auto"/>
            <w:noWrap/>
            <w:vAlign w:val="center"/>
            <w:hideMark/>
          </w:tcPr>
          <w:p w14:paraId="552955D4"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2DCE930A"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68EBA51F"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332A82D5"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4</w:t>
            </w:r>
          </w:p>
        </w:tc>
        <w:tc>
          <w:tcPr>
            <w:tcW w:w="335" w:type="pct"/>
            <w:tcBorders>
              <w:top w:val="nil"/>
              <w:left w:val="nil"/>
              <w:bottom w:val="single" w:sz="4" w:space="0" w:color="auto"/>
              <w:right w:val="single" w:sz="4" w:space="0" w:color="auto"/>
            </w:tcBorders>
            <w:shd w:val="clear" w:color="auto" w:fill="auto"/>
            <w:noWrap/>
            <w:vAlign w:val="center"/>
            <w:hideMark/>
          </w:tcPr>
          <w:p w14:paraId="00EA06CA" w14:textId="77777777" w:rsidR="005721EC" w:rsidRPr="005721EC" w:rsidRDefault="005721EC" w:rsidP="005721EC">
            <w:pPr>
              <w:widowControl/>
              <w:jc w:val="center"/>
              <w:rPr>
                <w:rFonts w:ascii="等线" w:eastAsia="等线" w:hAnsi="等线" w:cs="宋体" w:hint="eastAsia"/>
                <w:kern w:val="0"/>
                <w:sz w:val="22"/>
                <w:szCs w:val="22"/>
              </w:rPr>
            </w:pPr>
          </w:p>
        </w:tc>
        <w:tc>
          <w:tcPr>
            <w:tcW w:w="335" w:type="pct"/>
            <w:tcBorders>
              <w:top w:val="nil"/>
              <w:left w:val="nil"/>
              <w:bottom w:val="single" w:sz="4" w:space="0" w:color="auto"/>
              <w:right w:val="single" w:sz="4" w:space="0" w:color="auto"/>
            </w:tcBorders>
            <w:shd w:val="clear" w:color="auto" w:fill="auto"/>
            <w:noWrap/>
            <w:vAlign w:val="center"/>
            <w:hideMark/>
          </w:tcPr>
          <w:p w14:paraId="2D132BF5"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538A0ECD"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选修</w:t>
            </w:r>
          </w:p>
        </w:tc>
        <w:tc>
          <w:tcPr>
            <w:tcW w:w="232" w:type="pct"/>
            <w:tcBorders>
              <w:top w:val="single" w:sz="4" w:space="0" w:color="auto"/>
              <w:left w:val="nil"/>
              <w:bottom w:val="nil"/>
              <w:right w:val="single" w:sz="4" w:space="0" w:color="auto"/>
            </w:tcBorders>
            <w:shd w:val="clear" w:color="auto" w:fill="auto"/>
            <w:noWrap/>
            <w:vAlign w:val="center"/>
            <w:hideMark/>
          </w:tcPr>
          <w:p w14:paraId="7266A7AC"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考查</w:t>
            </w:r>
          </w:p>
        </w:tc>
        <w:tc>
          <w:tcPr>
            <w:tcW w:w="401" w:type="pct"/>
            <w:tcBorders>
              <w:top w:val="single" w:sz="4" w:space="0" w:color="auto"/>
              <w:left w:val="nil"/>
              <w:bottom w:val="nil"/>
              <w:right w:val="single" w:sz="4" w:space="0" w:color="auto"/>
            </w:tcBorders>
            <w:shd w:val="clear" w:color="auto" w:fill="auto"/>
            <w:vAlign w:val="center"/>
            <w:hideMark/>
          </w:tcPr>
          <w:p w14:paraId="673B67DE" w14:textId="77777777" w:rsidR="005721EC" w:rsidRPr="005721EC" w:rsidRDefault="005721EC" w:rsidP="005721EC">
            <w:pPr>
              <w:widowControl/>
              <w:jc w:val="center"/>
              <w:rPr>
                <w:rFonts w:ascii="等线" w:eastAsia="等线" w:hAnsi="等线" w:cs="宋体" w:hint="eastAsia"/>
                <w:kern w:val="0"/>
                <w:sz w:val="16"/>
                <w:szCs w:val="16"/>
              </w:rPr>
            </w:pPr>
            <w:r w:rsidRPr="005721EC">
              <w:rPr>
                <w:rFonts w:ascii="等线" w:eastAsia="等线" w:hAnsi="等线" w:cs="宋体" w:hint="eastAsia"/>
                <w:kern w:val="0"/>
                <w:sz w:val="16"/>
                <w:szCs w:val="16"/>
              </w:rPr>
              <w:t>理实一体课</w:t>
            </w:r>
          </w:p>
        </w:tc>
      </w:tr>
      <w:tr w:rsidR="005721EC" w:rsidRPr="005721EC" w14:paraId="410CCB6C" w14:textId="77777777" w:rsidTr="005721EC">
        <w:trPr>
          <w:trHeight w:val="342"/>
        </w:trPr>
        <w:tc>
          <w:tcPr>
            <w:tcW w:w="269" w:type="pct"/>
            <w:vMerge/>
            <w:tcBorders>
              <w:top w:val="nil"/>
              <w:left w:val="single" w:sz="4" w:space="0" w:color="auto"/>
              <w:bottom w:val="single" w:sz="4" w:space="0" w:color="000000"/>
              <w:right w:val="single" w:sz="4" w:space="0" w:color="auto"/>
            </w:tcBorders>
            <w:vAlign w:val="center"/>
            <w:hideMark/>
          </w:tcPr>
          <w:p w14:paraId="1AB79063" w14:textId="77777777" w:rsidR="005721EC" w:rsidRPr="005721EC" w:rsidRDefault="005721EC" w:rsidP="005721EC">
            <w:pPr>
              <w:widowControl/>
              <w:jc w:val="center"/>
              <w:rPr>
                <w:rFonts w:ascii="宋体" w:hAnsi="宋体" w:cs="宋体" w:hint="eastAsia"/>
                <w:b/>
                <w:bCs/>
                <w:kern w:val="0"/>
                <w:sz w:val="15"/>
                <w:szCs w:val="15"/>
              </w:rPr>
            </w:pPr>
          </w:p>
        </w:tc>
        <w:tc>
          <w:tcPr>
            <w:tcW w:w="237" w:type="pct"/>
            <w:tcBorders>
              <w:top w:val="nil"/>
              <w:left w:val="nil"/>
              <w:bottom w:val="single" w:sz="4" w:space="0" w:color="auto"/>
              <w:right w:val="single" w:sz="4" w:space="0" w:color="auto"/>
            </w:tcBorders>
            <w:shd w:val="clear" w:color="auto" w:fill="auto"/>
            <w:vAlign w:val="center"/>
            <w:hideMark/>
          </w:tcPr>
          <w:p w14:paraId="0F2AE9A1"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5</w:t>
            </w:r>
          </w:p>
        </w:tc>
        <w:tc>
          <w:tcPr>
            <w:tcW w:w="943" w:type="pct"/>
            <w:tcBorders>
              <w:top w:val="nil"/>
              <w:left w:val="nil"/>
              <w:bottom w:val="single" w:sz="4" w:space="0" w:color="auto"/>
              <w:right w:val="single" w:sz="4" w:space="0" w:color="auto"/>
            </w:tcBorders>
            <w:shd w:val="clear" w:color="auto" w:fill="auto"/>
            <w:noWrap/>
            <w:vAlign w:val="center"/>
            <w:hideMark/>
          </w:tcPr>
          <w:p w14:paraId="7C5179C9"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客户服务与管理</w:t>
            </w:r>
          </w:p>
        </w:tc>
        <w:tc>
          <w:tcPr>
            <w:tcW w:w="175" w:type="pct"/>
            <w:tcBorders>
              <w:top w:val="nil"/>
              <w:left w:val="nil"/>
              <w:bottom w:val="single" w:sz="4" w:space="0" w:color="auto"/>
              <w:right w:val="single" w:sz="4" w:space="0" w:color="auto"/>
            </w:tcBorders>
            <w:shd w:val="clear" w:color="auto" w:fill="auto"/>
            <w:noWrap/>
            <w:vAlign w:val="center"/>
            <w:hideMark/>
          </w:tcPr>
          <w:p w14:paraId="5CBA0BFA"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68</w:t>
            </w:r>
          </w:p>
        </w:tc>
        <w:tc>
          <w:tcPr>
            <w:tcW w:w="267" w:type="pct"/>
            <w:tcBorders>
              <w:top w:val="nil"/>
              <w:left w:val="nil"/>
              <w:bottom w:val="single" w:sz="4" w:space="0" w:color="auto"/>
              <w:right w:val="single" w:sz="4" w:space="0" w:color="auto"/>
            </w:tcBorders>
            <w:shd w:val="clear" w:color="auto" w:fill="auto"/>
            <w:noWrap/>
            <w:vAlign w:val="center"/>
            <w:hideMark/>
          </w:tcPr>
          <w:p w14:paraId="686A6EAD"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5624E286"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68</w:t>
            </w:r>
          </w:p>
        </w:tc>
        <w:tc>
          <w:tcPr>
            <w:tcW w:w="335" w:type="pct"/>
            <w:tcBorders>
              <w:top w:val="nil"/>
              <w:left w:val="nil"/>
              <w:bottom w:val="single" w:sz="4" w:space="0" w:color="auto"/>
              <w:right w:val="single" w:sz="4" w:space="0" w:color="auto"/>
            </w:tcBorders>
            <w:shd w:val="clear" w:color="auto" w:fill="auto"/>
            <w:noWrap/>
            <w:vAlign w:val="center"/>
            <w:hideMark/>
          </w:tcPr>
          <w:p w14:paraId="60131C4C"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583185D8" w14:textId="77777777" w:rsidR="005721EC" w:rsidRPr="005721EC" w:rsidRDefault="005721EC" w:rsidP="005721EC">
            <w:pPr>
              <w:widowControl/>
              <w:jc w:val="center"/>
              <w:rPr>
                <w:rFonts w:ascii="等线" w:eastAsia="等线" w:hAnsi="等线" w:cs="宋体" w:hint="eastAsia"/>
                <w:kern w:val="0"/>
                <w:sz w:val="22"/>
                <w:szCs w:val="22"/>
              </w:rPr>
            </w:pPr>
          </w:p>
        </w:tc>
        <w:tc>
          <w:tcPr>
            <w:tcW w:w="335" w:type="pct"/>
            <w:tcBorders>
              <w:top w:val="nil"/>
              <w:left w:val="nil"/>
              <w:bottom w:val="single" w:sz="4" w:space="0" w:color="auto"/>
              <w:right w:val="single" w:sz="4" w:space="0" w:color="auto"/>
            </w:tcBorders>
            <w:shd w:val="clear" w:color="auto" w:fill="auto"/>
            <w:noWrap/>
            <w:vAlign w:val="center"/>
            <w:hideMark/>
          </w:tcPr>
          <w:p w14:paraId="7EE8A16E" w14:textId="77777777" w:rsidR="005721EC" w:rsidRPr="005721EC" w:rsidRDefault="005721EC" w:rsidP="005721EC">
            <w:pPr>
              <w:widowControl/>
              <w:jc w:val="center"/>
              <w:rPr>
                <w:rFonts w:ascii="等线" w:eastAsia="等线" w:hAnsi="等线" w:cs="宋体" w:hint="eastAsia"/>
                <w:kern w:val="0"/>
                <w:sz w:val="22"/>
                <w:szCs w:val="22"/>
              </w:rPr>
            </w:pPr>
          </w:p>
        </w:tc>
        <w:tc>
          <w:tcPr>
            <w:tcW w:w="335" w:type="pct"/>
            <w:tcBorders>
              <w:top w:val="nil"/>
              <w:left w:val="nil"/>
              <w:bottom w:val="single" w:sz="4" w:space="0" w:color="auto"/>
              <w:right w:val="single" w:sz="4" w:space="0" w:color="auto"/>
            </w:tcBorders>
            <w:shd w:val="clear" w:color="auto" w:fill="auto"/>
            <w:noWrap/>
            <w:vAlign w:val="center"/>
            <w:hideMark/>
          </w:tcPr>
          <w:p w14:paraId="3D8603BB" w14:textId="77777777" w:rsidR="005721EC" w:rsidRPr="005721EC" w:rsidRDefault="005721EC" w:rsidP="005721EC">
            <w:pPr>
              <w:widowControl/>
              <w:jc w:val="center"/>
              <w:rPr>
                <w:rFonts w:ascii="等线" w:eastAsia="等线" w:hAnsi="等线" w:cs="宋体" w:hint="eastAsia"/>
                <w:kern w:val="0"/>
                <w:sz w:val="22"/>
                <w:szCs w:val="22"/>
              </w:rPr>
            </w:pPr>
          </w:p>
        </w:tc>
        <w:tc>
          <w:tcPr>
            <w:tcW w:w="335" w:type="pct"/>
            <w:tcBorders>
              <w:top w:val="nil"/>
              <w:left w:val="nil"/>
              <w:bottom w:val="single" w:sz="4" w:space="0" w:color="auto"/>
              <w:right w:val="single" w:sz="4" w:space="0" w:color="auto"/>
            </w:tcBorders>
            <w:shd w:val="clear" w:color="auto" w:fill="auto"/>
            <w:noWrap/>
            <w:vAlign w:val="center"/>
            <w:hideMark/>
          </w:tcPr>
          <w:p w14:paraId="5949DFB2"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4</w:t>
            </w:r>
          </w:p>
        </w:tc>
        <w:tc>
          <w:tcPr>
            <w:tcW w:w="335" w:type="pct"/>
            <w:tcBorders>
              <w:top w:val="nil"/>
              <w:left w:val="nil"/>
              <w:bottom w:val="single" w:sz="4" w:space="0" w:color="auto"/>
              <w:right w:val="single" w:sz="4" w:space="0" w:color="auto"/>
            </w:tcBorders>
            <w:shd w:val="clear" w:color="auto" w:fill="auto"/>
            <w:noWrap/>
            <w:vAlign w:val="center"/>
            <w:hideMark/>
          </w:tcPr>
          <w:p w14:paraId="02178370"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5B1A1602"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选修</w:t>
            </w:r>
          </w:p>
        </w:tc>
        <w:tc>
          <w:tcPr>
            <w:tcW w:w="232" w:type="pct"/>
            <w:tcBorders>
              <w:top w:val="single" w:sz="4" w:space="0" w:color="auto"/>
              <w:left w:val="nil"/>
              <w:bottom w:val="nil"/>
              <w:right w:val="single" w:sz="4" w:space="0" w:color="auto"/>
            </w:tcBorders>
            <w:shd w:val="clear" w:color="auto" w:fill="auto"/>
            <w:noWrap/>
            <w:vAlign w:val="center"/>
            <w:hideMark/>
          </w:tcPr>
          <w:p w14:paraId="12CB3F05"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考查</w:t>
            </w:r>
          </w:p>
        </w:tc>
        <w:tc>
          <w:tcPr>
            <w:tcW w:w="401" w:type="pct"/>
            <w:tcBorders>
              <w:top w:val="single" w:sz="4" w:space="0" w:color="auto"/>
              <w:left w:val="nil"/>
              <w:bottom w:val="nil"/>
              <w:right w:val="single" w:sz="4" w:space="0" w:color="auto"/>
            </w:tcBorders>
            <w:shd w:val="clear" w:color="auto" w:fill="auto"/>
            <w:vAlign w:val="center"/>
            <w:hideMark/>
          </w:tcPr>
          <w:p w14:paraId="1A3D69B4" w14:textId="77777777" w:rsidR="005721EC" w:rsidRPr="005721EC" w:rsidRDefault="005721EC" w:rsidP="005721EC">
            <w:pPr>
              <w:widowControl/>
              <w:jc w:val="center"/>
              <w:rPr>
                <w:rFonts w:ascii="等线" w:eastAsia="等线" w:hAnsi="等线" w:cs="宋体" w:hint="eastAsia"/>
                <w:kern w:val="0"/>
                <w:sz w:val="16"/>
                <w:szCs w:val="16"/>
              </w:rPr>
            </w:pPr>
            <w:r w:rsidRPr="005721EC">
              <w:rPr>
                <w:rFonts w:ascii="等线" w:eastAsia="等线" w:hAnsi="等线" w:cs="宋体" w:hint="eastAsia"/>
                <w:kern w:val="0"/>
                <w:sz w:val="16"/>
                <w:szCs w:val="16"/>
              </w:rPr>
              <w:t>理实一体课</w:t>
            </w:r>
          </w:p>
        </w:tc>
      </w:tr>
      <w:tr w:rsidR="005721EC" w:rsidRPr="005721EC" w14:paraId="32264017" w14:textId="77777777" w:rsidTr="005721EC">
        <w:trPr>
          <w:trHeight w:val="342"/>
        </w:trPr>
        <w:tc>
          <w:tcPr>
            <w:tcW w:w="269" w:type="pct"/>
            <w:vMerge/>
            <w:tcBorders>
              <w:top w:val="nil"/>
              <w:left w:val="single" w:sz="4" w:space="0" w:color="auto"/>
              <w:bottom w:val="single" w:sz="4" w:space="0" w:color="000000"/>
              <w:right w:val="single" w:sz="4" w:space="0" w:color="auto"/>
            </w:tcBorders>
            <w:vAlign w:val="center"/>
            <w:hideMark/>
          </w:tcPr>
          <w:p w14:paraId="22E4CE72" w14:textId="77777777" w:rsidR="005721EC" w:rsidRPr="005721EC" w:rsidRDefault="005721EC" w:rsidP="005721EC">
            <w:pPr>
              <w:widowControl/>
              <w:jc w:val="center"/>
              <w:rPr>
                <w:rFonts w:ascii="宋体" w:hAnsi="宋体" w:cs="宋体" w:hint="eastAsia"/>
                <w:b/>
                <w:bCs/>
                <w:kern w:val="0"/>
                <w:sz w:val="15"/>
                <w:szCs w:val="15"/>
              </w:rPr>
            </w:pPr>
          </w:p>
        </w:tc>
        <w:tc>
          <w:tcPr>
            <w:tcW w:w="237" w:type="pct"/>
            <w:tcBorders>
              <w:top w:val="nil"/>
              <w:left w:val="nil"/>
              <w:bottom w:val="single" w:sz="4" w:space="0" w:color="auto"/>
              <w:right w:val="single" w:sz="4" w:space="0" w:color="auto"/>
            </w:tcBorders>
            <w:shd w:val="clear" w:color="auto" w:fill="auto"/>
            <w:vAlign w:val="center"/>
            <w:hideMark/>
          </w:tcPr>
          <w:p w14:paraId="3ED0A795"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6</w:t>
            </w:r>
          </w:p>
        </w:tc>
        <w:tc>
          <w:tcPr>
            <w:tcW w:w="943" w:type="pct"/>
            <w:tcBorders>
              <w:top w:val="nil"/>
              <w:left w:val="nil"/>
              <w:bottom w:val="single" w:sz="4" w:space="0" w:color="auto"/>
              <w:right w:val="single" w:sz="4" w:space="0" w:color="auto"/>
            </w:tcBorders>
            <w:shd w:val="clear" w:color="auto" w:fill="auto"/>
            <w:noWrap/>
            <w:vAlign w:val="center"/>
            <w:hideMark/>
          </w:tcPr>
          <w:p w14:paraId="65B9D37F"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网页设计与制作</w:t>
            </w:r>
          </w:p>
        </w:tc>
        <w:tc>
          <w:tcPr>
            <w:tcW w:w="175" w:type="pct"/>
            <w:tcBorders>
              <w:top w:val="nil"/>
              <w:left w:val="nil"/>
              <w:bottom w:val="single" w:sz="4" w:space="0" w:color="auto"/>
              <w:right w:val="single" w:sz="4" w:space="0" w:color="auto"/>
            </w:tcBorders>
            <w:shd w:val="clear" w:color="auto" w:fill="auto"/>
            <w:noWrap/>
            <w:vAlign w:val="center"/>
            <w:hideMark/>
          </w:tcPr>
          <w:p w14:paraId="24F39D35"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68</w:t>
            </w:r>
          </w:p>
        </w:tc>
        <w:tc>
          <w:tcPr>
            <w:tcW w:w="267" w:type="pct"/>
            <w:tcBorders>
              <w:top w:val="nil"/>
              <w:left w:val="nil"/>
              <w:bottom w:val="single" w:sz="4" w:space="0" w:color="auto"/>
              <w:right w:val="single" w:sz="4" w:space="0" w:color="auto"/>
            </w:tcBorders>
            <w:shd w:val="clear" w:color="auto" w:fill="auto"/>
            <w:noWrap/>
            <w:vAlign w:val="center"/>
            <w:hideMark/>
          </w:tcPr>
          <w:p w14:paraId="30E2CD93"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07F559A5"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68</w:t>
            </w:r>
          </w:p>
        </w:tc>
        <w:tc>
          <w:tcPr>
            <w:tcW w:w="335" w:type="pct"/>
            <w:tcBorders>
              <w:top w:val="nil"/>
              <w:left w:val="nil"/>
              <w:bottom w:val="single" w:sz="4" w:space="0" w:color="auto"/>
              <w:right w:val="single" w:sz="4" w:space="0" w:color="auto"/>
            </w:tcBorders>
            <w:shd w:val="clear" w:color="auto" w:fill="auto"/>
            <w:noWrap/>
            <w:vAlign w:val="center"/>
            <w:hideMark/>
          </w:tcPr>
          <w:p w14:paraId="6A7CCF3A"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5126DE6D" w14:textId="77777777" w:rsidR="005721EC" w:rsidRPr="005721EC" w:rsidRDefault="005721EC" w:rsidP="005721EC">
            <w:pPr>
              <w:widowControl/>
              <w:jc w:val="center"/>
              <w:rPr>
                <w:rFonts w:ascii="等线" w:eastAsia="等线" w:hAnsi="等线" w:cs="宋体" w:hint="eastAsia"/>
                <w:kern w:val="0"/>
                <w:sz w:val="22"/>
                <w:szCs w:val="22"/>
              </w:rPr>
            </w:pPr>
          </w:p>
        </w:tc>
        <w:tc>
          <w:tcPr>
            <w:tcW w:w="335" w:type="pct"/>
            <w:tcBorders>
              <w:top w:val="nil"/>
              <w:left w:val="nil"/>
              <w:bottom w:val="single" w:sz="4" w:space="0" w:color="auto"/>
              <w:right w:val="single" w:sz="4" w:space="0" w:color="auto"/>
            </w:tcBorders>
            <w:shd w:val="clear" w:color="auto" w:fill="auto"/>
            <w:noWrap/>
            <w:vAlign w:val="center"/>
            <w:hideMark/>
          </w:tcPr>
          <w:p w14:paraId="5B2FED30" w14:textId="77777777" w:rsidR="005721EC" w:rsidRPr="005721EC" w:rsidRDefault="005721EC" w:rsidP="005721EC">
            <w:pPr>
              <w:widowControl/>
              <w:jc w:val="center"/>
              <w:rPr>
                <w:rFonts w:ascii="等线" w:eastAsia="等线" w:hAnsi="等线" w:cs="宋体" w:hint="eastAsia"/>
                <w:kern w:val="0"/>
                <w:sz w:val="22"/>
                <w:szCs w:val="22"/>
              </w:rPr>
            </w:pPr>
          </w:p>
        </w:tc>
        <w:tc>
          <w:tcPr>
            <w:tcW w:w="335" w:type="pct"/>
            <w:tcBorders>
              <w:top w:val="nil"/>
              <w:left w:val="nil"/>
              <w:bottom w:val="single" w:sz="4" w:space="0" w:color="auto"/>
              <w:right w:val="single" w:sz="4" w:space="0" w:color="auto"/>
            </w:tcBorders>
            <w:shd w:val="clear" w:color="auto" w:fill="auto"/>
            <w:noWrap/>
            <w:vAlign w:val="center"/>
            <w:hideMark/>
          </w:tcPr>
          <w:p w14:paraId="58AB325D" w14:textId="77777777" w:rsidR="005721EC" w:rsidRPr="005721EC" w:rsidRDefault="005721EC" w:rsidP="005721EC">
            <w:pPr>
              <w:widowControl/>
              <w:jc w:val="center"/>
              <w:rPr>
                <w:rFonts w:ascii="等线" w:eastAsia="等线" w:hAnsi="等线" w:cs="宋体" w:hint="eastAsia"/>
                <w:kern w:val="0"/>
                <w:sz w:val="22"/>
                <w:szCs w:val="22"/>
              </w:rPr>
            </w:pPr>
          </w:p>
        </w:tc>
        <w:tc>
          <w:tcPr>
            <w:tcW w:w="335" w:type="pct"/>
            <w:tcBorders>
              <w:top w:val="nil"/>
              <w:left w:val="nil"/>
              <w:bottom w:val="single" w:sz="4" w:space="0" w:color="auto"/>
              <w:right w:val="single" w:sz="4" w:space="0" w:color="auto"/>
            </w:tcBorders>
            <w:shd w:val="clear" w:color="auto" w:fill="auto"/>
            <w:noWrap/>
            <w:vAlign w:val="center"/>
            <w:hideMark/>
          </w:tcPr>
          <w:p w14:paraId="3AB7F127"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4</w:t>
            </w:r>
          </w:p>
        </w:tc>
        <w:tc>
          <w:tcPr>
            <w:tcW w:w="335" w:type="pct"/>
            <w:tcBorders>
              <w:top w:val="nil"/>
              <w:left w:val="nil"/>
              <w:bottom w:val="single" w:sz="4" w:space="0" w:color="auto"/>
              <w:right w:val="single" w:sz="4" w:space="0" w:color="auto"/>
            </w:tcBorders>
            <w:shd w:val="clear" w:color="auto" w:fill="auto"/>
            <w:textDirection w:val="tbRlV"/>
            <w:vAlign w:val="center"/>
            <w:hideMark/>
          </w:tcPr>
          <w:p w14:paraId="3DAB3711"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6C6C4F1B"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选修</w:t>
            </w:r>
          </w:p>
        </w:tc>
        <w:tc>
          <w:tcPr>
            <w:tcW w:w="232" w:type="pct"/>
            <w:tcBorders>
              <w:top w:val="single" w:sz="4" w:space="0" w:color="auto"/>
              <w:left w:val="nil"/>
              <w:bottom w:val="nil"/>
              <w:right w:val="single" w:sz="4" w:space="0" w:color="auto"/>
            </w:tcBorders>
            <w:shd w:val="clear" w:color="auto" w:fill="auto"/>
            <w:noWrap/>
            <w:vAlign w:val="center"/>
            <w:hideMark/>
          </w:tcPr>
          <w:p w14:paraId="1223A709"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考查</w:t>
            </w:r>
          </w:p>
        </w:tc>
        <w:tc>
          <w:tcPr>
            <w:tcW w:w="401" w:type="pct"/>
            <w:tcBorders>
              <w:top w:val="single" w:sz="4" w:space="0" w:color="auto"/>
              <w:left w:val="nil"/>
              <w:bottom w:val="nil"/>
              <w:right w:val="single" w:sz="4" w:space="0" w:color="auto"/>
            </w:tcBorders>
            <w:shd w:val="clear" w:color="auto" w:fill="auto"/>
            <w:vAlign w:val="center"/>
            <w:hideMark/>
          </w:tcPr>
          <w:p w14:paraId="7CCBD138" w14:textId="77777777" w:rsidR="005721EC" w:rsidRPr="005721EC" w:rsidRDefault="005721EC" w:rsidP="005721EC">
            <w:pPr>
              <w:widowControl/>
              <w:jc w:val="center"/>
              <w:rPr>
                <w:rFonts w:ascii="等线" w:eastAsia="等线" w:hAnsi="等线" w:cs="宋体" w:hint="eastAsia"/>
                <w:kern w:val="0"/>
                <w:sz w:val="16"/>
                <w:szCs w:val="16"/>
              </w:rPr>
            </w:pPr>
            <w:r w:rsidRPr="005721EC">
              <w:rPr>
                <w:rFonts w:ascii="等线" w:eastAsia="等线" w:hAnsi="等线" w:cs="宋体" w:hint="eastAsia"/>
                <w:kern w:val="0"/>
                <w:sz w:val="16"/>
                <w:szCs w:val="16"/>
              </w:rPr>
              <w:t>理实一体课</w:t>
            </w:r>
          </w:p>
        </w:tc>
      </w:tr>
      <w:tr w:rsidR="005721EC" w:rsidRPr="005721EC" w14:paraId="076DD179" w14:textId="77777777" w:rsidTr="005721EC">
        <w:trPr>
          <w:trHeight w:val="342"/>
        </w:trPr>
        <w:tc>
          <w:tcPr>
            <w:tcW w:w="269" w:type="pct"/>
            <w:vMerge/>
            <w:tcBorders>
              <w:top w:val="nil"/>
              <w:left w:val="single" w:sz="4" w:space="0" w:color="auto"/>
              <w:bottom w:val="single" w:sz="4" w:space="0" w:color="000000"/>
              <w:right w:val="single" w:sz="4" w:space="0" w:color="auto"/>
            </w:tcBorders>
            <w:vAlign w:val="center"/>
            <w:hideMark/>
          </w:tcPr>
          <w:p w14:paraId="007577D1" w14:textId="77777777" w:rsidR="005721EC" w:rsidRPr="005721EC" w:rsidRDefault="005721EC" w:rsidP="005721EC">
            <w:pPr>
              <w:widowControl/>
              <w:jc w:val="center"/>
              <w:rPr>
                <w:rFonts w:ascii="宋体" w:hAnsi="宋体" w:cs="宋体" w:hint="eastAsia"/>
                <w:b/>
                <w:bCs/>
                <w:kern w:val="0"/>
                <w:sz w:val="15"/>
                <w:szCs w:val="15"/>
              </w:rPr>
            </w:pPr>
          </w:p>
        </w:tc>
        <w:tc>
          <w:tcPr>
            <w:tcW w:w="1181"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5824F03" w14:textId="77777777" w:rsidR="005721EC" w:rsidRPr="005721EC" w:rsidRDefault="005721EC" w:rsidP="005721EC">
            <w:pPr>
              <w:widowControl/>
              <w:jc w:val="center"/>
              <w:rPr>
                <w:rFonts w:ascii="宋体" w:hAnsi="宋体" w:cs="宋体" w:hint="eastAsia"/>
                <w:b/>
                <w:bCs/>
                <w:kern w:val="0"/>
                <w:sz w:val="15"/>
                <w:szCs w:val="15"/>
              </w:rPr>
            </w:pPr>
            <w:r w:rsidRPr="005721EC">
              <w:rPr>
                <w:rFonts w:ascii="宋体" w:hAnsi="宋体" w:cs="宋体" w:hint="eastAsia"/>
                <w:b/>
                <w:bCs/>
                <w:kern w:val="0"/>
                <w:sz w:val="15"/>
                <w:szCs w:val="15"/>
              </w:rPr>
              <w:t>应修小计</w:t>
            </w:r>
          </w:p>
        </w:tc>
        <w:tc>
          <w:tcPr>
            <w:tcW w:w="175" w:type="pct"/>
            <w:tcBorders>
              <w:top w:val="nil"/>
              <w:left w:val="nil"/>
              <w:bottom w:val="single" w:sz="4" w:space="0" w:color="auto"/>
              <w:right w:val="single" w:sz="4" w:space="0" w:color="auto"/>
            </w:tcBorders>
            <w:shd w:val="clear" w:color="auto" w:fill="auto"/>
            <w:noWrap/>
            <w:vAlign w:val="center"/>
            <w:hideMark/>
          </w:tcPr>
          <w:p w14:paraId="631E07DF"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348</w:t>
            </w:r>
          </w:p>
        </w:tc>
        <w:tc>
          <w:tcPr>
            <w:tcW w:w="267" w:type="pct"/>
            <w:tcBorders>
              <w:top w:val="nil"/>
              <w:left w:val="nil"/>
              <w:bottom w:val="single" w:sz="4" w:space="0" w:color="auto"/>
              <w:right w:val="single" w:sz="4" w:space="0" w:color="auto"/>
            </w:tcBorders>
            <w:shd w:val="clear" w:color="auto" w:fill="auto"/>
            <w:noWrap/>
            <w:vAlign w:val="center"/>
            <w:hideMark/>
          </w:tcPr>
          <w:p w14:paraId="1220DCE4"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0</w:t>
            </w:r>
          </w:p>
        </w:tc>
        <w:tc>
          <w:tcPr>
            <w:tcW w:w="232" w:type="pct"/>
            <w:tcBorders>
              <w:top w:val="nil"/>
              <w:left w:val="nil"/>
              <w:bottom w:val="single" w:sz="4" w:space="0" w:color="auto"/>
              <w:right w:val="single" w:sz="4" w:space="0" w:color="auto"/>
            </w:tcBorders>
            <w:shd w:val="clear" w:color="auto" w:fill="auto"/>
            <w:noWrap/>
            <w:vAlign w:val="center"/>
            <w:hideMark/>
          </w:tcPr>
          <w:p w14:paraId="11C6D95E"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348</w:t>
            </w:r>
          </w:p>
        </w:tc>
        <w:tc>
          <w:tcPr>
            <w:tcW w:w="335" w:type="pct"/>
            <w:tcBorders>
              <w:top w:val="nil"/>
              <w:left w:val="nil"/>
              <w:bottom w:val="single" w:sz="4" w:space="0" w:color="auto"/>
              <w:right w:val="single" w:sz="4" w:space="0" w:color="auto"/>
            </w:tcBorders>
            <w:shd w:val="clear" w:color="auto" w:fill="auto"/>
            <w:noWrap/>
            <w:vAlign w:val="center"/>
            <w:hideMark/>
          </w:tcPr>
          <w:p w14:paraId="148DAA04"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19C01E24"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4</w:t>
            </w:r>
          </w:p>
        </w:tc>
        <w:tc>
          <w:tcPr>
            <w:tcW w:w="335" w:type="pct"/>
            <w:tcBorders>
              <w:top w:val="nil"/>
              <w:left w:val="nil"/>
              <w:bottom w:val="single" w:sz="4" w:space="0" w:color="auto"/>
              <w:right w:val="single" w:sz="4" w:space="0" w:color="auto"/>
            </w:tcBorders>
            <w:shd w:val="clear" w:color="auto" w:fill="auto"/>
            <w:noWrap/>
            <w:vAlign w:val="center"/>
            <w:hideMark/>
          </w:tcPr>
          <w:p w14:paraId="7A5117E0"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0</w:t>
            </w:r>
          </w:p>
        </w:tc>
        <w:tc>
          <w:tcPr>
            <w:tcW w:w="335" w:type="pct"/>
            <w:tcBorders>
              <w:top w:val="nil"/>
              <w:left w:val="nil"/>
              <w:bottom w:val="single" w:sz="4" w:space="0" w:color="auto"/>
              <w:right w:val="single" w:sz="4" w:space="0" w:color="auto"/>
            </w:tcBorders>
            <w:shd w:val="clear" w:color="auto" w:fill="auto"/>
            <w:noWrap/>
            <w:vAlign w:val="center"/>
            <w:hideMark/>
          </w:tcPr>
          <w:p w14:paraId="140DF38C"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8</w:t>
            </w:r>
          </w:p>
        </w:tc>
        <w:tc>
          <w:tcPr>
            <w:tcW w:w="335" w:type="pct"/>
            <w:tcBorders>
              <w:top w:val="nil"/>
              <w:left w:val="nil"/>
              <w:bottom w:val="single" w:sz="4" w:space="0" w:color="auto"/>
              <w:right w:val="single" w:sz="4" w:space="0" w:color="auto"/>
            </w:tcBorders>
            <w:shd w:val="clear" w:color="auto" w:fill="auto"/>
            <w:noWrap/>
            <w:vAlign w:val="center"/>
            <w:hideMark/>
          </w:tcPr>
          <w:p w14:paraId="76450F68"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8</w:t>
            </w:r>
          </w:p>
        </w:tc>
        <w:tc>
          <w:tcPr>
            <w:tcW w:w="335" w:type="pct"/>
            <w:tcBorders>
              <w:top w:val="nil"/>
              <w:left w:val="nil"/>
              <w:bottom w:val="single" w:sz="4" w:space="0" w:color="auto"/>
              <w:right w:val="single" w:sz="4" w:space="0" w:color="auto"/>
            </w:tcBorders>
            <w:shd w:val="clear" w:color="auto" w:fill="auto"/>
            <w:noWrap/>
            <w:vAlign w:val="center"/>
            <w:hideMark/>
          </w:tcPr>
          <w:p w14:paraId="526D08E8"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0</w:t>
            </w:r>
          </w:p>
        </w:tc>
        <w:tc>
          <w:tcPr>
            <w:tcW w:w="232" w:type="pct"/>
            <w:tcBorders>
              <w:top w:val="nil"/>
              <w:left w:val="nil"/>
              <w:bottom w:val="single" w:sz="4" w:space="0" w:color="auto"/>
              <w:right w:val="single" w:sz="4" w:space="0" w:color="auto"/>
            </w:tcBorders>
            <w:shd w:val="clear" w:color="auto" w:fill="auto"/>
            <w:noWrap/>
            <w:vAlign w:val="center"/>
            <w:hideMark/>
          </w:tcPr>
          <w:p w14:paraId="3BFB9D80"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single" w:sz="4" w:space="0" w:color="auto"/>
              <w:left w:val="nil"/>
              <w:bottom w:val="nil"/>
              <w:right w:val="single" w:sz="4" w:space="0" w:color="auto"/>
            </w:tcBorders>
            <w:shd w:val="clear" w:color="auto" w:fill="auto"/>
            <w:noWrap/>
            <w:vAlign w:val="center"/>
            <w:hideMark/>
          </w:tcPr>
          <w:p w14:paraId="3ED5FC96" w14:textId="77777777" w:rsidR="005721EC" w:rsidRPr="005721EC" w:rsidRDefault="005721EC" w:rsidP="005721EC">
            <w:pPr>
              <w:widowControl/>
              <w:jc w:val="center"/>
              <w:rPr>
                <w:rFonts w:ascii="宋体" w:hAnsi="宋体" w:cs="宋体" w:hint="eastAsia"/>
                <w:kern w:val="0"/>
                <w:sz w:val="15"/>
                <w:szCs w:val="15"/>
              </w:rPr>
            </w:pPr>
          </w:p>
        </w:tc>
        <w:tc>
          <w:tcPr>
            <w:tcW w:w="401" w:type="pct"/>
            <w:tcBorders>
              <w:top w:val="single" w:sz="4" w:space="0" w:color="auto"/>
              <w:left w:val="nil"/>
              <w:bottom w:val="single" w:sz="4" w:space="0" w:color="auto"/>
              <w:right w:val="single" w:sz="4" w:space="0" w:color="auto"/>
            </w:tcBorders>
            <w:shd w:val="clear" w:color="auto" w:fill="auto"/>
            <w:noWrap/>
            <w:vAlign w:val="center"/>
            <w:hideMark/>
          </w:tcPr>
          <w:p w14:paraId="3247CC1A" w14:textId="77777777" w:rsidR="005721EC" w:rsidRPr="005721EC" w:rsidRDefault="005721EC" w:rsidP="005721EC">
            <w:pPr>
              <w:widowControl/>
              <w:jc w:val="center"/>
              <w:rPr>
                <w:rFonts w:ascii="等线" w:eastAsia="等线" w:hAnsi="等线" w:cs="宋体" w:hint="eastAsia"/>
                <w:kern w:val="0"/>
                <w:sz w:val="20"/>
                <w:szCs w:val="20"/>
              </w:rPr>
            </w:pPr>
          </w:p>
        </w:tc>
      </w:tr>
      <w:tr w:rsidR="005721EC" w:rsidRPr="005721EC" w14:paraId="175B21EE" w14:textId="77777777" w:rsidTr="005721EC">
        <w:trPr>
          <w:trHeight w:val="342"/>
        </w:trPr>
        <w:tc>
          <w:tcPr>
            <w:tcW w:w="269" w:type="pct"/>
            <w:vMerge w:val="restart"/>
            <w:tcBorders>
              <w:top w:val="nil"/>
              <w:left w:val="single" w:sz="4" w:space="0" w:color="auto"/>
              <w:bottom w:val="single" w:sz="4" w:space="0" w:color="auto"/>
              <w:right w:val="single" w:sz="4" w:space="0" w:color="auto"/>
            </w:tcBorders>
            <w:shd w:val="clear" w:color="auto" w:fill="auto"/>
            <w:textDirection w:val="tbRlV"/>
            <w:vAlign w:val="center"/>
            <w:hideMark/>
          </w:tcPr>
          <w:p w14:paraId="1B09C223" w14:textId="77777777" w:rsidR="005721EC" w:rsidRPr="005721EC" w:rsidRDefault="005721EC" w:rsidP="005721EC">
            <w:pPr>
              <w:widowControl/>
              <w:jc w:val="center"/>
              <w:rPr>
                <w:rFonts w:ascii="宋体" w:hAnsi="宋体" w:cs="宋体" w:hint="eastAsia"/>
                <w:b/>
                <w:bCs/>
                <w:kern w:val="0"/>
                <w:sz w:val="15"/>
                <w:szCs w:val="15"/>
              </w:rPr>
            </w:pPr>
            <w:r w:rsidRPr="005721EC">
              <w:rPr>
                <w:rFonts w:ascii="宋体" w:hAnsi="宋体" w:cs="宋体" w:hint="eastAsia"/>
                <w:b/>
                <w:bCs/>
                <w:kern w:val="0"/>
                <w:sz w:val="15"/>
                <w:szCs w:val="15"/>
              </w:rPr>
              <w:t>专业实</w:t>
            </w:r>
            <w:proofErr w:type="gramStart"/>
            <w:r w:rsidRPr="005721EC">
              <w:rPr>
                <w:rFonts w:ascii="宋体" w:hAnsi="宋体" w:cs="宋体" w:hint="eastAsia"/>
                <w:b/>
                <w:bCs/>
                <w:kern w:val="0"/>
                <w:sz w:val="15"/>
                <w:szCs w:val="15"/>
              </w:rPr>
              <w:t>训实践</w:t>
            </w:r>
            <w:proofErr w:type="gramEnd"/>
          </w:p>
        </w:tc>
        <w:tc>
          <w:tcPr>
            <w:tcW w:w="237" w:type="pct"/>
            <w:tcBorders>
              <w:top w:val="nil"/>
              <w:left w:val="nil"/>
              <w:bottom w:val="single" w:sz="4" w:space="0" w:color="auto"/>
              <w:right w:val="single" w:sz="4" w:space="0" w:color="auto"/>
            </w:tcBorders>
            <w:shd w:val="clear" w:color="auto" w:fill="auto"/>
            <w:noWrap/>
            <w:vAlign w:val="center"/>
            <w:hideMark/>
          </w:tcPr>
          <w:p w14:paraId="60696E83" w14:textId="77777777" w:rsidR="005721EC" w:rsidRPr="005721EC" w:rsidRDefault="005721EC" w:rsidP="005721EC">
            <w:pPr>
              <w:widowControl/>
              <w:jc w:val="center"/>
              <w:rPr>
                <w:rFonts w:ascii="等线" w:eastAsia="等线" w:hAnsi="等线" w:cs="宋体" w:hint="eastAsia"/>
                <w:kern w:val="0"/>
                <w:sz w:val="16"/>
                <w:szCs w:val="16"/>
              </w:rPr>
            </w:pPr>
            <w:r w:rsidRPr="005721EC">
              <w:rPr>
                <w:rFonts w:ascii="等线" w:eastAsia="等线" w:hAnsi="等线" w:cs="宋体" w:hint="eastAsia"/>
                <w:kern w:val="0"/>
                <w:sz w:val="16"/>
                <w:szCs w:val="16"/>
              </w:rPr>
              <w:t>1</w:t>
            </w:r>
          </w:p>
        </w:tc>
        <w:tc>
          <w:tcPr>
            <w:tcW w:w="943" w:type="pct"/>
            <w:tcBorders>
              <w:top w:val="nil"/>
              <w:left w:val="nil"/>
              <w:bottom w:val="single" w:sz="4" w:space="0" w:color="auto"/>
              <w:right w:val="single" w:sz="4" w:space="0" w:color="auto"/>
            </w:tcBorders>
            <w:shd w:val="clear" w:color="auto" w:fill="auto"/>
            <w:vAlign w:val="center"/>
            <w:hideMark/>
          </w:tcPr>
          <w:p w14:paraId="47C18177"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电子商务数据分析</w:t>
            </w:r>
          </w:p>
        </w:tc>
        <w:tc>
          <w:tcPr>
            <w:tcW w:w="175" w:type="pct"/>
            <w:tcBorders>
              <w:top w:val="nil"/>
              <w:left w:val="nil"/>
              <w:bottom w:val="single" w:sz="4" w:space="0" w:color="auto"/>
              <w:right w:val="single" w:sz="4" w:space="0" w:color="auto"/>
            </w:tcBorders>
            <w:shd w:val="clear" w:color="auto" w:fill="auto"/>
            <w:noWrap/>
            <w:vAlign w:val="center"/>
            <w:hideMark/>
          </w:tcPr>
          <w:p w14:paraId="65907EF4"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40</w:t>
            </w:r>
          </w:p>
        </w:tc>
        <w:tc>
          <w:tcPr>
            <w:tcW w:w="267" w:type="pct"/>
            <w:tcBorders>
              <w:top w:val="nil"/>
              <w:left w:val="nil"/>
              <w:bottom w:val="single" w:sz="4" w:space="0" w:color="auto"/>
              <w:right w:val="single" w:sz="4" w:space="0" w:color="auto"/>
            </w:tcBorders>
            <w:shd w:val="clear" w:color="auto" w:fill="auto"/>
            <w:noWrap/>
            <w:vAlign w:val="center"/>
            <w:hideMark/>
          </w:tcPr>
          <w:p w14:paraId="736356D7"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45076E24"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40</w:t>
            </w:r>
          </w:p>
        </w:tc>
        <w:tc>
          <w:tcPr>
            <w:tcW w:w="335" w:type="pct"/>
            <w:tcBorders>
              <w:top w:val="nil"/>
              <w:left w:val="nil"/>
              <w:bottom w:val="single" w:sz="4" w:space="0" w:color="auto"/>
              <w:right w:val="single" w:sz="4" w:space="0" w:color="auto"/>
            </w:tcBorders>
            <w:shd w:val="clear" w:color="auto" w:fill="auto"/>
            <w:noWrap/>
            <w:vAlign w:val="center"/>
            <w:hideMark/>
          </w:tcPr>
          <w:p w14:paraId="4919349E"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67046D8F"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2FEBF0D3"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09829B62"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728FB213"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2周</w:t>
            </w:r>
          </w:p>
        </w:tc>
        <w:tc>
          <w:tcPr>
            <w:tcW w:w="335" w:type="pct"/>
            <w:tcBorders>
              <w:top w:val="nil"/>
              <w:left w:val="nil"/>
              <w:bottom w:val="single" w:sz="4" w:space="0" w:color="auto"/>
              <w:right w:val="single" w:sz="4" w:space="0" w:color="auto"/>
            </w:tcBorders>
            <w:shd w:val="clear" w:color="auto" w:fill="auto"/>
            <w:textDirection w:val="tbRlV"/>
            <w:vAlign w:val="center"/>
            <w:hideMark/>
          </w:tcPr>
          <w:p w14:paraId="0DAF7AF1"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200C22BB"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必修</w:t>
            </w:r>
          </w:p>
        </w:tc>
        <w:tc>
          <w:tcPr>
            <w:tcW w:w="232" w:type="pct"/>
            <w:tcBorders>
              <w:top w:val="single" w:sz="4" w:space="0" w:color="auto"/>
              <w:left w:val="nil"/>
              <w:bottom w:val="single" w:sz="4" w:space="0" w:color="auto"/>
              <w:right w:val="single" w:sz="4" w:space="0" w:color="auto"/>
            </w:tcBorders>
            <w:shd w:val="clear" w:color="auto" w:fill="auto"/>
            <w:noWrap/>
            <w:vAlign w:val="center"/>
            <w:hideMark/>
          </w:tcPr>
          <w:p w14:paraId="0C9D15BC"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考查</w:t>
            </w:r>
          </w:p>
        </w:tc>
        <w:tc>
          <w:tcPr>
            <w:tcW w:w="401" w:type="pct"/>
            <w:tcBorders>
              <w:top w:val="nil"/>
              <w:left w:val="nil"/>
              <w:bottom w:val="single" w:sz="4" w:space="0" w:color="auto"/>
              <w:right w:val="single" w:sz="4" w:space="0" w:color="auto"/>
            </w:tcBorders>
            <w:shd w:val="clear" w:color="auto" w:fill="auto"/>
            <w:noWrap/>
            <w:vAlign w:val="center"/>
            <w:hideMark/>
          </w:tcPr>
          <w:p w14:paraId="015790D0" w14:textId="77777777" w:rsidR="005721EC" w:rsidRPr="005721EC" w:rsidRDefault="005721EC" w:rsidP="005721EC">
            <w:pPr>
              <w:widowControl/>
              <w:jc w:val="center"/>
              <w:rPr>
                <w:rFonts w:ascii="等线" w:eastAsia="等线" w:hAnsi="等线" w:cs="宋体" w:hint="eastAsia"/>
                <w:kern w:val="0"/>
                <w:sz w:val="20"/>
                <w:szCs w:val="20"/>
              </w:rPr>
            </w:pPr>
          </w:p>
        </w:tc>
      </w:tr>
      <w:tr w:rsidR="005721EC" w:rsidRPr="005721EC" w14:paraId="495E5287" w14:textId="77777777" w:rsidTr="005721EC">
        <w:trPr>
          <w:trHeight w:val="342"/>
        </w:trPr>
        <w:tc>
          <w:tcPr>
            <w:tcW w:w="269" w:type="pct"/>
            <w:vMerge/>
            <w:tcBorders>
              <w:top w:val="nil"/>
              <w:left w:val="single" w:sz="4" w:space="0" w:color="auto"/>
              <w:bottom w:val="single" w:sz="4" w:space="0" w:color="auto"/>
              <w:right w:val="single" w:sz="4" w:space="0" w:color="auto"/>
            </w:tcBorders>
            <w:vAlign w:val="center"/>
            <w:hideMark/>
          </w:tcPr>
          <w:p w14:paraId="1E315AF1" w14:textId="77777777" w:rsidR="005721EC" w:rsidRPr="005721EC" w:rsidRDefault="005721EC" w:rsidP="005721EC">
            <w:pPr>
              <w:widowControl/>
              <w:jc w:val="center"/>
              <w:rPr>
                <w:rFonts w:ascii="宋体" w:hAnsi="宋体" w:cs="宋体" w:hint="eastAsia"/>
                <w:b/>
                <w:bCs/>
                <w:kern w:val="0"/>
                <w:sz w:val="15"/>
                <w:szCs w:val="15"/>
              </w:rPr>
            </w:pPr>
          </w:p>
        </w:tc>
        <w:tc>
          <w:tcPr>
            <w:tcW w:w="237" w:type="pct"/>
            <w:tcBorders>
              <w:top w:val="nil"/>
              <w:left w:val="nil"/>
              <w:bottom w:val="single" w:sz="4" w:space="0" w:color="auto"/>
              <w:right w:val="single" w:sz="4" w:space="0" w:color="auto"/>
            </w:tcBorders>
            <w:shd w:val="clear" w:color="auto" w:fill="auto"/>
            <w:noWrap/>
            <w:vAlign w:val="center"/>
            <w:hideMark/>
          </w:tcPr>
          <w:p w14:paraId="667A865C" w14:textId="77777777" w:rsidR="005721EC" w:rsidRPr="005721EC" w:rsidRDefault="005721EC" w:rsidP="005721EC">
            <w:pPr>
              <w:widowControl/>
              <w:jc w:val="center"/>
              <w:rPr>
                <w:rFonts w:ascii="等线" w:eastAsia="等线" w:hAnsi="等线" w:cs="宋体" w:hint="eastAsia"/>
                <w:kern w:val="0"/>
                <w:sz w:val="16"/>
                <w:szCs w:val="16"/>
              </w:rPr>
            </w:pPr>
            <w:r w:rsidRPr="005721EC">
              <w:rPr>
                <w:rFonts w:ascii="等线" w:eastAsia="等线" w:hAnsi="等线" w:cs="宋体" w:hint="eastAsia"/>
                <w:kern w:val="0"/>
                <w:sz w:val="16"/>
                <w:szCs w:val="16"/>
              </w:rPr>
              <w:t>2</w:t>
            </w:r>
          </w:p>
        </w:tc>
        <w:tc>
          <w:tcPr>
            <w:tcW w:w="943" w:type="pct"/>
            <w:tcBorders>
              <w:top w:val="nil"/>
              <w:left w:val="nil"/>
              <w:bottom w:val="single" w:sz="4" w:space="0" w:color="auto"/>
              <w:right w:val="single" w:sz="4" w:space="0" w:color="auto"/>
            </w:tcBorders>
            <w:shd w:val="clear" w:color="auto" w:fill="auto"/>
            <w:noWrap/>
            <w:vAlign w:val="center"/>
            <w:hideMark/>
          </w:tcPr>
          <w:p w14:paraId="05815F77" w14:textId="77777777" w:rsidR="005721EC" w:rsidRPr="005721EC" w:rsidRDefault="005721EC" w:rsidP="005721EC">
            <w:pPr>
              <w:widowControl/>
              <w:jc w:val="center"/>
              <w:rPr>
                <w:rFonts w:ascii="等线" w:eastAsia="等线" w:hAnsi="等线" w:cs="宋体" w:hint="eastAsia"/>
                <w:kern w:val="0"/>
                <w:sz w:val="15"/>
                <w:szCs w:val="15"/>
              </w:rPr>
            </w:pPr>
            <w:r w:rsidRPr="005721EC">
              <w:rPr>
                <w:rFonts w:ascii="等线" w:eastAsia="等线" w:hAnsi="等线" w:cs="宋体" w:hint="eastAsia"/>
                <w:kern w:val="0"/>
                <w:sz w:val="15"/>
                <w:szCs w:val="15"/>
              </w:rPr>
              <w:t>农产品电商运营</w:t>
            </w:r>
          </w:p>
        </w:tc>
        <w:tc>
          <w:tcPr>
            <w:tcW w:w="175" w:type="pct"/>
            <w:tcBorders>
              <w:top w:val="nil"/>
              <w:left w:val="nil"/>
              <w:bottom w:val="single" w:sz="4" w:space="0" w:color="auto"/>
              <w:right w:val="single" w:sz="4" w:space="0" w:color="auto"/>
            </w:tcBorders>
            <w:shd w:val="clear" w:color="auto" w:fill="auto"/>
            <w:noWrap/>
            <w:vAlign w:val="center"/>
            <w:hideMark/>
          </w:tcPr>
          <w:p w14:paraId="4F38008B"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40</w:t>
            </w:r>
          </w:p>
        </w:tc>
        <w:tc>
          <w:tcPr>
            <w:tcW w:w="267" w:type="pct"/>
            <w:tcBorders>
              <w:top w:val="nil"/>
              <w:left w:val="nil"/>
              <w:bottom w:val="single" w:sz="4" w:space="0" w:color="auto"/>
              <w:right w:val="single" w:sz="4" w:space="0" w:color="auto"/>
            </w:tcBorders>
            <w:shd w:val="clear" w:color="auto" w:fill="auto"/>
            <w:noWrap/>
            <w:vAlign w:val="center"/>
            <w:hideMark/>
          </w:tcPr>
          <w:p w14:paraId="3279A3B2"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7F89BD46"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40</w:t>
            </w:r>
          </w:p>
        </w:tc>
        <w:tc>
          <w:tcPr>
            <w:tcW w:w="335" w:type="pct"/>
            <w:tcBorders>
              <w:top w:val="nil"/>
              <w:left w:val="nil"/>
              <w:bottom w:val="single" w:sz="4" w:space="0" w:color="auto"/>
              <w:right w:val="single" w:sz="4" w:space="0" w:color="auto"/>
            </w:tcBorders>
            <w:shd w:val="clear" w:color="auto" w:fill="auto"/>
            <w:noWrap/>
            <w:vAlign w:val="center"/>
            <w:hideMark/>
          </w:tcPr>
          <w:p w14:paraId="622F2FEC"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474E5690"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235BA662"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0E0ACFCD"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2周</w:t>
            </w:r>
          </w:p>
        </w:tc>
        <w:tc>
          <w:tcPr>
            <w:tcW w:w="335" w:type="pct"/>
            <w:tcBorders>
              <w:top w:val="nil"/>
              <w:left w:val="nil"/>
              <w:bottom w:val="single" w:sz="4" w:space="0" w:color="auto"/>
              <w:right w:val="single" w:sz="4" w:space="0" w:color="auto"/>
            </w:tcBorders>
            <w:shd w:val="clear" w:color="auto" w:fill="auto"/>
            <w:noWrap/>
            <w:vAlign w:val="center"/>
            <w:hideMark/>
          </w:tcPr>
          <w:p w14:paraId="4FD2A8EA"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textDirection w:val="tbRlV"/>
            <w:vAlign w:val="center"/>
            <w:hideMark/>
          </w:tcPr>
          <w:p w14:paraId="5FA6F0BF"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226EC421"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必修</w:t>
            </w:r>
          </w:p>
        </w:tc>
        <w:tc>
          <w:tcPr>
            <w:tcW w:w="232" w:type="pct"/>
            <w:tcBorders>
              <w:top w:val="nil"/>
              <w:left w:val="nil"/>
              <w:bottom w:val="single" w:sz="4" w:space="0" w:color="auto"/>
              <w:right w:val="single" w:sz="4" w:space="0" w:color="auto"/>
            </w:tcBorders>
            <w:shd w:val="clear" w:color="auto" w:fill="auto"/>
            <w:noWrap/>
            <w:vAlign w:val="center"/>
            <w:hideMark/>
          </w:tcPr>
          <w:p w14:paraId="0E66D951"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考查</w:t>
            </w:r>
          </w:p>
        </w:tc>
        <w:tc>
          <w:tcPr>
            <w:tcW w:w="401" w:type="pct"/>
            <w:tcBorders>
              <w:top w:val="nil"/>
              <w:left w:val="nil"/>
              <w:bottom w:val="single" w:sz="4" w:space="0" w:color="auto"/>
              <w:right w:val="single" w:sz="4" w:space="0" w:color="auto"/>
            </w:tcBorders>
            <w:shd w:val="clear" w:color="auto" w:fill="auto"/>
            <w:noWrap/>
            <w:vAlign w:val="center"/>
            <w:hideMark/>
          </w:tcPr>
          <w:p w14:paraId="1AABBC2A" w14:textId="77777777" w:rsidR="005721EC" w:rsidRPr="005721EC" w:rsidRDefault="005721EC" w:rsidP="005721EC">
            <w:pPr>
              <w:widowControl/>
              <w:jc w:val="center"/>
              <w:rPr>
                <w:rFonts w:ascii="等线" w:eastAsia="等线" w:hAnsi="等线" w:cs="宋体" w:hint="eastAsia"/>
                <w:kern w:val="0"/>
                <w:sz w:val="20"/>
                <w:szCs w:val="20"/>
              </w:rPr>
            </w:pPr>
          </w:p>
        </w:tc>
      </w:tr>
      <w:tr w:rsidR="005721EC" w:rsidRPr="005721EC" w14:paraId="2AA27908" w14:textId="77777777" w:rsidTr="005721EC">
        <w:trPr>
          <w:trHeight w:val="342"/>
        </w:trPr>
        <w:tc>
          <w:tcPr>
            <w:tcW w:w="269" w:type="pct"/>
            <w:vMerge/>
            <w:tcBorders>
              <w:top w:val="nil"/>
              <w:left w:val="single" w:sz="4" w:space="0" w:color="auto"/>
              <w:bottom w:val="single" w:sz="4" w:space="0" w:color="auto"/>
              <w:right w:val="single" w:sz="4" w:space="0" w:color="auto"/>
            </w:tcBorders>
            <w:vAlign w:val="center"/>
            <w:hideMark/>
          </w:tcPr>
          <w:p w14:paraId="4290D285" w14:textId="77777777" w:rsidR="005721EC" w:rsidRPr="005721EC" w:rsidRDefault="005721EC" w:rsidP="005721EC">
            <w:pPr>
              <w:widowControl/>
              <w:jc w:val="center"/>
              <w:rPr>
                <w:rFonts w:ascii="宋体" w:hAnsi="宋体" w:cs="宋体" w:hint="eastAsia"/>
                <w:b/>
                <w:bCs/>
                <w:kern w:val="0"/>
                <w:sz w:val="15"/>
                <w:szCs w:val="15"/>
              </w:rPr>
            </w:pPr>
          </w:p>
        </w:tc>
        <w:tc>
          <w:tcPr>
            <w:tcW w:w="237" w:type="pct"/>
            <w:tcBorders>
              <w:top w:val="nil"/>
              <w:left w:val="nil"/>
              <w:bottom w:val="single" w:sz="4" w:space="0" w:color="auto"/>
              <w:right w:val="single" w:sz="4" w:space="0" w:color="auto"/>
            </w:tcBorders>
            <w:shd w:val="clear" w:color="auto" w:fill="auto"/>
            <w:noWrap/>
            <w:vAlign w:val="center"/>
            <w:hideMark/>
          </w:tcPr>
          <w:p w14:paraId="48E90B1D" w14:textId="77777777" w:rsidR="005721EC" w:rsidRPr="005721EC" w:rsidRDefault="005721EC" w:rsidP="005721EC">
            <w:pPr>
              <w:widowControl/>
              <w:jc w:val="center"/>
              <w:rPr>
                <w:rFonts w:ascii="等线" w:eastAsia="等线" w:hAnsi="等线" w:cs="宋体" w:hint="eastAsia"/>
                <w:kern w:val="0"/>
                <w:sz w:val="16"/>
                <w:szCs w:val="16"/>
              </w:rPr>
            </w:pPr>
            <w:r w:rsidRPr="005721EC">
              <w:rPr>
                <w:rFonts w:ascii="等线" w:eastAsia="等线" w:hAnsi="等线" w:cs="宋体" w:hint="eastAsia"/>
                <w:kern w:val="0"/>
                <w:sz w:val="16"/>
                <w:szCs w:val="16"/>
              </w:rPr>
              <w:t>3</w:t>
            </w:r>
          </w:p>
        </w:tc>
        <w:tc>
          <w:tcPr>
            <w:tcW w:w="943" w:type="pct"/>
            <w:tcBorders>
              <w:top w:val="nil"/>
              <w:left w:val="nil"/>
              <w:bottom w:val="single" w:sz="4" w:space="0" w:color="auto"/>
              <w:right w:val="single" w:sz="4" w:space="0" w:color="auto"/>
            </w:tcBorders>
            <w:shd w:val="clear" w:color="auto" w:fill="auto"/>
            <w:noWrap/>
            <w:vAlign w:val="center"/>
            <w:hideMark/>
          </w:tcPr>
          <w:p w14:paraId="2F5C265C" w14:textId="77777777" w:rsidR="005721EC" w:rsidRPr="005721EC" w:rsidRDefault="005721EC" w:rsidP="005721EC">
            <w:pPr>
              <w:widowControl/>
              <w:jc w:val="center"/>
              <w:rPr>
                <w:rFonts w:ascii="等线" w:eastAsia="等线" w:hAnsi="等线" w:cs="宋体" w:hint="eastAsia"/>
                <w:kern w:val="0"/>
                <w:sz w:val="15"/>
                <w:szCs w:val="15"/>
              </w:rPr>
            </w:pPr>
            <w:r w:rsidRPr="005721EC">
              <w:rPr>
                <w:rFonts w:ascii="等线" w:eastAsia="等线" w:hAnsi="等线" w:cs="宋体" w:hint="eastAsia"/>
                <w:kern w:val="0"/>
                <w:sz w:val="15"/>
                <w:szCs w:val="15"/>
              </w:rPr>
              <w:t>沙盘模拟</w:t>
            </w:r>
          </w:p>
        </w:tc>
        <w:tc>
          <w:tcPr>
            <w:tcW w:w="175" w:type="pct"/>
            <w:tcBorders>
              <w:top w:val="nil"/>
              <w:left w:val="nil"/>
              <w:bottom w:val="single" w:sz="4" w:space="0" w:color="auto"/>
              <w:right w:val="single" w:sz="4" w:space="0" w:color="auto"/>
            </w:tcBorders>
            <w:shd w:val="clear" w:color="auto" w:fill="auto"/>
            <w:noWrap/>
            <w:vAlign w:val="center"/>
            <w:hideMark/>
          </w:tcPr>
          <w:p w14:paraId="7D38748E"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20</w:t>
            </w:r>
          </w:p>
        </w:tc>
        <w:tc>
          <w:tcPr>
            <w:tcW w:w="267" w:type="pct"/>
            <w:tcBorders>
              <w:top w:val="nil"/>
              <w:left w:val="nil"/>
              <w:bottom w:val="single" w:sz="4" w:space="0" w:color="auto"/>
              <w:right w:val="single" w:sz="4" w:space="0" w:color="auto"/>
            </w:tcBorders>
            <w:shd w:val="clear" w:color="auto" w:fill="auto"/>
            <w:noWrap/>
            <w:vAlign w:val="center"/>
            <w:hideMark/>
          </w:tcPr>
          <w:p w14:paraId="79DC6351"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16DB24D2"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20</w:t>
            </w:r>
          </w:p>
        </w:tc>
        <w:tc>
          <w:tcPr>
            <w:tcW w:w="335" w:type="pct"/>
            <w:tcBorders>
              <w:top w:val="nil"/>
              <w:left w:val="nil"/>
              <w:bottom w:val="single" w:sz="4" w:space="0" w:color="auto"/>
              <w:right w:val="single" w:sz="4" w:space="0" w:color="auto"/>
            </w:tcBorders>
            <w:shd w:val="clear" w:color="auto" w:fill="auto"/>
            <w:noWrap/>
            <w:vAlign w:val="center"/>
            <w:hideMark/>
          </w:tcPr>
          <w:p w14:paraId="702052A5"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230F7349"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22C68E5D"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1周</w:t>
            </w:r>
          </w:p>
        </w:tc>
        <w:tc>
          <w:tcPr>
            <w:tcW w:w="335" w:type="pct"/>
            <w:tcBorders>
              <w:top w:val="nil"/>
              <w:left w:val="nil"/>
              <w:bottom w:val="single" w:sz="4" w:space="0" w:color="auto"/>
              <w:right w:val="single" w:sz="4" w:space="0" w:color="auto"/>
            </w:tcBorders>
            <w:shd w:val="clear" w:color="auto" w:fill="auto"/>
            <w:noWrap/>
            <w:vAlign w:val="center"/>
            <w:hideMark/>
          </w:tcPr>
          <w:p w14:paraId="36504D45"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41B10E7B"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40856A49"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594B580C"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必修</w:t>
            </w:r>
          </w:p>
        </w:tc>
        <w:tc>
          <w:tcPr>
            <w:tcW w:w="232" w:type="pct"/>
            <w:tcBorders>
              <w:top w:val="nil"/>
              <w:left w:val="nil"/>
              <w:bottom w:val="single" w:sz="4" w:space="0" w:color="auto"/>
              <w:right w:val="single" w:sz="4" w:space="0" w:color="auto"/>
            </w:tcBorders>
            <w:shd w:val="clear" w:color="auto" w:fill="auto"/>
            <w:noWrap/>
            <w:vAlign w:val="center"/>
            <w:hideMark/>
          </w:tcPr>
          <w:p w14:paraId="3A7DA2EB"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考查</w:t>
            </w:r>
          </w:p>
        </w:tc>
        <w:tc>
          <w:tcPr>
            <w:tcW w:w="401" w:type="pct"/>
            <w:tcBorders>
              <w:top w:val="nil"/>
              <w:left w:val="nil"/>
              <w:bottom w:val="single" w:sz="4" w:space="0" w:color="auto"/>
              <w:right w:val="single" w:sz="4" w:space="0" w:color="auto"/>
            </w:tcBorders>
            <w:shd w:val="clear" w:color="auto" w:fill="auto"/>
            <w:noWrap/>
            <w:vAlign w:val="center"/>
            <w:hideMark/>
          </w:tcPr>
          <w:p w14:paraId="00DFF40E" w14:textId="77777777" w:rsidR="005721EC" w:rsidRPr="005721EC" w:rsidRDefault="005721EC" w:rsidP="005721EC">
            <w:pPr>
              <w:widowControl/>
              <w:jc w:val="center"/>
              <w:rPr>
                <w:rFonts w:ascii="等线" w:eastAsia="等线" w:hAnsi="等线" w:cs="宋体" w:hint="eastAsia"/>
                <w:kern w:val="0"/>
                <w:sz w:val="20"/>
                <w:szCs w:val="20"/>
              </w:rPr>
            </w:pPr>
          </w:p>
        </w:tc>
      </w:tr>
      <w:tr w:rsidR="005721EC" w:rsidRPr="005721EC" w14:paraId="6EDBCED4" w14:textId="77777777" w:rsidTr="005721EC">
        <w:trPr>
          <w:trHeight w:val="342"/>
        </w:trPr>
        <w:tc>
          <w:tcPr>
            <w:tcW w:w="269" w:type="pct"/>
            <w:vMerge/>
            <w:tcBorders>
              <w:top w:val="nil"/>
              <w:left w:val="single" w:sz="4" w:space="0" w:color="auto"/>
              <w:bottom w:val="single" w:sz="4" w:space="0" w:color="auto"/>
              <w:right w:val="single" w:sz="4" w:space="0" w:color="auto"/>
            </w:tcBorders>
            <w:vAlign w:val="center"/>
            <w:hideMark/>
          </w:tcPr>
          <w:p w14:paraId="3609E75F" w14:textId="77777777" w:rsidR="005721EC" w:rsidRPr="005721EC" w:rsidRDefault="005721EC" w:rsidP="005721EC">
            <w:pPr>
              <w:widowControl/>
              <w:jc w:val="center"/>
              <w:rPr>
                <w:rFonts w:ascii="宋体" w:hAnsi="宋体" w:cs="宋体" w:hint="eastAsia"/>
                <w:b/>
                <w:bCs/>
                <w:kern w:val="0"/>
                <w:sz w:val="15"/>
                <w:szCs w:val="15"/>
              </w:rPr>
            </w:pPr>
          </w:p>
        </w:tc>
        <w:tc>
          <w:tcPr>
            <w:tcW w:w="1181"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4FE0715" w14:textId="77777777" w:rsidR="005721EC" w:rsidRPr="005721EC" w:rsidRDefault="005721EC" w:rsidP="005721EC">
            <w:pPr>
              <w:widowControl/>
              <w:jc w:val="center"/>
              <w:rPr>
                <w:rFonts w:ascii="宋体" w:hAnsi="宋体" w:cs="宋体" w:hint="eastAsia"/>
                <w:b/>
                <w:bCs/>
                <w:kern w:val="0"/>
                <w:sz w:val="15"/>
                <w:szCs w:val="15"/>
              </w:rPr>
            </w:pPr>
            <w:r w:rsidRPr="005721EC">
              <w:rPr>
                <w:rFonts w:ascii="宋体" w:hAnsi="宋体" w:cs="宋体" w:hint="eastAsia"/>
                <w:b/>
                <w:bCs/>
                <w:kern w:val="0"/>
                <w:sz w:val="15"/>
                <w:szCs w:val="15"/>
              </w:rPr>
              <w:t>应修小计</w:t>
            </w:r>
          </w:p>
        </w:tc>
        <w:tc>
          <w:tcPr>
            <w:tcW w:w="175" w:type="pct"/>
            <w:tcBorders>
              <w:top w:val="nil"/>
              <w:left w:val="nil"/>
              <w:bottom w:val="single" w:sz="4" w:space="0" w:color="auto"/>
              <w:right w:val="single" w:sz="4" w:space="0" w:color="auto"/>
            </w:tcBorders>
            <w:shd w:val="clear" w:color="auto" w:fill="auto"/>
            <w:noWrap/>
            <w:vAlign w:val="center"/>
            <w:hideMark/>
          </w:tcPr>
          <w:p w14:paraId="10629171"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100</w:t>
            </w:r>
          </w:p>
        </w:tc>
        <w:tc>
          <w:tcPr>
            <w:tcW w:w="267" w:type="pct"/>
            <w:tcBorders>
              <w:top w:val="nil"/>
              <w:left w:val="nil"/>
              <w:bottom w:val="single" w:sz="4" w:space="0" w:color="auto"/>
              <w:right w:val="single" w:sz="4" w:space="0" w:color="auto"/>
            </w:tcBorders>
            <w:shd w:val="clear" w:color="auto" w:fill="auto"/>
            <w:noWrap/>
            <w:vAlign w:val="center"/>
            <w:hideMark/>
          </w:tcPr>
          <w:p w14:paraId="3072433D"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0</w:t>
            </w:r>
          </w:p>
        </w:tc>
        <w:tc>
          <w:tcPr>
            <w:tcW w:w="232" w:type="pct"/>
            <w:tcBorders>
              <w:top w:val="nil"/>
              <w:left w:val="nil"/>
              <w:bottom w:val="single" w:sz="4" w:space="0" w:color="auto"/>
              <w:right w:val="single" w:sz="4" w:space="0" w:color="auto"/>
            </w:tcBorders>
            <w:shd w:val="clear" w:color="auto" w:fill="auto"/>
            <w:noWrap/>
            <w:vAlign w:val="center"/>
            <w:hideMark/>
          </w:tcPr>
          <w:p w14:paraId="2A8A54ED"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100</w:t>
            </w:r>
          </w:p>
        </w:tc>
        <w:tc>
          <w:tcPr>
            <w:tcW w:w="335" w:type="pct"/>
            <w:tcBorders>
              <w:top w:val="nil"/>
              <w:left w:val="nil"/>
              <w:bottom w:val="single" w:sz="4" w:space="0" w:color="auto"/>
              <w:right w:val="single" w:sz="4" w:space="0" w:color="auto"/>
            </w:tcBorders>
            <w:shd w:val="clear" w:color="auto" w:fill="auto"/>
            <w:noWrap/>
            <w:vAlign w:val="center"/>
            <w:hideMark/>
          </w:tcPr>
          <w:p w14:paraId="17E8D2CE"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59EBDFFB"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48FC9466"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1CD5DC55"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53726319"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66509517"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3C74797C"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5B6553A0" w14:textId="77777777" w:rsidR="005721EC" w:rsidRPr="005721EC" w:rsidRDefault="005721EC" w:rsidP="005721EC">
            <w:pPr>
              <w:widowControl/>
              <w:jc w:val="center"/>
              <w:rPr>
                <w:rFonts w:ascii="宋体" w:hAnsi="宋体" w:cs="宋体" w:hint="eastAsia"/>
                <w:kern w:val="0"/>
                <w:sz w:val="15"/>
                <w:szCs w:val="15"/>
              </w:rPr>
            </w:pPr>
          </w:p>
        </w:tc>
        <w:tc>
          <w:tcPr>
            <w:tcW w:w="401" w:type="pct"/>
            <w:tcBorders>
              <w:top w:val="nil"/>
              <w:left w:val="nil"/>
              <w:bottom w:val="single" w:sz="4" w:space="0" w:color="auto"/>
              <w:right w:val="single" w:sz="4" w:space="0" w:color="auto"/>
            </w:tcBorders>
            <w:shd w:val="clear" w:color="auto" w:fill="auto"/>
            <w:noWrap/>
            <w:vAlign w:val="center"/>
            <w:hideMark/>
          </w:tcPr>
          <w:p w14:paraId="59460933" w14:textId="77777777" w:rsidR="005721EC" w:rsidRPr="005721EC" w:rsidRDefault="005721EC" w:rsidP="005721EC">
            <w:pPr>
              <w:widowControl/>
              <w:jc w:val="center"/>
              <w:rPr>
                <w:rFonts w:ascii="等线" w:eastAsia="等线" w:hAnsi="等线" w:cs="宋体" w:hint="eastAsia"/>
                <w:kern w:val="0"/>
                <w:sz w:val="20"/>
                <w:szCs w:val="20"/>
              </w:rPr>
            </w:pPr>
          </w:p>
        </w:tc>
      </w:tr>
      <w:tr w:rsidR="005721EC" w:rsidRPr="005721EC" w14:paraId="2D9FF542" w14:textId="77777777" w:rsidTr="005721EC">
        <w:trPr>
          <w:trHeight w:val="342"/>
        </w:trPr>
        <w:tc>
          <w:tcPr>
            <w:tcW w:w="1449" w:type="pct"/>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019A8B0A" w14:textId="77777777" w:rsidR="005721EC" w:rsidRPr="005721EC" w:rsidRDefault="005721EC" w:rsidP="005721EC">
            <w:pPr>
              <w:widowControl/>
              <w:jc w:val="center"/>
              <w:rPr>
                <w:rFonts w:ascii="宋体" w:hAnsi="宋体" w:cs="宋体" w:hint="eastAsia"/>
                <w:b/>
                <w:bCs/>
                <w:kern w:val="0"/>
                <w:sz w:val="15"/>
                <w:szCs w:val="15"/>
              </w:rPr>
            </w:pPr>
            <w:r w:rsidRPr="005721EC">
              <w:rPr>
                <w:rFonts w:ascii="宋体" w:hAnsi="宋体" w:cs="宋体" w:hint="eastAsia"/>
                <w:b/>
                <w:bCs/>
                <w:kern w:val="0"/>
                <w:sz w:val="15"/>
                <w:szCs w:val="15"/>
              </w:rPr>
              <w:t>专业课合计</w:t>
            </w:r>
          </w:p>
        </w:tc>
        <w:tc>
          <w:tcPr>
            <w:tcW w:w="175" w:type="pct"/>
            <w:tcBorders>
              <w:top w:val="nil"/>
              <w:left w:val="nil"/>
              <w:bottom w:val="single" w:sz="4" w:space="0" w:color="auto"/>
              <w:right w:val="single" w:sz="4" w:space="0" w:color="auto"/>
            </w:tcBorders>
            <w:shd w:val="clear" w:color="auto" w:fill="auto"/>
            <w:noWrap/>
            <w:vAlign w:val="center"/>
            <w:hideMark/>
          </w:tcPr>
          <w:p w14:paraId="20D4A107"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13</w:t>
            </w:r>
            <w:r w:rsidRPr="005721EC">
              <w:rPr>
                <w:rFonts w:ascii="宋体" w:hAnsi="宋体" w:cs="宋体" w:hint="eastAsia"/>
                <w:kern w:val="0"/>
                <w:sz w:val="15"/>
                <w:szCs w:val="15"/>
              </w:rPr>
              <w:lastRenderedPageBreak/>
              <w:t>92</w:t>
            </w:r>
          </w:p>
        </w:tc>
        <w:tc>
          <w:tcPr>
            <w:tcW w:w="267" w:type="pct"/>
            <w:tcBorders>
              <w:top w:val="nil"/>
              <w:left w:val="nil"/>
              <w:bottom w:val="single" w:sz="4" w:space="0" w:color="auto"/>
              <w:right w:val="single" w:sz="4" w:space="0" w:color="auto"/>
            </w:tcBorders>
            <w:shd w:val="clear" w:color="auto" w:fill="auto"/>
            <w:noWrap/>
            <w:vAlign w:val="center"/>
            <w:hideMark/>
          </w:tcPr>
          <w:p w14:paraId="18324B55"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lastRenderedPageBreak/>
              <w:t>488</w:t>
            </w:r>
          </w:p>
        </w:tc>
        <w:tc>
          <w:tcPr>
            <w:tcW w:w="232" w:type="pct"/>
            <w:tcBorders>
              <w:top w:val="nil"/>
              <w:left w:val="nil"/>
              <w:bottom w:val="single" w:sz="4" w:space="0" w:color="auto"/>
              <w:right w:val="single" w:sz="4" w:space="0" w:color="auto"/>
            </w:tcBorders>
            <w:shd w:val="clear" w:color="auto" w:fill="auto"/>
            <w:noWrap/>
            <w:vAlign w:val="center"/>
            <w:hideMark/>
          </w:tcPr>
          <w:p w14:paraId="5C80CD49"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904</w:t>
            </w:r>
          </w:p>
        </w:tc>
        <w:tc>
          <w:tcPr>
            <w:tcW w:w="335" w:type="pct"/>
            <w:tcBorders>
              <w:top w:val="nil"/>
              <w:left w:val="nil"/>
              <w:bottom w:val="single" w:sz="4" w:space="0" w:color="auto"/>
              <w:right w:val="single" w:sz="4" w:space="0" w:color="auto"/>
            </w:tcBorders>
            <w:shd w:val="clear" w:color="auto" w:fill="auto"/>
            <w:noWrap/>
            <w:vAlign w:val="center"/>
            <w:hideMark/>
          </w:tcPr>
          <w:p w14:paraId="54506410"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6</w:t>
            </w:r>
          </w:p>
        </w:tc>
        <w:tc>
          <w:tcPr>
            <w:tcW w:w="335" w:type="pct"/>
            <w:tcBorders>
              <w:top w:val="nil"/>
              <w:left w:val="nil"/>
              <w:bottom w:val="single" w:sz="4" w:space="0" w:color="auto"/>
              <w:right w:val="single" w:sz="4" w:space="0" w:color="auto"/>
            </w:tcBorders>
            <w:shd w:val="clear" w:color="auto" w:fill="auto"/>
            <w:noWrap/>
            <w:vAlign w:val="center"/>
            <w:hideMark/>
          </w:tcPr>
          <w:p w14:paraId="2B1BA99B"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12</w:t>
            </w:r>
          </w:p>
        </w:tc>
        <w:tc>
          <w:tcPr>
            <w:tcW w:w="335" w:type="pct"/>
            <w:tcBorders>
              <w:top w:val="nil"/>
              <w:left w:val="nil"/>
              <w:bottom w:val="single" w:sz="4" w:space="0" w:color="auto"/>
              <w:right w:val="single" w:sz="4" w:space="0" w:color="auto"/>
            </w:tcBorders>
            <w:shd w:val="clear" w:color="auto" w:fill="auto"/>
            <w:noWrap/>
            <w:vAlign w:val="center"/>
            <w:hideMark/>
          </w:tcPr>
          <w:p w14:paraId="5F467972"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16</w:t>
            </w:r>
          </w:p>
        </w:tc>
        <w:tc>
          <w:tcPr>
            <w:tcW w:w="335" w:type="pct"/>
            <w:tcBorders>
              <w:top w:val="nil"/>
              <w:left w:val="nil"/>
              <w:bottom w:val="single" w:sz="4" w:space="0" w:color="auto"/>
              <w:right w:val="single" w:sz="4" w:space="0" w:color="auto"/>
            </w:tcBorders>
            <w:shd w:val="clear" w:color="auto" w:fill="auto"/>
            <w:noWrap/>
            <w:vAlign w:val="center"/>
            <w:hideMark/>
          </w:tcPr>
          <w:p w14:paraId="2DADF7F6"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22</w:t>
            </w:r>
          </w:p>
        </w:tc>
        <w:tc>
          <w:tcPr>
            <w:tcW w:w="335" w:type="pct"/>
            <w:tcBorders>
              <w:top w:val="nil"/>
              <w:left w:val="nil"/>
              <w:bottom w:val="single" w:sz="4" w:space="0" w:color="auto"/>
              <w:right w:val="single" w:sz="4" w:space="0" w:color="auto"/>
            </w:tcBorders>
            <w:shd w:val="clear" w:color="auto" w:fill="auto"/>
            <w:noWrap/>
            <w:vAlign w:val="center"/>
            <w:hideMark/>
          </w:tcPr>
          <w:p w14:paraId="060E6147"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20</w:t>
            </w:r>
          </w:p>
        </w:tc>
        <w:tc>
          <w:tcPr>
            <w:tcW w:w="335" w:type="pct"/>
            <w:tcBorders>
              <w:top w:val="nil"/>
              <w:left w:val="nil"/>
              <w:bottom w:val="single" w:sz="4" w:space="0" w:color="auto"/>
              <w:right w:val="single" w:sz="4" w:space="0" w:color="auto"/>
            </w:tcBorders>
            <w:shd w:val="clear" w:color="auto" w:fill="auto"/>
            <w:noWrap/>
            <w:vAlign w:val="center"/>
            <w:hideMark/>
          </w:tcPr>
          <w:p w14:paraId="70B68A27"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0</w:t>
            </w:r>
          </w:p>
        </w:tc>
        <w:tc>
          <w:tcPr>
            <w:tcW w:w="232" w:type="pct"/>
            <w:tcBorders>
              <w:top w:val="nil"/>
              <w:left w:val="nil"/>
              <w:bottom w:val="single" w:sz="4" w:space="0" w:color="auto"/>
              <w:right w:val="single" w:sz="4" w:space="0" w:color="auto"/>
            </w:tcBorders>
            <w:shd w:val="clear" w:color="auto" w:fill="auto"/>
            <w:noWrap/>
            <w:vAlign w:val="center"/>
            <w:hideMark/>
          </w:tcPr>
          <w:p w14:paraId="25DEDE33"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nil"/>
              <w:right w:val="single" w:sz="4" w:space="0" w:color="auto"/>
            </w:tcBorders>
            <w:shd w:val="clear" w:color="auto" w:fill="auto"/>
            <w:noWrap/>
            <w:vAlign w:val="center"/>
            <w:hideMark/>
          </w:tcPr>
          <w:p w14:paraId="71FF10E2" w14:textId="77777777" w:rsidR="005721EC" w:rsidRPr="005721EC" w:rsidRDefault="005721EC" w:rsidP="005721EC">
            <w:pPr>
              <w:widowControl/>
              <w:jc w:val="center"/>
              <w:rPr>
                <w:rFonts w:ascii="宋体" w:hAnsi="宋体" w:cs="宋体" w:hint="eastAsia"/>
                <w:kern w:val="0"/>
                <w:sz w:val="15"/>
                <w:szCs w:val="15"/>
              </w:rPr>
            </w:pPr>
          </w:p>
        </w:tc>
        <w:tc>
          <w:tcPr>
            <w:tcW w:w="401" w:type="pct"/>
            <w:tcBorders>
              <w:top w:val="nil"/>
              <w:left w:val="nil"/>
              <w:bottom w:val="single" w:sz="4" w:space="0" w:color="auto"/>
              <w:right w:val="single" w:sz="4" w:space="0" w:color="auto"/>
            </w:tcBorders>
            <w:shd w:val="clear" w:color="auto" w:fill="auto"/>
            <w:noWrap/>
            <w:vAlign w:val="center"/>
            <w:hideMark/>
          </w:tcPr>
          <w:p w14:paraId="61379D71" w14:textId="77777777" w:rsidR="005721EC" w:rsidRPr="005721EC" w:rsidRDefault="005721EC" w:rsidP="005721EC">
            <w:pPr>
              <w:widowControl/>
              <w:jc w:val="center"/>
              <w:rPr>
                <w:rFonts w:ascii="等线" w:eastAsia="等线" w:hAnsi="等线" w:cs="宋体" w:hint="eastAsia"/>
                <w:kern w:val="0"/>
                <w:sz w:val="20"/>
                <w:szCs w:val="20"/>
              </w:rPr>
            </w:pPr>
          </w:p>
        </w:tc>
      </w:tr>
      <w:tr w:rsidR="005721EC" w:rsidRPr="005721EC" w14:paraId="2E5F09F3" w14:textId="77777777" w:rsidTr="005721EC">
        <w:trPr>
          <w:trHeight w:val="342"/>
        </w:trPr>
        <w:tc>
          <w:tcPr>
            <w:tcW w:w="269" w:type="pct"/>
            <w:vMerge w:val="restart"/>
            <w:tcBorders>
              <w:top w:val="nil"/>
              <w:left w:val="single" w:sz="4" w:space="0" w:color="auto"/>
              <w:bottom w:val="single" w:sz="4" w:space="0" w:color="auto"/>
              <w:right w:val="single" w:sz="4" w:space="0" w:color="auto"/>
            </w:tcBorders>
            <w:shd w:val="clear" w:color="auto" w:fill="auto"/>
            <w:textDirection w:val="tbRlV"/>
            <w:vAlign w:val="center"/>
            <w:hideMark/>
          </w:tcPr>
          <w:p w14:paraId="6C90AC75" w14:textId="77777777" w:rsidR="005721EC" w:rsidRPr="005721EC" w:rsidRDefault="005721EC" w:rsidP="005721EC">
            <w:pPr>
              <w:widowControl/>
              <w:jc w:val="center"/>
              <w:rPr>
                <w:rFonts w:ascii="宋体" w:hAnsi="宋体" w:cs="宋体" w:hint="eastAsia"/>
                <w:b/>
                <w:bCs/>
                <w:kern w:val="0"/>
                <w:sz w:val="15"/>
                <w:szCs w:val="15"/>
              </w:rPr>
            </w:pPr>
            <w:r w:rsidRPr="005721EC">
              <w:rPr>
                <w:rFonts w:ascii="宋体" w:hAnsi="宋体" w:cs="宋体" w:hint="eastAsia"/>
                <w:b/>
                <w:bCs/>
                <w:kern w:val="0"/>
                <w:sz w:val="15"/>
                <w:szCs w:val="15"/>
              </w:rPr>
              <w:t>职业技能</w:t>
            </w:r>
          </w:p>
        </w:tc>
        <w:tc>
          <w:tcPr>
            <w:tcW w:w="237" w:type="pct"/>
            <w:tcBorders>
              <w:top w:val="nil"/>
              <w:left w:val="nil"/>
              <w:bottom w:val="single" w:sz="4" w:space="0" w:color="auto"/>
              <w:right w:val="single" w:sz="4" w:space="0" w:color="auto"/>
            </w:tcBorders>
            <w:shd w:val="clear" w:color="auto" w:fill="auto"/>
            <w:noWrap/>
            <w:vAlign w:val="center"/>
            <w:hideMark/>
          </w:tcPr>
          <w:p w14:paraId="0534E949" w14:textId="77777777" w:rsidR="005721EC" w:rsidRPr="005721EC" w:rsidRDefault="005721EC" w:rsidP="005721EC">
            <w:pPr>
              <w:widowControl/>
              <w:jc w:val="center"/>
              <w:rPr>
                <w:rFonts w:ascii="等线" w:eastAsia="等线" w:hAnsi="等线" w:cs="宋体" w:hint="eastAsia"/>
                <w:kern w:val="0"/>
                <w:sz w:val="16"/>
                <w:szCs w:val="16"/>
              </w:rPr>
            </w:pPr>
            <w:r w:rsidRPr="005721EC">
              <w:rPr>
                <w:rFonts w:ascii="等线" w:eastAsia="等线" w:hAnsi="等线" w:cs="宋体" w:hint="eastAsia"/>
                <w:kern w:val="0"/>
                <w:sz w:val="16"/>
                <w:szCs w:val="16"/>
              </w:rPr>
              <w:t>1</w:t>
            </w:r>
          </w:p>
        </w:tc>
        <w:tc>
          <w:tcPr>
            <w:tcW w:w="943" w:type="pct"/>
            <w:tcBorders>
              <w:top w:val="nil"/>
              <w:left w:val="nil"/>
              <w:bottom w:val="single" w:sz="4" w:space="0" w:color="auto"/>
              <w:right w:val="single" w:sz="4" w:space="0" w:color="auto"/>
            </w:tcBorders>
            <w:shd w:val="clear" w:color="auto" w:fill="auto"/>
            <w:vAlign w:val="center"/>
            <w:hideMark/>
          </w:tcPr>
          <w:p w14:paraId="59E654D5"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社会实践活动</w:t>
            </w:r>
          </w:p>
        </w:tc>
        <w:tc>
          <w:tcPr>
            <w:tcW w:w="175" w:type="pct"/>
            <w:tcBorders>
              <w:top w:val="nil"/>
              <w:left w:val="nil"/>
              <w:bottom w:val="single" w:sz="4" w:space="0" w:color="auto"/>
              <w:right w:val="single" w:sz="4" w:space="0" w:color="auto"/>
            </w:tcBorders>
            <w:shd w:val="clear" w:color="auto" w:fill="auto"/>
            <w:noWrap/>
            <w:vAlign w:val="center"/>
            <w:hideMark/>
          </w:tcPr>
          <w:p w14:paraId="74515BDF"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60</w:t>
            </w:r>
          </w:p>
        </w:tc>
        <w:tc>
          <w:tcPr>
            <w:tcW w:w="267" w:type="pct"/>
            <w:tcBorders>
              <w:top w:val="nil"/>
              <w:left w:val="nil"/>
              <w:bottom w:val="single" w:sz="4" w:space="0" w:color="auto"/>
              <w:right w:val="single" w:sz="4" w:space="0" w:color="auto"/>
            </w:tcBorders>
            <w:shd w:val="clear" w:color="auto" w:fill="auto"/>
            <w:noWrap/>
            <w:vAlign w:val="center"/>
            <w:hideMark/>
          </w:tcPr>
          <w:p w14:paraId="703E7AD0"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27FA60B2"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60</w:t>
            </w:r>
          </w:p>
        </w:tc>
        <w:tc>
          <w:tcPr>
            <w:tcW w:w="335" w:type="pct"/>
            <w:tcBorders>
              <w:top w:val="nil"/>
              <w:left w:val="nil"/>
              <w:bottom w:val="single" w:sz="4" w:space="0" w:color="auto"/>
              <w:right w:val="single" w:sz="4" w:space="0" w:color="auto"/>
            </w:tcBorders>
            <w:shd w:val="clear" w:color="auto" w:fill="auto"/>
            <w:noWrap/>
            <w:vAlign w:val="center"/>
            <w:hideMark/>
          </w:tcPr>
          <w:p w14:paraId="4B5C4C21" w14:textId="77777777" w:rsidR="005721EC" w:rsidRPr="005721EC" w:rsidRDefault="005721EC" w:rsidP="005721EC">
            <w:pPr>
              <w:widowControl/>
              <w:jc w:val="center"/>
              <w:rPr>
                <w:rFonts w:ascii="宋体" w:hAnsi="宋体" w:cs="宋体" w:hint="eastAsia"/>
                <w:kern w:val="0"/>
                <w:sz w:val="15"/>
                <w:szCs w:val="15"/>
              </w:rPr>
            </w:pPr>
          </w:p>
        </w:tc>
        <w:tc>
          <w:tcPr>
            <w:tcW w:w="1005" w:type="pct"/>
            <w:gridSpan w:val="3"/>
            <w:tcBorders>
              <w:top w:val="single" w:sz="4" w:space="0" w:color="auto"/>
              <w:left w:val="nil"/>
              <w:bottom w:val="single" w:sz="4" w:space="0" w:color="auto"/>
              <w:right w:val="single" w:sz="4" w:space="0" w:color="000000"/>
            </w:tcBorders>
            <w:shd w:val="clear" w:color="auto" w:fill="auto"/>
            <w:noWrap/>
            <w:vAlign w:val="center"/>
            <w:hideMark/>
          </w:tcPr>
          <w:p w14:paraId="2EE1620F"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安排在暑期进行，共3周</w:t>
            </w:r>
          </w:p>
        </w:tc>
        <w:tc>
          <w:tcPr>
            <w:tcW w:w="335" w:type="pct"/>
            <w:tcBorders>
              <w:top w:val="nil"/>
              <w:left w:val="nil"/>
              <w:bottom w:val="single" w:sz="4" w:space="0" w:color="auto"/>
              <w:right w:val="single" w:sz="4" w:space="0" w:color="auto"/>
            </w:tcBorders>
            <w:shd w:val="clear" w:color="auto" w:fill="auto"/>
            <w:noWrap/>
            <w:vAlign w:val="center"/>
            <w:hideMark/>
          </w:tcPr>
          <w:p w14:paraId="177BABA6"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textDirection w:val="tbRlV"/>
            <w:vAlign w:val="center"/>
            <w:hideMark/>
          </w:tcPr>
          <w:p w14:paraId="7E74BCBE"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5F79C320"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必修</w:t>
            </w:r>
          </w:p>
        </w:tc>
        <w:tc>
          <w:tcPr>
            <w:tcW w:w="232" w:type="pct"/>
            <w:tcBorders>
              <w:top w:val="single" w:sz="4" w:space="0" w:color="auto"/>
              <w:left w:val="nil"/>
              <w:bottom w:val="single" w:sz="4" w:space="0" w:color="auto"/>
              <w:right w:val="single" w:sz="4" w:space="0" w:color="auto"/>
            </w:tcBorders>
            <w:shd w:val="clear" w:color="auto" w:fill="auto"/>
            <w:noWrap/>
            <w:vAlign w:val="center"/>
            <w:hideMark/>
          </w:tcPr>
          <w:p w14:paraId="5D3F9770"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考查</w:t>
            </w:r>
          </w:p>
        </w:tc>
        <w:tc>
          <w:tcPr>
            <w:tcW w:w="401" w:type="pct"/>
            <w:tcBorders>
              <w:top w:val="nil"/>
              <w:left w:val="nil"/>
              <w:bottom w:val="single" w:sz="4" w:space="0" w:color="auto"/>
              <w:right w:val="single" w:sz="4" w:space="0" w:color="auto"/>
            </w:tcBorders>
            <w:shd w:val="clear" w:color="auto" w:fill="auto"/>
            <w:noWrap/>
            <w:vAlign w:val="center"/>
            <w:hideMark/>
          </w:tcPr>
          <w:p w14:paraId="6BA18458" w14:textId="77777777" w:rsidR="005721EC" w:rsidRPr="005721EC" w:rsidRDefault="005721EC" w:rsidP="005721EC">
            <w:pPr>
              <w:widowControl/>
              <w:jc w:val="center"/>
              <w:rPr>
                <w:rFonts w:ascii="等线" w:eastAsia="等线" w:hAnsi="等线" w:cs="宋体" w:hint="eastAsia"/>
                <w:kern w:val="0"/>
                <w:sz w:val="20"/>
                <w:szCs w:val="20"/>
              </w:rPr>
            </w:pPr>
          </w:p>
        </w:tc>
      </w:tr>
      <w:tr w:rsidR="005721EC" w:rsidRPr="005721EC" w14:paraId="55FB7EE5" w14:textId="77777777" w:rsidTr="005721EC">
        <w:trPr>
          <w:trHeight w:val="342"/>
        </w:trPr>
        <w:tc>
          <w:tcPr>
            <w:tcW w:w="269" w:type="pct"/>
            <w:vMerge/>
            <w:tcBorders>
              <w:top w:val="nil"/>
              <w:left w:val="single" w:sz="4" w:space="0" w:color="auto"/>
              <w:bottom w:val="single" w:sz="4" w:space="0" w:color="auto"/>
              <w:right w:val="single" w:sz="4" w:space="0" w:color="auto"/>
            </w:tcBorders>
            <w:vAlign w:val="center"/>
            <w:hideMark/>
          </w:tcPr>
          <w:p w14:paraId="0F0D6B00" w14:textId="77777777" w:rsidR="005721EC" w:rsidRPr="005721EC" w:rsidRDefault="005721EC" w:rsidP="005721EC">
            <w:pPr>
              <w:widowControl/>
              <w:jc w:val="center"/>
              <w:rPr>
                <w:rFonts w:ascii="宋体" w:hAnsi="宋体" w:cs="宋体" w:hint="eastAsia"/>
                <w:b/>
                <w:bCs/>
                <w:kern w:val="0"/>
                <w:sz w:val="15"/>
                <w:szCs w:val="15"/>
              </w:rPr>
            </w:pPr>
          </w:p>
        </w:tc>
        <w:tc>
          <w:tcPr>
            <w:tcW w:w="237" w:type="pct"/>
            <w:tcBorders>
              <w:top w:val="nil"/>
              <w:left w:val="nil"/>
              <w:bottom w:val="single" w:sz="4" w:space="0" w:color="auto"/>
              <w:right w:val="single" w:sz="4" w:space="0" w:color="auto"/>
            </w:tcBorders>
            <w:shd w:val="clear" w:color="auto" w:fill="auto"/>
            <w:noWrap/>
            <w:vAlign w:val="center"/>
            <w:hideMark/>
          </w:tcPr>
          <w:p w14:paraId="10CE8990" w14:textId="77777777" w:rsidR="005721EC" w:rsidRPr="005721EC" w:rsidRDefault="005721EC" w:rsidP="005721EC">
            <w:pPr>
              <w:widowControl/>
              <w:jc w:val="center"/>
              <w:rPr>
                <w:rFonts w:ascii="等线" w:eastAsia="等线" w:hAnsi="等线" w:cs="宋体" w:hint="eastAsia"/>
                <w:kern w:val="0"/>
                <w:sz w:val="16"/>
                <w:szCs w:val="16"/>
              </w:rPr>
            </w:pPr>
            <w:r w:rsidRPr="005721EC">
              <w:rPr>
                <w:rFonts w:ascii="等线" w:eastAsia="等线" w:hAnsi="等线" w:cs="宋体" w:hint="eastAsia"/>
                <w:kern w:val="0"/>
                <w:sz w:val="16"/>
                <w:szCs w:val="16"/>
              </w:rPr>
              <w:t>2</w:t>
            </w:r>
          </w:p>
        </w:tc>
        <w:tc>
          <w:tcPr>
            <w:tcW w:w="943" w:type="pct"/>
            <w:tcBorders>
              <w:top w:val="nil"/>
              <w:left w:val="nil"/>
              <w:bottom w:val="single" w:sz="4" w:space="0" w:color="auto"/>
              <w:right w:val="single" w:sz="4" w:space="0" w:color="auto"/>
            </w:tcBorders>
            <w:shd w:val="clear" w:color="auto" w:fill="auto"/>
            <w:noWrap/>
            <w:vAlign w:val="center"/>
            <w:hideMark/>
          </w:tcPr>
          <w:p w14:paraId="5E801361" w14:textId="77777777" w:rsidR="005721EC" w:rsidRPr="005721EC" w:rsidRDefault="005721EC" w:rsidP="005721EC">
            <w:pPr>
              <w:widowControl/>
              <w:jc w:val="center"/>
              <w:rPr>
                <w:rFonts w:ascii="等线" w:eastAsia="等线" w:hAnsi="等线" w:cs="宋体" w:hint="eastAsia"/>
                <w:kern w:val="0"/>
                <w:sz w:val="15"/>
                <w:szCs w:val="15"/>
              </w:rPr>
            </w:pPr>
            <w:r w:rsidRPr="005721EC">
              <w:rPr>
                <w:rFonts w:ascii="等线" w:eastAsia="等线" w:hAnsi="等线" w:cs="宋体" w:hint="eastAsia"/>
                <w:kern w:val="0"/>
                <w:sz w:val="15"/>
                <w:szCs w:val="15"/>
              </w:rPr>
              <w:t>顶岗实习</w:t>
            </w:r>
          </w:p>
        </w:tc>
        <w:tc>
          <w:tcPr>
            <w:tcW w:w="175" w:type="pct"/>
            <w:tcBorders>
              <w:top w:val="nil"/>
              <w:left w:val="nil"/>
              <w:bottom w:val="single" w:sz="4" w:space="0" w:color="auto"/>
              <w:right w:val="single" w:sz="4" w:space="0" w:color="auto"/>
            </w:tcBorders>
            <w:shd w:val="clear" w:color="auto" w:fill="auto"/>
            <w:noWrap/>
            <w:vAlign w:val="center"/>
            <w:hideMark/>
          </w:tcPr>
          <w:p w14:paraId="727467AC"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240</w:t>
            </w:r>
          </w:p>
        </w:tc>
        <w:tc>
          <w:tcPr>
            <w:tcW w:w="267" w:type="pct"/>
            <w:tcBorders>
              <w:top w:val="nil"/>
              <w:left w:val="nil"/>
              <w:bottom w:val="single" w:sz="4" w:space="0" w:color="auto"/>
              <w:right w:val="single" w:sz="4" w:space="0" w:color="auto"/>
            </w:tcBorders>
            <w:shd w:val="clear" w:color="auto" w:fill="auto"/>
            <w:noWrap/>
            <w:vAlign w:val="center"/>
            <w:hideMark/>
          </w:tcPr>
          <w:p w14:paraId="76BA1FDA"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5D64DD76"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240</w:t>
            </w:r>
          </w:p>
        </w:tc>
        <w:tc>
          <w:tcPr>
            <w:tcW w:w="335" w:type="pct"/>
            <w:tcBorders>
              <w:top w:val="nil"/>
              <w:left w:val="nil"/>
              <w:bottom w:val="single" w:sz="4" w:space="0" w:color="auto"/>
              <w:right w:val="single" w:sz="4" w:space="0" w:color="auto"/>
            </w:tcBorders>
            <w:shd w:val="clear" w:color="auto" w:fill="auto"/>
            <w:noWrap/>
            <w:vAlign w:val="center"/>
            <w:hideMark/>
          </w:tcPr>
          <w:p w14:paraId="0190EE09"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30086D8B"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4E5F2FA9"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34B43449"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00469410"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2EAADE7D"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6个月</w:t>
            </w:r>
          </w:p>
        </w:tc>
        <w:tc>
          <w:tcPr>
            <w:tcW w:w="232" w:type="pct"/>
            <w:tcBorders>
              <w:top w:val="nil"/>
              <w:left w:val="nil"/>
              <w:bottom w:val="single" w:sz="4" w:space="0" w:color="auto"/>
              <w:right w:val="single" w:sz="4" w:space="0" w:color="auto"/>
            </w:tcBorders>
            <w:shd w:val="clear" w:color="auto" w:fill="auto"/>
            <w:noWrap/>
            <w:vAlign w:val="center"/>
            <w:hideMark/>
          </w:tcPr>
          <w:p w14:paraId="6C262F7C"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必修</w:t>
            </w:r>
          </w:p>
        </w:tc>
        <w:tc>
          <w:tcPr>
            <w:tcW w:w="232" w:type="pct"/>
            <w:tcBorders>
              <w:top w:val="nil"/>
              <w:left w:val="nil"/>
              <w:bottom w:val="single" w:sz="4" w:space="0" w:color="auto"/>
              <w:right w:val="single" w:sz="4" w:space="0" w:color="auto"/>
            </w:tcBorders>
            <w:shd w:val="clear" w:color="auto" w:fill="auto"/>
            <w:noWrap/>
            <w:vAlign w:val="center"/>
            <w:hideMark/>
          </w:tcPr>
          <w:p w14:paraId="0FF89A9E"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考查</w:t>
            </w:r>
          </w:p>
        </w:tc>
        <w:tc>
          <w:tcPr>
            <w:tcW w:w="401" w:type="pct"/>
            <w:tcBorders>
              <w:top w:val="nil"/>
              <w:left w:val="nil"/>
              <w:bottom w:val="single" w:sz="4" w:space="0" w:color="auto"/>
              <w:right w:val="single" w:sz="4" w:space="0" w:color="auto"/>
            </w:tcBorders>
            <w:shd w:val="clear" w:color="auto" w:fill="auto"/>
            <w:noWrap/>
            <w:vAlign w:val="center"/>
            <w:hideMark/>
          </w:tcPr>
          <w:p w14:paraId="4F504889" w14:textId="77777777" w:rsidR="005721EC" w:rsidRPr="005721EC" w:rsidRDefault="005721EC" w:rsidP="005721EC">
            <w:pPr>
              <w:widowControl/>
              <w:jc w:val="center"/>
              <w:rPr>
                <w:rFonts w:ascii="等线" w:eastAsia="等线" w:hAnsi="等线" w:cs="宋体" w:hint="eastAsia"/>
                <w:kern w:val="0"/>
                <w:sz w:val="20"/>
                <w:szCs w:val="20"/>
              </w:rPr>
            </w:pPr>
          </w:p>
        </w:tc>
      </w:tr>
      <w:tr w:rsidR="005721EC" w:rsidRPr="005721EC" w14:paraId="4FF32707" w14:textId="77777777" w:rsidTr="005721EC">
        <w:trPr>
          <w:trHeight w:val="342"/>
        </w:trPr>
        <w:tc>
          <w:tcPr>
            <w:tcW w:w="269" w:type="pct"/>
            <w:vMerge/>
            <w:tcBorders>
              <w:top w:val="nil"/>
              <w:left w:val="single" w:sz="4" w:space="0" w:color="auto"/>
              <w:bottom w:val="single" w:sz="4" w:space="0" w:color="auto"/>
              <w:right w:val="single" w:sz="4" w:space="0" w:color="auto"/>
            </w:tcBorders>
            <w:vAlign w:val="center"/>
            <w:hideMark/>
          </w:tcPr>
          <w:p w14:paraId="2C3FE9D7" w14:textId="77777777" w:rsidR="005721EC" w:rsidRPr="005721EC" w:rsidRDefault="005721EC" w:rsidP="005721EC">
            <w:pPr>
              <w:widowControl/>
              <w:jc w:val="center"/>
              <w:rPr>
                <w:rFonts w:ascii="宋体" w:hAnsi="宋体" w:cs="宋体" w:hint="eastAsia"/>
                <w:b/>
                <w:bCs/>
                <w:kern w:val="0"/>
                <w:sz w:val="15"/>
                <w:szCs w:val="15"/>
              </w:rPr>
            </w:pPr>
          </w:p>
        </w:tc>
        <w:tc>
          <w:tcPr>
            <w:tcW w:w="237" w:type="pct"/>
            <w:tcBorders>
              <w:top w:val="nil"/>
              <w:left w:val="nil"/>
              <w:bottom w:val="single" w:sz="4" w:space="0" w:color="auto"/>
              <w:right w:val="single" w:sz="4" w:space="0" w:color="auto"/>
            </w:tcBorders>
            <w:shd w:val="clear" w:color="auto" w:fill="auto"/>
            <w:noWrap/>
            <w:vAlign w:val="center"/>
            <w:hideMark/>
          </w:tcPr>
          <w:p w14:paraId="2AFA9DFF" w14:textId="77777777" w:rsidR="005721EC" w:rsidRPr="005721EC" w:rsidRDefault="005721EC" w:rsidP="005721EC">
            <w:pPr>
              <w:widowControl/>
              <w:jc w:val="center"/>
              <w:rPr>
                <w:rFonts w:ascii="等线" w:eastAsia="等线" w:hAnsi="等线" w:cs="宋体" w:hint="eastAsia"/>
                <w:kern w:val="0"/>
                <w:sz w:val="16"/>
                <w:szCs w:val="16"/>
              </w:rPr>
            </w:pPr>
            <w:r w:rsidRPr="005721EC">
              <w:rPr>
                <w:rFonts w:ascii="等线" w:eastAsia="等线" w:hAnsi="等线" w:cs="宋体" w:hint="eastAsia"/>
                <w:kern w:val="0"/>
                <w:sz w:val="16"/>
                <w:szCs w:val="16"/>
              </w:rPr>
              <w:t>3</w:t>
            </w:r>
          </w:p>
        </w:tc>
        <w:tc>
          <w:tcPr>
            <w:tcW w:w="943" w:type="pct"/>
            <w:tcBorders>
              <w:top w:val="nil"/>
              <w:left w:val="nil"/>
              <w:bottom w:val="single" w:sz="4" w:space="0" w:color="auto"/>
              <w:right w:val="single" w:sz="4" w:space="0" w:color="auto"/>
            </w:tcBorders>
            <w:shd w:val="clear" w:color="auto" w:fill="auto"/>
            <w:noWrap/>
            <w:vAlign w:val="center"/>
            <w:hideMark/>
          </w:tcPr>
          <w:p w14:paraId="6B8BFEA6" w14:textId="77777777" w:rsidR="005721EC" w:rsidRPr="005721EC" w:rsidRDefault="005721EC" w:rsidP="005721EC">
            <w:pPr>
              <w:widowControl/>
              <w:jc w:val="center"/>
              <w:rPr>
                <w:rFonts w:ascii="等线" w:eastAsia="等线" w:hAnsi="等线" w:cs="宋体" w:hint="eastAsia"/>
                <w:kern w:val="0"/>
                <w:sz w:val="15"/>
                <w:szCs w:val="15"/>
              </w:rPr>
            </w:pPr>
            <w:r w:rsidRPr="005721EC">
              <w:rPr>
                <w:rFonts w:ascii="等线" w:eastAsia="等线" w:hAnsi="等线" w:cs="宋体" w:hint="eastAsia"/>
                <w:kern w:val="0"/>
                <w:sz w:val="15"/>
                <w:szCs w:val="15"/>
              </w:rPr>
              <w:t>毕业大作业</w:t>
            </w:r>
          </w:p>
        </w:tc>
        <w:tc>
          <w:tcPr>
            <w:tcW w:w="175" w:type="pct"/>
            <w:tcBorders>
              <w:top w:val="nil"/>
              <w:left w:val="nil"/>
              <w:bottom w:val="single" w:sz="4" w:space="0" w:color="auto"/>
              <w:right w:val="single" w:sz="4" w:space="0" w:color="auto"/>
            </w:tcBorders>
            <w:shd w:val="clear" w:color="auto" w:fill="auto"/>
            <w:noWrap/>
            <w:vAlign w:val="center"/>
            <w:hideMark/>
          </w:tcPr>
          <w:p w14:paraId="74B51D4A"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120</w:t>
            </w:r>
          </w:p>
        </w:tc>
        <w:tc>
          <w:tcPr>
            <w:tcW w:w="267" w:type="pct"/>
            <w:tcBorders>
              <w:top w:val="nil"/>
              <w:left w:val="nil"/>
              <w:bottom w:val="single" w:sz="4" w:space="0" w:color="auto"/>
              <w:right w:val="single" w:sz="4" w:space="0" w:color="auto"/>
            </w:tcBorders>
            <w:shd w:val="clear" w:color="auto" w:fill="auto"/>
            <w:noWrap/>
            <w:vAlign w:val="center"/>
            <w:hideMark/>
          </w:tcPr>
          <w:p w14:paraId="63318ACE"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7EA6E277"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120</w:t>
            </w:r>
          </w:p>
        </w:tc>
        <w:tc>
          <w:tcPr>
            <w:tcW w:w="335" w:type="pct"/>
            <w:tcBorders>
              <w:top w:val="nil"/>
              <w:left w:val="nil"/>
              <w:bottom w:val="single" w:sz="4" w:space="0" w:color="auto"/>
              <w:right w:val="single" w:sz="4" w:space="0" w:color="auto"/>
            </w:tcBorders>
            <w:shd w:val="clear" w:color="auto" w:fill="auto"/>
            <w:noWrap/>
            <w:vAlign w:val="center"/>
            <w:hideMark/>
          </w:tcPr>
          <w:p w14:paraId="634AE311"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4AF5FC7C"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59E3FDCF"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1A8CC318"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252541D8"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215BB1F2"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6周</w:t>
            </w:r>
          </w:p>
        </w:tc>
        <w:tc>
          <w:tcPr>
            <w:tcW w:w="232" w:type="pct"/>
            <w:tcBorders>
              <w:top w:val="nil"/>
              <w:left w:val="nil"/>
              <w:bottom w:val="single" w:sz="4" w:space="0" w:color="auto"/>
              <w:right w:val="single" w:sz="4" w:space="0" w:color="auto"/>
            </w:tcBorders>
            <w:shd w:val="clear" w:color="auto" w:fill="auto"/>
            <w:noWrap/>
            <w:vAlign w:val="center"/>
            <w:hideMark/>
          </w:tcPr>
          <w:p w14:paraId="55C64669"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必修</w:t>
            </w:r>
          </w:p>
        </w:tc>
        <w:tc>
          <w:tcPr>
            <w:tcW w:w="232" w:type="pct"/>
            <w:tcBorders>
              <w:top w:val="nil"/>
              <w:left w:val="nil"/>
              <w:bottom w:val="single" w:sz="4" w:space="0" w:color="auto"/>
              <w:right w:val="single" w:sz="4" w:space="0" w:color="auto"/>
            </w:tcBorders>
            <w:shd w:val="clear" w:color="auto" w:fill="auto"/>
            <w:noWrap/>
            <w:vAlign w:val="center"/>
            <w:hideMark/>
          </w:tcPr>
          <w:p w14:paraId="32881E82"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考查</w:t>
            </w:r>
          </w:p>
        </w:tc>
        <w:tc>
          <w:tcPr>
            <w:tcW w:w="401" w:type="pct"/>
            <w:tcBorders>
              <w:top w:val="nil"/>
              <w:left w:val="nil"/>
              <w:bottom w:val="single" w:sz="4" w:space="0" w:color="auto"/>
              <w:right w:val="single" w:sz="4" w:space="0" w:color="auto"/>
            </w:tcBorders>
            <w:shd w:val="clear" w:color="auto" w:fill="auto"/>
            <w:noWrap/>
            <w:vAlign w:val="center"/>
            <w:hideMark/>
          </w:tcPr>
          <w:p w14:paraId="2B073E70" w14:textId="77777777" w:rsidR="005721EC" w:rsidRPr="005721EC" w:rsidRDefault="005721EC" w:rsidP="005721EC">
            <w:pPr>
              <w:widowControl/>
              <w:jc w:val="center"/>
              <w:rPr>
                <w:rFonts w:ascii="等线" w:eastAsia="等线" w:hAnsi="等线" w:cs="宋体" w:hint="eastAsia"/>
                <w:kern w:val="0"/>
                <w:sz w:val="20"/>
                <w:szCs w:val="20"/>
              </w:rPr>
            </w:pPr>
          </w:p>
        </w:tc>
      </w:tr>
      <w:tr w:rsidR="005721EC" w:rsidRPr="005721EC" w14:paraId="55979D6D" w14:textId="77777777" w:rsidTr="005721EC">
        <w:trPr>
          <w:trHeight w:val="342"/>
        </w:trPr>
        <w:tc>
          <w:tcPr>
            <w:tcW w:w="269" w:type="pct"/>
            <w:vMerge/>
            <w:tcBorders>
              <w:top w:val="nil"/>
              <w:left w:val="single" w:sz="4" w:space="0" w:color="auto"/>
              <w:bottom w:val="single" w:sz="4" w:space="0" w:color="auto"/>
              <w:right w:val="single" w:sz="4" w:space="0" w:color="auto"/>
            </w:tcBorders>
            <w:vAlign w:val="center"/>
            <w:hideMark/>
          </w:tcPr>
          <w:p w14:paraId="3E2D174D" w14:textId="77777777" w:rsidR="005721EC" w:rsidRPr="005721EC" w:rsidRDefault="005721EC" w:rsidP="005721EC">
            <w:pPr>
              <w:widowControl/>
              <w:jc w:val="center"/>
              <w:rPr>
                <w:rFonts w:ascii="宋体" w:hAnsi="宋体" w:cs="宋体" w:hint="eastAsia"/>
                <w:b/>
                <w:bCs/>
                <w:kern w:val="0"/>
                <w:sz w:val="15"/>
                <w:szCs w:val="15"/>
              </w:rPr>
            </w:pPr>
          </w:p>
        </w:tc>
        <w:tc>
          <w:tcPr>
            <w:tcW w:w="237" w:type="pct"/>
            <w:tcBorders>
              <w:top w:val="nil"/>
              <w:left w:val="nil"/>
              <w:bottom w:val="single" w:sz="4" w:space="0" w:color="auto"/>
              <w:right w:val="single" w:sz="4" w:space="0" w:color="auto"/>
            </w:tcBorders>
            <w:shd w:val="clear" w:color="auto" w:fill="auto"/>
            <w:noWrap/>
            <w:vAlign w:val="center"/>
            <w:hideMark/>
          </w:tcPr>
          <w:p w14:paraId="62E3C40E" w14:textId="77777777" w:rsidR="005721EC" w:rsidRPr="005721EC" w:rsidRDefault="005721EC" w:rsidP="005721EC">
            <w:pPr>
              <w:widowControl/>
              <w:jc w:val="center"/>
              <w:rPr>
                <w:rFonts w:ascii="等线" w:eastAsia="等线" w:hAnsi="等线" w:cs="宋体" w:hint="eastAsia"/>
                <w:kern w:val="0"/>
                <w:sz w:val="16"/>
                <w:szCs w:val="16"/>
              </w:rPr>
            </w:pPr>
            <w:r w:rsidRPr="005721EC">
              <w:rPr>
                <w:rFonts w:ascii="等线" w:eastAsia="等线" w:hAnsi="等线" w:cs="宋体" w:hint="eastAsia"/>
                <w:kern w:val="0"/>
                <w:sz w:val="16"/>
                <w:szCs w:val="16"/>
              </w:rPr>
              <w:t>4</w:t>
            </w:r>
          </w:p>
        </w:tc>
        <w:tc>
          <w:tcPr>
            <w:tcW w:w="943" w:type="pct"/>
            <w:tcBorders>
              <w:top w:val="nil"/>
              <w:left w:val="nil"/>
              <w:bottom w:val="single" w:sz="4" w:space="0" w:color="auto"/>
              <w:right w:val="single" w:sz="4" w:space="0" w:color="auto"/>
            </w:tcBorders>
            <w:shd w:val="clear" w:color="auto" w:fill="auto"/>
            <w:noWrap/>
            <w:vAlign w:val="center"/>
            <w:hideMark/>
          </w:tcPr>
          <w:p w14:paraId="56E53A2E" w14:textId="77777777" w:rsidR="005721EC" w:rsidRPr="005721EC" w:rsidRDefault="005721EC" w:rsidP="005721EC">
            <w:pPr>
              <w:widowControl/>
              <w:jc w:val="center"/>
              <w:rPr>
                <w:rFonts w:ascii="等线" w:eastAsia="等线" w:hAnsi="等线" w:cs="宋体" w:hint="eastAsia"/>
                <w:kern w:val="0"/>
                <w:sz w:val="15"/>
                <w:szCs w:val="15"/>
              </w:rPr>
            </w:pPr>
            <w:r w:rsidRPr="005721EC">
              <w:rPr>
                <w:rFonts w:ascii="等线" w:eastAsia="等线" w:hAnsi="等线" w:cs="宋体" w:hint="eastAsia"/>
                <w:kern w:val="0"/>
                <w:sz w:val="15"/>
                <w:szCs w:val="15"/>
              </w:rPr>
              <w:t>毕业教育、毕业鉴定</w:t>
            </w:r>
          </w:p>
        </w:tc>
        <w:tc>
          <w:tcPr>
            <w:tcW w:w="175" w:type="pct"/>
            <w:tcBorders>
              <w:top w:val="nil"/>
              <w:left w:val="nil"/>
              <w:bottom w:val="single" w:sz="4" w:space="0" w:color="auto"/>
              <w:right w:val="single" w:sz="4" w:space="0" w:color="auto"/>
            </w:tcBorders>
            <w:shd w:val="clear" w:color="auto" w:fill="auto"/>
            <w:noWrap/>
            <w:vAlign w:val="center"/>
            <w:hideMark/>
          </w:tcPr>
          <w:p w14:paraId="32F5E289"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20</w:t>
            </w:r>
          </w:p>
        </w:tc>
        <w:tc>
          <w:tcPr>
            <w:tcW w:w="267" w:type="pct"/>
            <w:tcBorders>
              <w:top w:val="nil"/>
              <w:left w:val="nil"/>
              <w:bottom w:val="single" w:sz="4" w:space="0" w:color="auto"/>
              <w:right w:val="single" w:sz="4" w:space="0" w:color="auto"/>
            </w:tcBorders>
            <w:shd w:val="clear" w:color="auto" w:fill="auto"/>
            <w:noWrap/>
            <w:vAlign w:val="center"/>
            <w:hideMark/>
          </w:tcPr>
          <w:p w14:paraId="1E0063DC"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1003AA58"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20</w:t>
            </w:r>
          </w:p>
        </w:tc>
        <w:tc>
          <w:tcPr>
            <w:tcW w:w="335" w:type="pct"/>
            <w:tcBorders>
              <w:top w:val="nil"/>
              <w:left w:val="nil"/>
              <w:bottom w:val="single" w:sz="4" w:space="0" w:color="auto"/>
              <w:right w:val="single" w:sz="4" w:space="0" w:color="auto"/>
            </w:tcBorders>
            <w:shd w:val="clear" w:color="auto" w:fill="auto"/>
            <w:noWrap/>
            <w:vAlign w:val="center"/>
            <w:hideMark/>
          </w:tcPr>
          <w:p w14:paraId="77AAA704"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68D6355E"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7CCA4D28"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77FEFAF4"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0BEE5390"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51086499"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1周</w:t>
            </w:r>
          </w:p>
        </w:tc>
        <w:tc>
          <w:tcPr>
            <w:tcW w:w="232" w:type="pct"/>
            <w:tcBorders>
              <w:top w:val="nil"/>
              <w:left w:val="nil"/>
              <w:bottom w:val="single" w:sz="4" w:space="0" w:color="auto"/>
              <w:right w:val="single" w:sz="4" w:space="0" w:color="auto"/>
            </w:tcBorders>
            <w:shd w:val="clear" w:color="auto" w:fill="auto"/>
            <w:noWrap/>
            <w:vAlign w:val="center"/>
            <w:hideMark/>
          </w:tcPr>
          <w:p w14:paraId="4A081EA5"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必修</w:t>
            </w:r>
          </w:p>
        </w:tc>
        <w:tc>
          <w:tcPr>
            <w:tcW w:w="232" w:type="pct"/>
            <w:tcBorders>
              <w:top w:val="nil"/>
              <w:left w:val="nil"/>
              <w:bottom w:val="single" w:sz="4" w:space="0" w:color="auto"/>
              <w:right w:val="single" w:sz="4" w:space="0" w:color="auto"/>
            </w:tcBorders>
            <w:shd w:val="clear" w:color="auto" w:fill="auto"/>
            <w:noWrap/>
            <w:vAlign w:val="center"/>
            <w:hideMark/>
          </w:tcPr>
          <w:p w14:paraId="348C6A59"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考查</w:t>
            </w:r>
          </w:p>
        </w:tc>
        <w:tc>
          <w:tcPr>
            <w:tcW w:w="401" w:type="pct"/>
            <w:tcBorders>
              <w:top w:val="nil"/>
              <w:left w:val="nil"/>
              <w:bottom w:val="single" w:sz="4" w:space="0" w:color="auto"/>
              <w:right w:val="single" w:sz="4" w:space="0" w:color="auto"/>
            </w:tcBorders>
            <w:shd w:val="clear" w:color="auto" w:fill="auto"/>
            <w:noWrap/>
            <w:vAlign w:val="center"/>
            <w:hideMark/>
          </w:tcPr>
          <w:p w14:paraId="09D899F9" w14:textId="77777777" w:rsidR="005721EC" w:rsidRPr="005721EC" w:rsidRDefault="005721EC" w:rsidP="005721EC">
            <w:pPr>
              <w:widowControl/>
              <w:jc w:val="center"/>
              <w:rPr>
                <w:rFonts w:ascii="等线" w:eastAsia="等线" w:hAnsi="等线" w:cs="宋体" w:hint="eastAsia"/>
                <w:kern w:val="0"/>
                <w:sz w:val="20"/>
                <w:szCs w:val="20"/>
              </w:rPr>
            </w:pPr>
          </w:p>
        </w:tc>
      </w:tr>
      <w:tr w:rsidR="005721EC" w:rsidRPr="005721EC" w14:paraId="27BB1145" w14:textId="77777777" w:rsidTr="005721EC">
        <w:trPr>
          <w:trHeight w:val="342"/>
        </w:trPr>
        <w:tc>
          <w:tcPr>
            <w:tcW w:w="269" w:type="pct"/>
            <w:vMerge/>
            <w:tcBorders>
              <w:top w:val="nil"/>
              <w:left w:val="single" w:sz="4" w:space="0" w:color="auto"/>
              <w:bottom w:val="single" w:sz="4" w:space="0" w:color="auto"/>
              <w:right w:val="single" w:sz="4" w:space="0" w:color="auto"/>
            </w:tcBorders>
            <w:vAlign w:val="center"/>
            <w:hideMark/>
          </w:tcPr>
          <w:p w14:paraId="347F52BD" w14:textId="77777777" w:rsidR="005721EC" w:rsidRPr="005721EC" w:rsidRDefault="005721EC" w:rsidP="005721EC">
            <w:pPr>
              <w:widowControl/>
              <w:jc w:val="center"/>
              <w:rPr>
                <w:rFonts w:ascii="宋体" w:hAnsi="宋体" w:cs="宋体" w:hint="eastAsia"/>
                <w:b/>
                <w:bCs/>
                <w:kern w:val="0"/>
                <w:sz w:val="15"/>
                <w:szCs w:val="15"/>
              </w:rPr>
            </w:pPr>
          </w:p>
        </w:tc>
        <w:tc>
          <w:tcPr>
            <w:tcW w:w="1181"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395E4F8" w14:textId="77777777" w:rsidR="005721EC" w:rsidRPr="005721EC" w:rsidRDefault="005721EC" w:rsidP="005721EC">
            <w:pPr>
              <w:widowControl/>
              <w:jc w:val="center"/>
              <w:rPr>
                <w:rFonts w:ascii="宋体" w:hAnsi="宋体" w:cs="宋体" w:hint="eastAsia"/>
                <w:b/>
                <w:bCs/>
                <w:kern w:val="0"/>
                <w:sz w:val="15"/>
                <w:szCs w:val="15"/>
              </w:rPr>
            </w:pPr>
            <w:r w:rsidRPr="005721EC">
              <w:rPr>
                <w:rFonts w:ascii="宋体" w:hAnsi="宋体" w:cs="宋体" w:hint="eastAsia"/>
                <w:b/>
                <w:bCs/>
                <w:kern w:val="0"/>
                <w:sz w:val="15"/>
                <w:szCs w:val="15"/>
              </w:rPr>
              <w:t>应修小计</w:t>
            </w:r>
          </w:p>
        </w:tc>
        <w:tc>
          <w:tcPr>
            <w:tcW w:w="175" w:type="pct"/>
            <w:tcBorders>
              <w:top w:val="nil"/>
              <w:left w:val="nil"/>
              <w:bottom w:val="single" w:sz="4" w:space="0" w:color="auto"/>
              <w:right w:val="single" w:sz="4" w:space="0" w:color="auto"/>
            </w:tcBorders>
            <w:shd w:val="clear" w:color="auto" w:fill="auto"/>
            <w:noWrap/>
            <w:vAlign w:val="center"/>
            <w:hideMark/>
          </w:tcPr>
          <w:p w14:paraId="787DBC6E"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440</w:t>
            </w:r>
          </w:p>
        </w:tc>
        <w:tc>
          <w:tcPr>
            <w:tcW w:w="267" w:type="pct"/>
            <w:tcBorders>
              <w:top w:val="nil"/>
              <w:left w:val="nil"/>
              <w:bottom w:val="single" w:sz="4" w:space="0" w:color="auto"/>
              <w:right w:val="single" w:sz="4" w:space="0" w:color="auto"/>
            </w:tcBorders>
            <w:shd w:val="clear" w:color="auto" w:fill="auto"/>
            <w:noWrap/>
            <w:vAlign w:val="center"/>
            <w:hideMark/>
          </w:tcPr>
          <w:p w14:paraId="0AB2CCF6"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0</w:t>
            </w:r>
          </w:p>
        </w:tc>
        <w:tc>
          <w:tcPr>
            <w:tcW w:w="232" w:type="pct"/>
            <w:tcBorders>
              <w:top w:val="nil"/>
              <w:left w:val="nil"/>
              <w:bottom w:val="single" w:sz="4" w:space="0" w:color="auto"/>
              <w:right w:val="single" w:sz="4" w:space="0" w:color="auto"/>
            </w:tcBorders>
            <w:shd w:val="clear" w:color="auto" w:fill="auto"/>
            <w:noWrap/>
            <w:vAlign w:val="center"/>
            <w:hideMark/>
          </w:tcPr>
          <w:p w14:paraId="086DBCBB"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440</w:t>
            </w:r>
          </w:p>
        </w:tc>
        <w:tc>
          <w:tcPr>
            <w:tcW w:w="335" w:type="pct"/>
            <w:tcBorders>
              <w:top w:val="nil"/>
              <w:left w:val="nil"/>
              <w:bottom w:val="single" w:sz="4" w:space="0" w:color="auto"/>
              <w:right w:val="single" w:sz="4" w:space="0" w:color="auto"/>
            </w:tcBorders>
            <w:shd w:val="clear" w:color="auto" w:fill="auto"/>
            <w:noWrap/>
            <w:vAlign w:val="center"/>
            <w:hideMark/>
          </w:tcPr>
          <w:p w14:paraId="74EE10B8"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6C046B49"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0094C6E2"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669E8D36"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6B9C4AE6"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65F24FA4"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1BE62A9C"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67FD68F4" w14:textId="77777777" w:rsidR="005721EC" w:rsidRPr="005721EC" w:rsidRDefault="005721EC" w:rsidP="005721EC">
            <w:pPr>
              <w:widowControl/>
              <w:jc w:val="center"/>
              <w:rPr>
                <w:rFonts w:ascii="宋体" w:hAnsi="宋体" w:cs="宋体" w:hint="eastAsia"/>
                <w:kern w:val="0"/>
                <w:sz w:val="15"/>
                <w:szCs w:val="15"/>
              </w:rPr>
            </w:pPr>
          </w:p>
        </w:tc>
        <w:tc>
          <w:tcPr>
            <w:tcW w:w="401" w:type="pct"/>
            <w:tcBorders>
              <w:top w:val="nil"/>
              <w:left w:val="nil"/>
              <w:bottom w:val="single" w:sz="4" w:space="0" w:color="auto"/>
              <w:right w:val="single" w:sz="4" w:space="0" w:color="auto"/>
            </w:tcBorders>
            <w:shd w:val="clear" w:color="auto" w:fill="auto"/>
            <w:noWrap/>
            <w:vAlign w:val="center"/>
            <w:hideMark/>
          </w:tcPr>
          <w:p w14:paraId="7FB04103" w14:textId="77777777" w:rsidR="005721EC" w:rsidRPr="005721EC" w:rsidRDefault="005721EC" w:rsidP="005721EC">
            <w:pPr>
              <w:widowControl/>
              <w:jc w:val="center"/>
              <w:rPr>
                <w:rFonts w:ascii="等线" w:eastAsia="等线" w:hAnsi="等线" w:cs="宋体" w:hint="eastAsia"/>
                <w:kern w:val="0"/>
                <w:sz w:val="20"/>
                <w:szCs w:val="20"/>
              </w:rPr>
            </w:pPr>
          </w:p>
        </w:tc>
      </w:tr>
      <w:tr w:rsidR="005721EC" w:rsidRPr="005721EC" w14:paraId="7F248329" w14:textId="77777777" w:rsidTr="005721EC">
        <w:trPr>
          <w:trHeight w:val="342"/>
        </w:trPr>
        <w:tc>
          <w:tcPr>
            <w:tcW w:w="1449"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E923D3C"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考试周</w:t>
            </w:r>
          </w:p>
        </w:tc>
        <w:tc>
          <w:tcPr>
            <w:tcW w:w="175" w:type="pct"/>
            <w:tcBorders>
              <w:top w:val="nil"/>
              <w:left w:val="nil"/>
              <w:bottom w:val="single" w:sz="4" w:space="0" w:color="auto"/>
              <w:right w:val="single" w:sz="4" w:space="0" w:color="auto"/>
            </w:tcBorders>
            <w:shd w:val="clear" w:color="auto" w:fill="auto"/>
            <w:noWrap/>
            <w:vAlign w:val="center"/>
            <w:hideMark/>
          </w:tcPr>
          <w:p w14:paraId="5B441756" w14:textId="77777777" w:rsidR="005721EC" w:rsidRPr="005721EC" w:rsidRDefault="005721EC" w:rsidP="005721EC">
            <w:pPr>
              <w:widowControl/>
              <w:jc w:val="center"/>
              <w:rPr>
                <w:rFonts w:ascii="宋体" w:hAnsi="宋体" w:cs="宋体" w:hint="eastAsia"/>
                <w:kern w:val="0"/>
                <w:sz w:val="15"/>
                <w:szCs w:val="15"/>
              </w:rPr>
            </w:pPr>
          </w:p>
        </w:tc>
        <w:tc>
          <w:tcPr>
            <w:tcW w:w="267" w:type="pct"/>
            <w:tcBorders>
              <w:top w:val="nil"/>
              <w:left w:val="nil"/>
              <w:bottom w:val="single" w:sz="4" w:space="0" w:color="auto"/>
              <w:right w:val="single" w:sz="4" w:space="0" w:color="auto"/>
            </w:tcBorders>
            <w:shd w:val="clear" w:color="auto" w:fill="auto"/>
            <w:noWrap/>
            <w:vAlign w:val="center"/>
            <w:hideMark/>
          </w:tcPr>
          <w:p w14:paraId="5E4037B3"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60A5B8B9" w14:textId="77777777" w:rsidR="005721EC" w:rsidRPr="005721EC" w:rsidRDefault="005721EC" w:rsidP="005721EC">
            <w:pPr>
              <w:widowControl/>
              <w:jc w:val="center"/>
              <w:rPr>
                <w:rFonts w:ascii="宋体" w:hAnsi="宋体" w:cs="宋体" w:hint="eastAsia"/>
                <w:kern w:val="0"/>
                <w:sz w:val="15"/>
                <w:szCs w:val="15"/>
              </w:rPr>
            </w:pPr>
          </w:p>
        </w:tc>
        <w:tc>
          <w:tcPr>
            <w:tcW w:w="335" w:type="pct"/>
            <w:tcBorders>
              <w:top w:val="nil"/>
              <w:left w:val="nil"/>
              <w:bottom w:val="single" w:sz="4" w:space="0" w:color="auto"/>
              <w:right w:val="single" w:sz="4" w:space="0" w:color="auto"/>
            </w:tcBorders>
            <w:shd w:val="clear" w:color="auto" w:fill="auto"/>
            <w:noWrap/>
            <w:vAlign w:val="center"/>
            <w:hideMark/>
          </w:tcPr>
          <w:p w14:paraId="50AC8439"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1周</w:t>
            </w:r>
          </w:p>
        </w:tc>
        <w:tc>
          <w:tcPr>
            <w:tcW w:w="335" w:type="pct"/>
            <w:tcBorders>
              <w:top w:val="nil"/>
              <w:left w:val="nil"/>
              <w:bottom w:val="single" w:sz="4" w:space="0" w:color="auto"/>
              <w:right w:val="single" w:sz="4" w:space="0" w:color="auto"/>
            </w:tcBorders>
            <w:shd w:val="clear" w:color="auto" w:fill="auto"/>
            <w:noWrap/>
            <w:vAlign w:val="center"/>
            <w:hideMark/>
          </w:tcPr>
          <w:p w14:paraId="05595195"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1周</w:t>
            </w:r>
          </w:p>
        </w:tc>
        <w:tc>
          <w:tcPr>
            <w:tcW w:w="335" w:type="pct"/>
            <w:tcBorders>
              <w:top w:val="nil"/>
              <w:left w:val="nil"/>
              <w:bottom w:val="single" w:sz="4" w:space="0" w:color="auto"/>
              <w:right w:val="single" w:sz="4" w:space="0" w:color="auto"/>
            </w:tcBorders>
            <w:shd w:val="clear" w:color="auto" w:fill="auto"/>
            <w:noWrap/>
            <w:vAlign w:val="center"/>
            <w:hideMark/>
          </w:tcPr>
          <w:p w14:paraId="4E9B708F"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1周</w:t>
            </w:r>
          </w:p>
        </w:tc>
        <w:tc>
          <w:tcPr>
            <w:tcW w:w="335" w:type="pct"/>
            <w:tcBorders>
              <w:top w:val="nil"/>
              <w:left w:val="nil"/>
              <w:bottom w:val="single" w:sz="4" w:space="0" w:color="auto"/>
              <w:right w:val="single" w:sz="4" w:space="0" w:color="auto"/>
            </w:tcBorders>
            <w:shd w:val="clear" w:color="auto" w:fill="auto"/>
            <w:noWrap/>
            <w:vAlign w:val="center"/>
            <w:hideMark/>
          </w:tcPr>
          <w:p w14:paraId="3C39F6F7"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1周</w:t>
            </w:r>
          </w:p>
        </w:tc>
        <w:tc>
          <w:tcPr>
            <w:tcW w:w="335" w:type="pct"/>
            <w:tcBorders>
              <w:top w:val="nil"/>
              <w:left w:val="nil"/>
              <w:bottom w:val="single" w:sz="4" w:space="0" w:color="auto"/>
              <w:right w:val="single" w:sz="4" w:space="0" w:color="auto"/>
            </w:tcBorders>
            <w:shd w:val="clear" w:color="auto" w:fill="auto"/>
            <w:noWrap/>
            <w:vAlign w:val="center"/>
            <w:hideMark/>
          </w:tcPr>
          <w:p w14:paraId="16C4337B"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1周</w:t>
            </w:r>
          </w:p>
        </w:tc>
        <w:tc>
          <w:tcPr>
            <w:tcW w:w="335" w:type="pct"/>
            <w:tcBorders>
              <w:top w:val="nil"/>
              <w:left w:val="nil"/>
              <w:bottom w:val="single" w:sz="4" w:space="0" w:color="auto"/>
              <w:right w:val="single" w:sz="4" w:space="0" w:color="auto"/>
            </w:tcBorders>
            <w:shd w:val="clear" w:color="auto" w:fill="auto"/>
            <w:noWrap/>
            <w:vAlign w:val="center"/>
            <w:hideMark/>
          </w:tcPr>
          <w:p w14:paraId="7FF7AFAD"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5C1B7050"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23B09FA1" w14:textId="77777777" w:rsidR="005721EC" w:rsidRPr="005721EC" w:rsidRDefault="005721EC" w:rsidP="005721EC">
            <w:pPr>
              <w:widowControl/>
              <w:jc w:val="center"/>
              <w:rPr>
                <w:rFonts w:ascii="宋体" w:hAnsi="宋体" w:cs="宋体" w:hint="eastAsia"/>
                <w:kern w:val="0"/>
                <w:sz w:val="15"/>
                <w:szCs w:val="15"/>
              </w:rPr>
            </w:pPr>
          </w:p>
        </w:tc>
        <w:tc>
          <w:tcPr>
            <w:tcW w:w="401" w:type="pct"/>
            <w:tcBorders>
              <w:top w:val="nil"/>
              <w:left w:val="nil"/>
              <w:bottom w:val="single" w:sz="4" w:space="0" w:color="auto"/>
              <w:right w:val="single" w:sz="4" w:space="0" w:color="auto"/>
            </w:tcBorders>
            <w:shd w:val="clear" w:color="auto" w:fill="auto"/>
            <w:noWrap/>
            <w:vAlign w:val="center"/>
            <w:hideMark/>
          </w:tcPr>
          <w:p w14:paraId="49E8B2E9" w14:textId="77777777" w:rsidR="005721EC" w:rsidRPr="005721EC" w:rsidRDefault="005721EC" w:rsidP="005721EC">
            <w:pPr>
              <w:widowControl/>
              <w:jc w:val="center"/>
              <w:rPr>
                <w:rFonts w:ascii="等线" w:eastAsia="等线" w:hAnsi="等线" w:cs="宋体" w:hint="eastAsia"/>
                <w:kern w:val="0"/>
                <w:sz w:val="20"/>
                <w:szCs w:val="20"/>
              </w:rPr>
            </w:pPr>
          </w:p>
        </w:tc>
      </w:tr>
      <w:tr w:rsidR="005721EC" w:rsidRPr="005721EC" w14:paraId="12B6CFD4" w14:textId="77777777" w:rsidTr="005721EC">
        <w:trPr>
          <w:trHeight w:val="342"/>
        </w:trPr>
        <w:tc>
          <w:tcPr>
            <w:tcW w:w="1449" w:type="pct"/>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36C8B907" w14:textId="77777777" w:rsidR="005721EC" w:rsidRPr="005721EC" w:rsidRDefault="005721EC" w:rsidP="005721EC">
            <w:pPr>
              <w:widowControl/>
              <w:jc w:val="center"/>
              <w:rPr>
                <w:rFonts w:ascii="宋体" w:hAnsi="宋体" w:cs="宋体" w:hint="eastAsia"/>
                <w:b/>
                <w:bCs/>
                <w:kern w:val="0"/>
                <w:sz w:val="15"/>
                <w:szCs w:val="15"/>
              </w:rPr>
            </w:pPr>
            <w:r w:rsidRPr="005721EC">
              <w:rPr>
                <w:rFonts w:ascii="宋体" w:hAnsi="宋体" w:cs="宋体" w:hint="eastAsia"/>
                <w:b/>
                <w:bCs/>
                <w:kern w:val="0"/>
                <w:sz w:val="15"/>
                <w:szCs w:val="15"/>
              </w:rPr>
              <w:t>合计（课内</w:t>
            </w:r>
            <w:proofErr w:type="gramStart"/>
            <w:r w:rsidRPr="005721EC">
              <w:rPr>
                <w:rFonts w:ascii="宋体" w:hAnsi="宋体" w:cs="宋体" w:hint="eastAsia"/>
                <w:b/>
                <w:bCs/>
                <w:kern w:val="0"/>
                <w:sz w:val="15"/>
                <w:szCs w:val="15"/>
              </w:rPr>
              <w:t>教学总</w:t>
            </w:r>
            <w:proofErr w:type="gramEnd"/>
            <w:r w:rsidRPr="005721EC">
              <w:rPr>
                <w:rFonts w:ascii="宋体" w:hAnsi="宋体" w:cs="宋体" w:hint="eastAsia"/>
                <w:b/>
                <w:bCs/>
                <w:kern w:val="0"/>
                <w:sz w:val="15"/>
                <w:szCs w:val="15"/>
              </w:rPr>
              <w:t>学时及周学时安排）</w:t>
            </w:r>
          </w:p>
        </w:tc>
        <w:tc>
          <w:tcPr>
            <w:tcW w:w="175" w:type="pct"/>
            <w:tcBorders>
              <w:top w:val="nil"/>
              <w:left w:val="nil"/>
              <w:bottom w:val="single" w:sz="4" w:space="0" w:color="auto"/>
              <w:right w:val="single" w:sz="4" w:space="0" w:color="auto"/>
            </w:tcBorders>
            <w:shd w:val="clear" w:color="auto" w:fill="auto"/>
            <w:noWrap/>
            <w:vAlign w:val="center"/>
            <w:hideMark/>
          </w:tcPr>
          <w:p w14:paraId="4D6F0235"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2738</w:t>
            </w:r>
          </w:p>
        </w:tc>
        <w:tc>
          <w:tcPr>
            <w:tcW w:w="267" w:type="pct"/>
            <w:tcBorders>
              <w:top w:val="nil"/>
              <w:left w:val="nil"/>
              <w:bottom w:val="single" w:sz="4" w:space="0" w:color="auto"/>
              <w:right w:val="single" w:sz="4" w:space="0" w:color="auto"/>
            </w:tcBorders>
            <w:shd w:val="clear" w:color="auto" w:fill="auto"/>
            <w:noWrap/>
            <w:vAlign w:val="center"/>
            <w:hideMark/>
          </w:tcPr>
          <w:p w14:paraId="36B47BBA"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1140</w:t>
            </w:r>
          </w:p>
        </w:tc>
        <w:tc>
          <w:tcPr>
            <w:tcW w:w="232" w:type="pct"/>
            <w:tcBorders>
              <w:top w:val="nil"/>
              <w:left w:val="nil"/>
              <w:bottom w:val="single" w:sz="4" w:space="0" w:color="auto"/>
              <w:right w:val="single" w:sz="4" w:space="0" w:color="auto"/>
            </w:tcBorders>
            <w:shd w:val="clear" w:color="auto" w:fill="auto"/>
            <w:noWrap/>
            <w:vAlign w:val="center"/>
            <w:hideMark/>
          </w:tcPr>
          <w:p w14:paraId="44FB6B8E"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1598</w:t>
            </w:r>
          </w:p>
        </w:tc>
        <w:tc>
          <w:tcPr>
            <w:tcW w:w="335" w:type="pct"/>
            <w:tcBorders>
              <w:top w:val="nil"/>
              <w:left w:val="nil"/>
              <w:bottom w:val="single" w:sz="4" w:space="0" w:color="auto"/>
              <w:right w:val="single" w:sz="4" w:space="0" w:color="auto"/>
            </w:tcBorders>
            <w:shd w:val="clear" w:color="auto" w:fill="auto"/>
            <w:noWrap/>
            <w:vAlign w:val="center"/>
            <w:hideMark/>
          </w:tcPr>
          <w:p w14:paraId="7C5A1062"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22</w:t>
            </w:r>
          </w:p>
        </w:tc>
        <w:tc>
          <w:tcPr>
            <w:tcW w:w="335" w:type="pct"/>
            <w:tcBorders>
              <w:top w:val="nil"/>
              <w:left w:val="nil"/>
              <w:bottom w:val="single" w:sz="4" w:space="0" w:color="auto"/>
              <w:right w:val="single" w:sz="4" w:space="0" w:color="auto"/>
            </w:tcBorders>
            <w:shd w:val="clear" w:color="auto" w:fill="auto"/>
            <w:noWrap/>
            <w:vAlign w:val="center"/>
            <w:hideMark/>
          </w:tcPr>
          <w:p w14:paraId="26336BBA"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26</w:t>
            </w:r>
          </w:p>
        </w:tc>
        <w:tc>
          <w:tcPr>
            <w:tcW w:w="335" w:type="pct"/>
            <w:tcBorders>
              <w:top w:val="nil"/>
              <w:left w:val="nil"/>
              <w:bottom w:val="single" w:sz="4" w:space="0" w:color="auto"/>
              <w:right w:val="single" w:sz="4" w:space="0" w:color="auto"/>
            </w:tcBorders>
            <w:shd w:val="clear" w:color="auto" w:fill="auto"/>
            <w:noWrap/>
            <w:vAlign w:val="center"/>
            <w:hideMark/>
          </w:tcPr>
          <w:p w14:paraId="1DB8763F"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26</w:t>
            </w:r>
          </w:p>
        </w:tc>
        <w:tc>
          <w:tcPr>
            <w:tcW w:w="335" w:type="pct"/>
            <w:tcBorders>
              <w:top w:val="nil"/>
              <w:left w:val="nil"/>
              <w:bottom w:val="single" w:sz="4" w:space="0" w:color="auto"/>
              <w:right w:val="single" w:sz="4" w:space="0" w:color="auto"/>
            </w:tcBorders>
            <w:shd w:val="clear" w:color="auto" w:fill="auto"/>
            <w:noWrap/>
            <w:vAlign w:val="center"/>
            <w:hideMark/>
          </w:tcPr>
          <w:p w14:paraId="489D00CA"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26</w:t>
            </w:r>
          </w:p>
        </w:tc>
        <w:tc>
          <w:tcPr>
            <w:tcW w:w="335" w:type="pct"/>
            <w:tcBorders>
              <w:top w:val="nil"/>
              <w:left w:val="nil"/>
              <w:bottom w:val="single" w:sz="4" w:space="0" w:color="auto"/>
              <w:right w:val="single" w:sz="4" w:space="0" w:color="auto"/>
            </w:tcBorders>
            <w:shd w:val="clear" w:color="auto" w:fill="auto"/>
            <w:noWrap/>
            <w:vAlign w:val="center"/>
            <w:hideMark/>
          </w:tcPr>
          <w:p w14:paraId="4A341E2C"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20</w:t>
            </w:r>
          </w:p>
        </w:tc>
        <w:tc>
          <w:tcPr>
            <w:tcW w:w="335" w:type="pct"/>
            <w:tcBorders>
              <w:top w:val="nil"/>
              <w:left w:val="nil"/>
              <w:bottom w:val="single" w:sz="4" w:space="0" w:color="auto"/>
              <w:right w:val="single" w:sz="4" w:space="0" w:color="auto"/>
            </w:tcBorders>
            <w:shd w:val="clear" w:color="auto" w:fill="auto"/>
            <w:noWrap/>
            <w:vAlign w:val="center"/>
            <w:hideMark/>
          </w:tcPr>
          <w:p w14:paraId="4C766130" w14:textId="77777777" w:rsidR="005721EC" w:rsidRPr="005721EC" w:rsidRDefault="005721EC" w:rsidP="005721EC">
            <w:pPr>
              <w:widowControl/>
              <w:jc w:val="center"/>
              <w:rPr>
                <w:rFonts w:ascii="宋体" w:hAnsi="宋体" w:cs="宋体" w:hint="eastAsia"/>
                <w:kern w:val="0"/>
                <w:sz w:val="15"/>
                <w:szCs w:val="15"/>
              </w:rPr>
            </w:pPr>
            <w:r w:rsidRPr="005721EC">
              <w:rPr>
                <w:rFonts w:ascii="宋体" w:hAnsi="宋体" w:cs="宋体" w:hint="eastAsia"/>
                <w:kern w:val="0"/>
                <w:sz w:val="15"/>
                <w:szCs w:val="15"/>
              </w:rPr>
              <w:t>0</w:t>
            </w:r>
          </w:p>
        </w:tc>
        <w:tc>
          <w:tcPr>
            <w:tcW w:w="232" w:type="pct"/>
            <w:tcBorders>
              <w:top w:val="nil"/>
              <w:left w:val="nil"/>
              <w:bottom w:val="single" w:sz="4" w:space="0" w:color="auto"/>
              <w:right w:val="single" w:sz="4" w:space="0" w:color="auto"/>
            </w:tcBorders>
            <w:shd w:val="clear" w:color="auto" w:fill="auto"/>
            <w:noWrap/>
            <w:vAlign w:val="center"/>
            <w:hideMark/>
          </w:tcPr>
          <w:p w14:paraId="747B5B28" w14:textId="77777777" w:rsidR="005721EC" w:rsidRPr="005721EC" w:rsidRDefault="005721EC" w:rsidP="005721EC">
            <w:pPr>
              <w:widowControl/>
              <w:jc w:val="center"/>
              <w:rPr>
                <w:rFonts w:ascii="宋体" w:hAnsi="宋体" w:cs="宋体" w:hint="eastAsia"/>
                <w:kern w:val="0"/>
                <w:sz w:val="15"/>
                <w:szCs w:val="15"/>
              </w:rPr>
            </w:pPr>
          </w:p>
        </w:tc>
        <w:tc>
          <w:tcPr>
            <w:tcW w:w="232" w:type="pct"/>
            <w:tcBorders>
              <w:top w:val="nil"/>
              <w:left w:val="nil"/>
              <w:bottom w:val="single" w:sz="4" w:space="0" w:color="auto"/>
              <w:right w:val="single" w:sz="4" w:space="0" w:color="auto"/>
            </w:tcBorders>
            <w:shd w:val="clear" w:color="auto" w:fill="auto"/>
            <w:noWrap/>
            <w:vAlign w:val="center"/>
            <w:hideMark/>
          </w:tcPr>
          <w:p w14:paraId="3B64FCE0" w14:textId="77777777" w:rsidR="005721EC" w:rsidRPr="005721EC" w:rsidRDefault="005721EC" w:rsidP="005721EC">
            <w:pPr>
              <w:widowControl/>
              <w:jc w:val="center"/>
              <w:rPr>
                <w:rFonts w:ascii="宋体" w:hAnsi="宋体" w:cs="宋体" w:hint="eastAsia"/>
                <w:kern w:val="0"/>
                <w:sz w:val="15"/>
                <w:szCs w:val="15"/>
              </w:rPr>
            </w:pPr>
          </w:p>
        </w:tc>
        <w:tc>
          <w:tcPr>
            <w:tcW w:w="401" w:type="pct"/>
            <w:tcBorders>
              <w:top w:val="nil"/>
              <w:left w:val="nil"/>
              <w:bottom w:val="single" w:sz="4" w:space="0" w:color="auto"/>
              <w:right w:val="single" w:sz="4" w:space="0" w:color="auto"/>
            </w:tcBorders>
            <w:shd w:val="clear" w:color="auto" w:fill="auto"/>
            <w:noWrap/>
            <w:vAlign w:val="center"/>
            <w:hideMark/>
          </w:tcPr>
          <w:p w14:paraId="2C45F438" w14:textId="77777777" w:rsidR="005721EC" w:rsidRPr="005721EC" w:rsidRDefault="005721EC" w:rsidP="005721EC">
            <w:pPr>
              <w:widowControl/>
              <w:jc w:val="center"/>
              <w:rPr>
                <w:rFonts w:ascii="等线" w:eastAsia="等线" w:hAnsi="等线" w:cs="宋体" w:hint="eastAsia"/>
                <w:kern w:val="0"/>
                <w:sz w:val="20"/>
                <w:szCs w:val="20"/>
              </w:rPr>
            </w:pPr>
          </w:p>
        </w:tc>
      </w:tr>
      <w:tr w:rsidR="005721EC" w:rsidRPr="005721EC" w14:paraId="53F9F6E2" w14:textId="77777777" w:rsidTr="005721EC">
        <w:trPr>
          <w:trHeight w:val="285"/>
        </w:trPr>
        <w:tc>
          <w:tcPr>
            <w:tcW w:w="1892" w:type="pct"/>
            <w:gridSpan w:val="5"/>
            <w:tcBorders>
              <w:top w:val="single" w:sz="4" w:space="0" w:color="auto"/>
              <w:left w:val="nil"/>
              <w:bottom w:val="nil"/>
              <w:right w:val="nil"/>
            </w:tcBorders>
            <w:shd w:val="clear" w:color="auto" w:fill="auto"/>
            <w:noWrap/>
            <w:vAlign w:val="center"/>
            <w:hideMark/>
          </w:tcPr>
          <w:p w14:paraId="0A4FB66F" w14:textId="77777777" w:rsidR="005721EC" w:rsidRPr="005721EC" w:rsidRDefault="005721EC" w:rsidP="005721EC">
            <w:pPr>
              <w:widowControl/>
              <w:jc w:val="center"/>
              <w:rPr>
                <w:rFonts w:ascii="等线" w:eastAsia="等线" w:hAnsi="等线" w:cs="宋体" w:hint="eastAsia"/>
                <w:b/>
                <w:bCs/>
                <w:kern w:val="0"/>
                <w:sz w:val="16"/>
                <w:szCs w:val="16"/>
              </w:rPr>
            </w:pPr>
            <w:r w:rsidRPr="005721EC">
              <w:rPr>
                <w:rFonts w:ascii="等线" w:eastAsia="等线" w:hAnsi="等线" w:cs="宋体" w:hint="eastAsia"/>
                <w:b/>
                <w:bCs/>
                <w:kern w:val="0"/>
                <w:sz w:val="16"/>
                <w:szCs w:val="16"/>
              </w:rPr>
              <w:t>注：以周为单位的实践教学活动按每周折合20学时进行统计。</w:t>
            </w:r>
          </w:p>
        </w:tc>
        <w:tc>
          <w:tcPr>
            <w:tcW w:w="232" w:type="pct"/>
            <w:tcBorders>
              <w:top w:val="nil"/>
              <w:left w:val="nil"/>
              <w:bottom w:val="nil"/>
              <w:right w:val="nil"/>
            </w:tcBorders>
            <w:shd w:val="clear" w:color="auto" w:fill="auto"/>
            <w:noWrap/>
            <w:vAlign w:val="center"/>
            <w:hideMark/>
          </w:tcPr>
          <w:p w14:paraId="2F167F91" w14:textId="77777777" w:rsidR="005721EC" w:rsidRPr="005721EC" w:rsidRDefault="005721EC" w:rsidP="005721EC">
            <w:pPr>
              <w:widowControl/>
              <w:jc w:val="center"/>
              <w:rPr>
                <w:rFonts w:ascii="等线" w:eastAsia="等线" w:hAnsi="等线" w:cs="宋体" w:hint="eastAsia"/>
                <w:kern w:val="0"/>
                <w:sz w:val="22"/>
                <w:szCs w:val="22"/>
              </w:rPr>
            </w:pPr>
          </w:p>
        </w:tc>
        <w:tc>
          <w:tcPr>
            <w:tcW w:w="335" w:type="pct"/>
            <w:tcBorders>
              <w:top w:val="nil"/>
              <w:left w:val="nil"/>
              <w:bottom w:val="nil"/>
              <w:right w:val="nil"/>
            </w:tcBorders>
            <w:shd w:val="clear" w:color="auto" w:fill="auto"/>
            <w:noWrap/>
            <w:vAlign w:val="center"/>
            <w:hideMark/>
          </w:tcPr>
          <w:p w14:paraId="0D289CD8" w14:textId="77777777" w:rsidR="005721EC" w:rsidRPr="005721EC" w:rsidRDefault="005721EC" w:rsidP="005721EC">
            <w:pPr>
              <w:widowControl/>
              <w:jc w:val="center"/>
              <w:rPr>
                <w:rFonts w:ascii="等线" w:eastAsia="等线" w:hAnsi="等线" w:cs="宋体" w:hint="eastAsia"/>
                <w:kern w:val="0"/>
                <w:sz w:val="22"/>
                <w:szCs w:val="22"/>
              </w:rPr>
            </w:pPr>
          </w:p>
        </w:tc>
        <w:tc>
          <w:tcPr>
            <w:tcW w:w="335" w:type="pct"/>
            <w:tcBorders>
              <w:top w:val="nil"/>
              <w:left w:val="nil"/>
              <w:bottom w:val="nil"/>
              <w:right w:val="nil"/>
            </w:tcBorders>
            <w:shd w:val="clear" w:color="auto" w:fill="auto"/>
            <w:noWrap/>
            <w:vAlign w:val="center"/>
            <w:hideMark/>
          </w:tcPr>
          <w:p w14:paraId="6A15C2AA" w14:textId="77777777" w:rsidR="005721EC" w:rsidRPr="005721EC" w:rsidRDefault="005721EC" w:rsidP="005721EC">
            <w:pPr>
              <w:widowControl/>
              <w:jc w:val="center"/>
              <w:rPr>
                <w:rFonts w:ascii="等线" w:eastAsia="等线" w:hAnsi="等线" w:cs="宋体" w:hint="eastAsia"/>
                <w:kern w:val="0"/>
                <w:sz w:val="22"/>
                <w:szCs w:val="22"/>
              </w:rPr>
            </w:pPr>
          </w:p>
        </w:tc>
        <w:tc>
          <w:tcPr>
            <w:tcW w:w="335" w:type="pct"/>
            <w:tcBorders>
              <w:top w:val="nil"/>
              <w:left w:val="nil"/>
              <w:bottom w:val="nil"/>
              <w:right w:val="nil"/>
            </w:tcBorders>
            <w:shd w:val="clear" w:color="auto" w:fill="auto"/>
            <w:noWrap/>
            <w:vAlign w:val="center"/>
            <w:hideMark/>
          </w:tcPr>
          <w:p w14:paraId="5FD9D670" w14:textId="77777777" w:rsidR="005721EC" w:rsidRPr="005721EC" w:rsidRDefault="005721EC" w:rsidP="005721EC">
            <w:pPr>
              <w:widowControl/>
              <w:jc w:val="center"/>
              <w:rPr>
                <w:rFonts w:ascii="等线" w:eastAsia="等线" w:hAnsi="等线" w:cs="宋体" w:hint="eastAsia"/>
                <w:kern w:val="0"/>
                <w:sz w:val="22"/>
                <w:szCs w:val="22"/>
              </w:rPr>
            </w:pPr>
          </w:p>
        </w:tc>
        <w:tc>
          <w:tcPr>
            <w:tcW w:w="335" w:type="pct"/>
            <w:tcBorders>
              <w:top w:val="nil"/>
              <w:left w:val="nil"/>
              <w:bottom w:val="nil"/>
              <w:right w:val="nil"/>
            </w:tcBorders>
            <w:shd w:val="clear" w:color="auto" w:fill="auto"/>
            <w:noWrap/>
            <w:vAlign w:val="center"/>
            <w:hideMark/>
          </w:tcPr>
          <w:p w14:paraId="430468FE" w14:textId="77777777" w:rsidR="005721EC" w:rsidRPr="005721EC" w:rsidRDefault="005721EC" w:rsidP="005721EC">
            <w:pPr>
              <w:widowControl/>
              <w:jc w:val="center"/>
              <w:rPr>
                <w:rFonts w:ascii="等线" w:eastAsia="等线" w:hAnsi="等线" w:cs="宋体" w:hint="eastAsia"/>
                <w:kern w:val="0"/>
                <w:sz w:val="22"/>
                <w:szCs w:val="22"/>
              </w:rPr>
            </w:pPr>
          </w:p>
        </w:tc>
        <w:tc>
          <w:tcPr>
            <w:tcW w:w="335" w:type="pct"/>
            <w:tcBorders>
              <w:top w:val="nil"/>
              <w:left w:val="nil"/>
              <w:bottom w:val="nil"/>
              <w:right w:val="nil"/>
            </w:tcBorders>
            <w:shd w:val="clear" w:color="auto" w:fill="auto"/>
            <w:noWrap/>
            <w:vAlign w:val="center"/>
            <w:hideMark/>
          </w:tcPr>
          <w:p w14:paraId="1B3CBE1B" w14:textId="77777777" w:rsidR="005721EC" w:rsidRPr="005721EC" w:rsidRDefault="005721EC" w:rsidP="005721EC">
            <w:pPr>
              <w:widowControl/>
              <w:jc w:val="center"/>
              <w:rPr>
                <w:rFonts w:ascii="等线" w:eastAsia="等线" w:hAnsi="等线" w:cs="宋体" w:hint="eastAsia"/>
                <w:kern w:val="0"/>
                <w:sz w:val="22"/>
                <w:szCs w:val="22"/>
              </w:rPr>
            </w:pPr>
          </w:p>
        </w:tc>
        <w:tc>
          <w:tcPr>
            <w:tcW w:w="335" w:type="pct"/>
            <w:tcBorders>
              <w:top w:val="nil"/>
              <w:left w:val="nil"/>
              <w:bottom w:val="nil"/>
              <w:right w:val="nil"/>
            </w:tcBorders>
            <w:shd w:val="clear" w:color="auto" w:fill="auto"/>
            <w:noWrap/>
            <w:vAlign w:val="center"/>
            <w:hideMark/>
          </w:tcPr>
          <w:p w14:paraId="0455BF85" w14:textId="77777777" w:rsidR="005721EC" w:rsidRPr="005721EC" w:rsidRDefault="005721EC" w:rsidP="005721EC">
            <w:pPr>
              <w:widowControl/>
              <w:jc w:val="center"/>
              <w:rPr>
                <w:rFonts w:ascii="等线" w:eastAsia="等线" w:hAnsi="等线" w:cs="宋体" w:hint="eastAsia"/>
                <w:kern w:val="0"/>
                <w:sz w:val="22"/>
                <w:szCs w:val="22"/>
              </w:rPr>
            </w:pPr>
          </w:p>
        </w:tc>
        <w:tc>
          <w:tcPr>
            <w:tcW w:w="232" w:type="pct"/>
            <w:tcBorders>
              <w:top w:val="nil"/>
              <w:left w:val="nil"/>
              <w:bottom w:val="nil"/>
              <w:right w:val="nil"/>
            </w:tcBorders>
            <w:shd w:val="clear" w:color="auto" w:fill="auto"/>
            <w:noWrap/>
            <w:vAlign w:val="center"/>
            <w:hideMark/>
          </w:tcPr>
          <w:p w14:paraId="68A0FD26" w14:textId="77777777" w:rsidR="005721EC" w:rsidRPr="005721EC" w:rsidRDefault="005721EC" w:rsidP="005721EC">
            <w:pPr>
              <w:widowControl/>
              <w:jc w:val="center"/>
              <w:rPr>
                <w:rFonts w:ascii="等线" w:eastAsia="等线" w:hAnsi="等线" w:cs="宋体" w:hint="eastAsia"/>
                <w:kern w:val="0"/>
                <w:sz w:val="22"/>
                <w:szCs w:val="22"/>
              </w:rPr>
            </w:pPr>
          </w:p>
        </w:tc>
        <w:tc>
          <w:tcPr>
            <w:tcW w:w="232" w:type="pct"/>
            <w:tcBorders>
              <w:top w:val="nil"/>
              <w:left w:val="nil"/>
              <w:bottom w:val="nil"/>
              <w:right w:val="nil"/>
            </w:tcBorders>
            <w:shd w:val="clear" w:color="auto" w:fill="auto"/>
            <w:noWrap/>
            <w:vAlign w:val="center"/>
            <w:hideMark/>
          </w:tcPr>
          <w:p w14:paraId="031C7E9D" w14:textId="77777777" w:rsidR="005721EC" w:rsidRPr="005721EC" w:rsidRDefault="005721EC" w:rsidP="005721EC">
            <w:pPr>
              <w:widowControl/>
              <w:jc w:val="center"/>
              <w:rPr>
                <w:rFonts w:ascii="等线" w:eastAsia="等线" w:hAnsi="等线" w:cs="宋体" w:hint="eastAsia"/>
                <w:kern w:val="0"/>
                <w:sz w:val="22"/>
                <w:szCs w:val="22"/>
              </w:rPr>
            </w:pPr>
          </w:p>
        </w:tc>
        <w:tc>
          <w:tcPr>
            <w:tcW w:w="401" w:type="pct"/>
            <w:tcBorders>
              <w:top w:val="nil"/>
              <w:left w:val="nil"/>
              <w:bottom w:val="nil"/>
              <w:right w:val="nil"/>
            </w:tcBorders>
            <w:shd w:val="clear" w:color="auto" w:fill="auto"/>
            <w:noWrap/>
            <w:vAlign w:val="center"/>
            <w:hideMark/>
          </w:tcPr>
          <w:p w14:paraId="7731FE69" w14:textId="77777777" w:rsidR="005721EC" w:rsidRPr="005721EC" w:rsidRDefault="005721EC" w:rsidP="005721EC">
            <w:pPr>
              <w:widowControl/>
              <w:jc w:val="center"/>
              <w:rPr>
                <w:rFonts w:ascii="等线" w:eastAsia="等线" w:hAnsi="等线" w:cs="宋体" w:hint="eastAsia"/>
                <w:kern w:val="0"/>
                <w:sz w:val="22"/>
                <w:szCs w:val="22"/>
              </w:rPr>
            </w:pPr>
          </w:p>
        </w:tc>
      </w:tr>
    </w:tbl>
    <w:p w14:paraId="37812CDF" w14:textId="77777777" w:rsidR="00B4600F" w:rsidRDefault="00B4600F">
      <w:pPr>
        <w:spacing w:line="360" w:lineRule="auto"/>
        <w:jc w:val="center"/>
        <w:rPr>
          <w:b/>
          <w:bCs/>
          <w:sz w:val="24"/>
          <w:highlight w:val="green"/>
        </w:rPr>
      </w:pPr>
    </w:p>
    <w:p w14:paraId="71A328A5" w14:textId="77777777" w:rsidR="00B4600F" w:rsidRDefault="00382E2B">
      <w:pPr>
        <w:pStyle w:val="2"/>
        <w:rPr>
          <w:rFonts w:ascii="黑体" w:eastAsia="黑体" w:hAnsi="黑体" w:hint="eastAsia"/>
          <w:bCs w:val="0"/>
          <w:sz w:val="24"/>
          <w:szCs w:val="24"/>
        </w:rPr>
      </w:pPr>
      <w:bookmarkStart w:id="19" w:name="_Toc230873445"/>
      <w:r>
        <w:rPr>
          <w:rFonts w:ascii="黑体" w:eastAsia="黑体" w:hAnsi="黑体" w:hint="eastAsia"/>
          <w:bCs w:val="0"/>
          <w:sz w:val="24"/>
          <w:szCs w:val="24"/>
        </w:rPr>
        <w:t>八、实施保障</w:t>
      </w:r>
      <w:bookmarkEnd w:id="19"/>
    </w:p>
    <w:p w14:paraId="1B5B46A4" w14:textId="77777777" w:rsidR="00B4600F" w:rsidRDefault="00382E2B">
      <w:pPr>
        <w:pStyle w:val="2"/>
        <w:rPr>
          <w:sz w:val="24"/>
          <w:szCs w:val="24"/>
        </w:rPr>
      </w:pPr>
      <w:bookmarkStart w:id="20" w:name="_Toc230873446"/>
      <w:r>
        <w:rPr>
          <w:rFonts w:hint="eastAsia"/>
          <w:sz w:val="24"/>
          <w:szCs w:val="24"/>
        </w:rPr>
        <w:t>（一）师资队伍</w:t>
      </w:r>
      <w:bookmarkEnd w:id="20"/>
    </w:p>
    <w:p w14:paraId="17B1CF6E" w14:textId="77777777" w:rsidR="00B4600F" w:rsidRDefault="00382E2B">
      <w:pPr>
        <w:adjustRightInd w:val="0"/>
        <w:snapToGrid w:val="0"/>
        <w:spacing w:line="360" w:lineRule="auto"/>
        <w:ind w:firstLineChars="200" w:firstLine="480"/>
        <w:jc w:val="left"/>
        <w:rPr>
          <w:rFonts w:ascii="宋体" w:hAnsi="宋体" w:hint="eastAsia"/>
          <w:sz w:val="24"/>
        </w:rPr>
      </w:pPr>
      <w:r>
        <w:rPr>
          <w:rFonts w:ascii="宋体" w:hAnsi="宋体" w:hint="eastAsia"/>
          <w:sz w:val="24"/>
        </w:rPr>
        <w:t>按照“四有好老师”“四个相统一”“四个引路人”的要求建设专业教师队伍，将师德师风作为教师队伍建设的第一标准，严格贯彻落实中共中央国务院关于《全面深化新时代教师队伍建设改革的意见》《国家职业教育改革实施方案》等文件精神，深化教师队伍建设改革，培养高素质“双师型”教师队伍，本专业师资队伍标准应达到以下要求：</w:t>
      </w:r>
    </w:p>
    <w:p w14:paraId="1B6F7E3D" w14:textId="77777777" w:rsidR="00B4600F" w:rsidRDefault="00382E2B">
      <w:pPr>
        <w:pStyle w:val="a3"/>
        <w:spacing w:beforeLines="100" w:before="312" w:afterLines="100" w:after="312"/>
        <w:ind w:left="0"/>
        <w:rPr>
          <w:rFonts w:asciiTheme="minorEastAsia" w:eastAsiaTheme="minorEastAsia" w:hAnsiTheme="minorEastAsia" w:hint="eastAsia"/>
          <w:b/>
          <w:bCs/>
          <w:sz w:val="24"/>
          <w:szCs w:val="24"/>
        </w:rPr>
      </w:pPr>
      <w:r>
        <w:rPr>
          <w:rFonts w:asciiTheme="minorEastAsia" w:eastAsiaTheme="minorEastAsia" w:hAnsiTheme="minorEastAsia" w:hint="eastAsia"/>
          <w:b/>
          <w:bCs/>
          <w:sz w:val="24"/>
          <w:szCs w:val="24"/>
        </w:rPr>
        <w:t>1.</w:t>
      </w:r>
      <w:r>
        <w:rPr>
          <w:rFonts w:asciiTheme="minorEastAsia" w:eastAsiaTheme="minorEastAsia" w:hAnsiTheme="minorEastAsia" w:cs="微软雅黑" w:hint="eastAsia"/>
          <w:b/>
          <w:bCs/>
          <w:sz w:val="24"/>
          <w:szCs w:val="24"/>
        </w:rPr>
        <w:t>队伍结构</w:t>
      </w:r>
    </w:p>
    <w:p w14:paraId="1F4AA462" w14:textId="77777777" w:rsidR="00B4600F" w:rsidRDefault="00382E2B">
      <w:pPr>
        <w:adjustRightInd w:val="0"/>
        <w:snapToGrid w:val="0"/>
        <w:spacing w:line="360" w:lineRule="auto"/>
        <w:ind w:firstLineChars="200" w:firstLine="480"/>
        <w:jc w:val="left"/>
        <w:rPr>
          <w:rFonts w:ascii="宋体" w:hAnsi="宋体" w:hint="eastAsia"/>
          <w:sz w:val="24"/>
        </w:rPr>
      </w:pPr>
      <w:r>
        <w:rPr>
          <w:rFonts w:ascii="宋体" w:hAnsi="宋体" w:hint="eastAsia"/>
          <w:sz w:val="24"/>
        </w:rPr>
        <w:t>专任教师人数与学生人数之比按</w:t>
      </w:r>
      <w:r>
        <w:rPr>
          <w:rFonts w:ascii="宋体" w:hAnsi="宋体"/>
          <w:sz w:val="24"/>
        </w:rPr>
        <w:t>1:14</w:t>
      </w:r>
      <w:r>
        <w:rPr>
          <w:rFonts w:ascii="宋体" w:hAnsi="宋体" w:hint="eastAsia"/>
          <w:sz w:val="24"/>
        </w:rPr>
        <w:t>配备。具有相关专业本科及以上学历；研究生不低于9名；双师</w:t>
      </w:r>
      <w:proofErr w:type="gramStart"/>
      <w:r>
        <w:rPr>
          <w:rFonts w:ascii="宋体" w:hAnsi="宋体" w:hint="eastAsia"/>
          <w:sz w:val="24"/>
        </w:rPr>
        <w:t>型教师</w:t>
      </w:r>
      <w:proofErr w:type="gramEnd"/>
      <w:r>
        <w:rPr>
          <w:rFonts w:ascii="宋体" w:hAnsi="宋体" w:hint="eastAsia"/>
          <w:sz w:val="24"/>
        </w:rPr>
        <w:t>比例不低于75%；高级职称占比不低于35%；具有良好的教师素质素养。</w:t>
      </w:r>
    </w:p>
    <w:p w14:paraId="0D90FC40" w14:textId="77777777" w:rsidR="00B4600F" w:rsidRDefault="00382E2B">
      <w:pPr>
        <w:pStyle w:val="a3"/>
        <w:spacing w:beforeLines="100" w:before="312" w:afterLines="100" w:after="312"/>
        <w:ind w:left="0"/>
        <w:rPr>
          <w:rFonts w:asciiTheme="minorEastAsia" w:eastAsiaTheme="minorEastAsia" w:hAnsiTheme="minorEastAsia" w:hint="eastAsia"/>
          <w:b/>
          <w:bCs/>
          <w:sz w:val="24"/>
          <w:szCs w:val="24"/>
        </w:rPr>
      </w:pPr>
      <w:r>
        <w:rPr>
          <w:rFonts w:asciiTheme="minorEastAsia" w:eastAsiaTheme="minorEastAsia" w:hAnsiTheme="minorEastAsia" w:hint="eastAsia"/>
          <w:b/>
          <w:bCs/>
          <w:sz w:val="24"/>
          <w:szCs w:val="24"/>
        </w:rPr>
        <w:lastRenderedPageBreak/>
        <w:t>2.专任教师</w:t>
      </w:r>
    </w:p>
    <w:p w14:paraId="0E29E304" w14:textId="77777777" w:rsidR="00B4600F" w:rsidRDefault="00382E2B">
      <w:pPr>
        <w:adjustRightInd w:val="0"/>
        <w:snapToGrid w:val="0"/>
        <w:spacing w:line="360" w:lineRule="auto"/>
        <w:ind w:firstLineChars="200" w:firstLine="480"/>
        <w:jc w:val="left"/>
        <w:rPr>
          <w:rFonts w:ascii="宋体" w:hAnsi="宋体" w:hint="eastAsia"/>
          <w:sz w:val="24"/>
        </w:rPr>
      </w:pPr>
      <w:r>
        <w:rPr>
          <w:rFonts w:ascii="宋体" w:hAnsi="宋体" w:hint="eastAsia"/>
          <w:sz w:val="24"/>
        </w:rPr>
        <w:t>本专业专任教师均具有教师资格证书；具有高尚的理想信念和道德情操、扎实的学识和仁爱之心；具备电子商务、计算机、会计、艺术设计相关专业本科及以上学历；具有扎实的电子商务专业相关理论功底和实践能力；具有较强的信息化教学能力，能够开展课程教学改革和科学研究；且有每5年不少于6个月的企业实践。</w:t>
      </w:r>
    </w:p>
    <w:p w14:paraId="77F6DA08" w14:textId="77777777" w:rsidR="00B4600F" w:rsidRDefault="00382E2B">
      <w:pPr>
        <w:pStyle w:val="a3"/>
        <w:spacing w:beforeLines="100" w:before="312" w:afterLines="100" w:after="312"/>
        <w:ind w:left="0"/>
        <w:rPr>
          <w:rFonts w:asciiTheme="minorEastAsia" w:eastAsiaTheme="minorEastAsia" w:hAnsiTheme="minorEastAsia" w:hint="eastAsia"/>
          <w:b/>
          <w:bCs/>
          <w:sz w:val="24"/>
          <w:szCs w:val="24"/>
        </w:rPr>
      </w:pPr>
      <w:r>
        <w:rPr>
          <w:rFonts w:asciiTheme="minorEastAsia" w:eastAsiaTheme="minorEastAsia" w:hAnsiTheme="minorEastAsia" w:hint="eastAsia"/>
          <w:b/>
          <w:bCs/>
          <w:sz w:val="24"/>
          <w:szCs w:val="24"/>
        </w:rPr>
        <w:t>3.专业带头人</w:t>
      </w:r>
    </w:p>
    <w:p w14:paraId="54174CFB" w14:textId="77777777" w:rsidR="00B4600F" w:rsidRDefault="00382E2B">
      <w:pPr>
        <w:adjustRightInd w:val="0"/>
        <w:snapToGrid w:val="0"/>
        <w:spacing w:line="360" w:lineRule="auto"/>
        <w:ind w:firstLineChars="200" w:firstLine="480"/>
        <w:jc w:val="left"/>
        <w:rPr>
          <w:rFonts w:ascii="宋体" w:hAnsi="宋体" w:hint="eastAsia"/>
          <w:sz w:val="24"/>
        </w:rPr>
      </w:pPr>
      <w:r>
        <w:rPr>
          <w:rFonts w:ascii="宋体" w:hAnsi="宋体" w:hint="eastAsia"/>
          <w:sz w:val="24"/>
        </w:rPr>
        <w:t>专业带头人不少于1名，原则上应具有本专业副高及以上职称，取得电子商务师资格证书；能够较好地把握国内外电子商务行业、专业发展，广泛联系行业企业，了解行业企业对本专业人才的需求实际；教学设计、专业研究能力强，组织开展教科研工作能力强，在本区域或本领域具有一定的专业影响力。</w:t>
      </w:r>
    </w:p>
    <w:p w14:paraId="1CF11E90" w14:textId="77777777" w:rsidR="00B4600F" w:rsidRDefault="00382E2B">
      <w:pPr>
        <w:pStyle w:val="a3"/>
        <w:spacing w:beforeLines="100" w:before="312" w:afterLines="100" w:after="312"/>
        <w:ind w:left="0"/>
        <w:rPr>
          <w:rFonts w:asciiTheme="minorEastAsia" w:eastAsiaTheme="minorEastAsia" w:hAnsiTheme="minorEastAsia" w:hint="eastAsia"/>
          <w:b/>
          <w:bCs/>
          <w:sz w:val="24"/>
          <w:szCs w:val="24"/>
        </w:rPr>
      </w:pPr>
      <w:r>
        <w:rPr>
          <w:rFonts w:asciiTheme="minorEastAsia" w:eastAsiaTheme="minorEastAsia" w:hAnsiTheme="minorEastAsia" w:hint="eastAsia"/>
          <w:b/>
          <w:bCs/>
          <w:sz w:val="24"/>
          <w:szCs w:val="24"/>
        </w:rPr>
        <w:t>4.兼职教师</w:t>
      </w:r>
    </w:p>
    <w:p w14:paraId="692E4AEF" w14:textId="77777777" w:rsidR="00B4600F" w:rsidRDefault="00382E2B">
      <w:pPr>
        <w:adjustRightInd w:val="0"/>
        <w:snapToGrid w:val="0"/>
        <w:spacing w:line="360" w:lineRule="auto"/>
        <w:ind w:firstLineChars="200" w:firstLine="480"/>
        <w:jc w:val="left"/>
        <w:rPr>
          <w:rFonts w:ascii="宋体" w:hAnsi="宋体" w:hint="eastAsia"/>
          <w:sz w:val="24"/>
        </w:rPr>
      </w:pPr>
      <w:r>
        <w:rPr>
          <w:rFonts w:ascii="宋体" w:hAnsi="宋体" w:hint="eastAsia"/>
          <w:sz w:val="24"/>
        </w:rPr>
        <w:t>聘请具备技师及以上的行业专家和企业技术人员参与专业建设和实践教学，兼职教师比例达到15%左右，具备良好的思想政治素质、职业道德和工匠精神，具有中级及以上相关专业职称</w:t>
      </w:r>
      <w:bookmarkStart w:id="21" w:name="_Hlk122635069"/>
      <w:r>
        <w:rPr>
          <w:rFonts w:ascii="宋体" w:hAnsi="宋体" w:hint="eastAsia"/>
          <w:sz w:val="24"/>
        </w:rPr>
        <w:t>，具有扎实的专业知识和丰富的实际工作经验，熟知品牌历史和企业文化，对于企业管理、品牌运营、线上营销、推广策划等领域均有丰富的实战经验，企业导师的赋能、品牌子项目的运营、真实的市场反馈，对于学生的实践教学环节有极大的支撑作用，在双导师的团队指导下，学生的素质、能力、知识目标能够同步达成。</w:t>
      </w:r>
    </w:p>
    <w:p w14:paraId="2FFD9DC0" w14:textId="77777777" w:rsidR="00B4600F" w:rsidRDefault="00382E2B">
      <w:pPr>
        <w:adjustRightInd w:val="0"/>
        <w:snapToGrid w:val="0"/>
        <w:spacing w:line="360" w:lineRule="auto"/>
        <w:ind w:firstLineChars="200" w:firstLine="480"/>
        <w:jc w:val="left"/>
        <w:rPr>
          <w:rFonts w:ascii="宋体" w:hAnsi="宋体" w:hint="eastAsia"/>
          <w:sz w:val="24"/>
        </w:rPr>
      </w:pPr>
      <w:r>
        <w:rPr>
          <w:rFonts w:ascii="宋体" w:hAnsi="宋体" w:hint="eastAsia"/>
          <w:sz w:val="24"/>
        </w:rPr>
        <w:t>我校现有电子商务专业教师14名，师生比约1:14，其中专任教师12人，兼职教师2人，研究生学历9人，高级职称5人，中级职称5人，双师</w:t>
      </w:r>
      <w:proofErr w:type="gramStart"/>
      <w:r>
        <w:rPr>
          <w:rFonts w:ascii="宋体" w:hAnsi="宋体" w:hint="eastAsia"/>
          <w:sz w:val="24"/>
        </w:rPr>
        <w:t>型教师</w:t>
      </w:r>
      <w:proofErr w:type="gramEnd"/>
      <w:r>
        <w:rPr>
          <w:rFonts w:ascii="宋体" w:hAnsi="宋体" w:hint="eastAsia"/>
          <w:sz w:val="24"/>
        </w:rPr>
        <w:t>12人，专业带头人1名。</w:t>
      </w:r>
    </w:p>
    <w:p w14:paraId="2F9989F2" w14:textId="77777777" w:rsidR="00B4600F" w:rsidRDefault="00382E2B">
      <w:pPr>
        <w:spacing w:line="360" w:lineRule="auto"/>
        <w:jc w:val="center"/>
        <w:rPr>
          <w:b/>
          <w:bCs/>
          <w:sz w:val="24"/>
        </w:rPr>
      </w:pPr>
      <w:r>
        <w:rPr>
          <w:rFonts w:hint="eastAsia"/>
          <w:b/>
          <w:bCs/>
          <w:sz w:val="24"/>
        </w:rPr>
        <w:t>表</w:t>
      </w:r>
      <w:r>
        <w:rPr>
          <w:rFonts w:hint="eastAsia"/>
          <w:b/>
          <w:bCs/>
          <w:sz w:val="24"/>
        </w:rPr>
        <w:t>11</w:t>
      </w:r>
      <w:r>
        <w:rPr>
          <w:rFonts w:hint="eastAsia"/>
          <w:b/>
          <w:bCs/>
          <w:sz w:val="24"/>
        </w:rPr>
        <w:t>：电子商务专业教师队伍结构一览表</w:t>
      </w:r>
    </w:p>
    <w:tbl>
      <w:tblPr>
        <w:tblStyle w:val="ac"/>
        <w:tblW w:w="8364" w:type="dxa"/>
        <w:tblInd w:w="-5" w:type="dxa"/>
        <w:tblLook w:val="04A0" w:firstRow="1" w:lastRow="0" w:firstColumn="1" w:lastColumn="0" w:noHBand="0" w:noVBand="1"/>
      </w:tblPr>
      <w:tblGrid>
        <w:gridCol w:w="652"/>
        <w:gridCol w:w="652"/>
        <w:gridCol w:w="907"/>
        <w:gridCol w:w="908"/>
        <w:gridCol w:w="803"/>
        <w:gridCol w:w="803"/>
        <w:gridCol w:w="804"/>
        <w:gridCol w:w="992"/>
        <w:gridCol w:w="992"/>
        <w:gridCol w:w="851"/>
      </w:tblGrid>
      <w:tr w:rsidR="00B4600F" w14:paraId="35FCDB5B" w14:textId="77777777">
        <w:tc>
          <w:tcPr>
            <w:tcW w:w="1304" w:type="dxa"/>
            <w:gridSpan w:val="2"/>
            <w:vAlign w:val="center"/>
          </w:tcPr>
          <w:p w14:paraId="304DCF6C" w14:textId="77777777" w:rsidR="00B4600F" w:rsidRDefault="00382E2B">
            <w:pPr>
              <w:adjustRightInd w:val="0"/>
              <w:snapToGrid w:val="0"/>
              <w:jc w:val="center"/>
              <w:rPr>
                <w:rFonts w:ascii="宋体" w:hAnsi="宋体" w:hint="eastAsia"/>
                <w:sz w:val="24"/>
              </w:rPr>
            </w:pPr>
            <w:r>
              <w:rPr>
                <w:rFonts w:ascii="宋体" w:hAnsi="宋体" w:hint="eastAsia"/>
                <w:sz w:val="24"/>
              </w:rPr>
              <w:t>教师</w:t>
            </w:r>
          </w:p>
          <w:p w14:paraId="341B3927" w14:textId="77777777" w:rsidR="00B4600F" w:rsidRDefault="00382E2B">
            <w:pPr>
              <w:adjustRightInd w:val="0"/>
              <w:snapToGrid w:val="0"/>
              <w:jc w:val="center"/>
              <w:rPr>
                <w:rFonts w:ascii="宋体" w:hAnsi="宋体" w:hint="eastAsia"/>
                <w:sz w:val="24"/>
              </w:rPr>
            </w:pPr>
            <w:r>
              <w:rPr>
                <w:rFonts w:ascii="宋体" w:hAnsi="宋体" w:hint="eastAsia"/>
                <w:sz w:val="24"/>
              </w:rPr>
              <w:t>总数</w:t>
            </w:r>
          </w:p>
        </w:tc>
        <w:tc>
          <w:tcPr>
            <w:tcW w:w="1815" w:type="dxa"/>
            <w:gridSpan w:val="2"/>
            <w:vAlign w:val="center"/>
          </w:tcPr>
          <w:p w14:paraId="136C5B9F" w14:textId="77777777" w:rsidR="00B4600F" w:rsidRDefault="00382E2B">
            <w:pPr>
              <w:adjustRightInd w:val="0"/>
              <w:snapToGrid w:val="0"/>
              <w:jc w:val="center"/>
              <w:rPr>
                <w:rFonts w:ascii="宋体" w:hAnsi="宋体" w:hint="eastAsia"/>
                <w:sz w:val="24"/>
              </w:rPr>
            </w:pPr>
            <w:r>
              <w:rPr>
                <w:rFonts w:ascii="宋体" w:hAnsi="宋体" w:hint="eastAsia"/>
                <w:sz w:val="24"/>
              </w:rPr>
              <w:t>学历</w:t>
            </w:r>
          </w:p>
        </w:tc>
        <w:tc>
          <w:tcPr>
            <w:tcW w:w="2410" w:type="dxa"/>
            <w:gridSpan w:val="3"/>
            <w:vAlign w:val="center"/>
          </w:tcPr>
          <w:p w14:paraId="3F039D0E" w14:textId="77777777" w:rsidR="00B4600F" w:rsidRDefault="00382E2B">
            <w:pPr>
              <w:adjustRightInd w:val="0"/>
              <w:snapToGrid w:val="0"/>
              <w:jc w:val="center"/>
              <w:rPr>
                <w:rFonts w:ascii="宋体" w:hAnsi="宋体" w:hint="eastAsia"/>
                <w:sz w:val="24"/>
              </w:rPr>
            </w:pPr>
            <w:r>
              <w:rPr>
                <w:rFonts w:ascii="宋体" w:hAnsi="宋体" w:hint="eastAsia"/>
                <w:sz w:val="24"/>
              </w:rPr>
              <w:t>职称</w:t>
            </w:r>
          </w:p>
        </w:tc>
        <w:tc>
          <w:tcPr>
            <w:tcW w:w="1984" w:type="dxa"/>
            <w:gridSpan w:val="2"/>
            <w:vAlign w:val="center"/>
          </w:tcPr>
          <w:p w14:paraId="08AD0811" w14:textId="77777777" w:rsidR="00B4600F" w:rsidRDefault="00382E2B">
            <w:pPr>
              <w:adjustRightInd w:val="0"/>
              <w:snapToGrid w:val="0"/>
              <w:jc w:val="center"/>
              <w:rPr>
                <w:rFonts w:ascii="宋体" w:hAnsi="宋体" w:hint="eastAsia"/>
                <w:sz w:val="24"/>
              </w:rPr>
            </w:pPr>
            <w:r>
              <w:rPr>
                <w:rFonts w:ascii="宋体" w:hAnsi="宋体" w:hint="eastAsia"/>
                <w:sz w:val="24"/>
              </w:rPr>
              <w:t>技能等级</w:t>
            </w:r>
          </w:p>
        </w:tc>
        <w:tc>
          <w:tcPr>
            <w:tcW w:w="851" w:type="dxa"/>
            <w:vMerge w:val="restart"/>
            <w:vAlign w:val="center"/>
          </w:tcPr>
          <w:p w14:paraId="711B2FD1" w14:textId="77777777" w:rsidR="00B4600F" w:rsidRDefault="00382E2B">
            <w:pPr>
              <w:adjustRightInd w:val="0"/>
              <w:snapToGrid w:val="0"/>
              <w:jc w:val="center"/>
              <w:rPr>
                <w:rFonts w:ascii="宋体" w:hAnsi="宋体" w:hint="eastAsia"/>
                <w:sz w:val="24"/>
              </w:rPr>
            </w:pPr>
            <w:r>
              <w:rPr>
                <w:rFonts w:ascii="宋体" w:hAnsi="宋体" w:hint="eastAsia"/>
                <w:sz w:val="24"/>
              </w:rPr>
              <w:t>双</w:t>
            </w:r>
          </w:p>
          <w:p w14:paraId="3B06553E" w14:textId="77777777" w:rsidR="00B4600F" w:rsidRDefault="00382E2B">
            <w:pPr>
              <w:adjustRightInd w:val="0"/>
              <w:snapToGrid w:val="0"/>
              <w:jc w:val="center"/>
              <w:rPr>
                <w:rFonts w:ascii="宋体" w:hAnsi="宋体" w:hint="eastAsia"/>
                <w:sz w:val="24"/>
              </w:rPr>
            </w:pPr>
            <w:r>
              <w:rPr>
                <w:rFonts w:ascii="宋体" w:hAnsi="宋体" w:hint="eastAsia"/>
                <w:sz w:val="24"/>
              </w:rPr>
              <w:t>师</w:t>
            </w:r>
          </w:p>
          <w:p w14:paraId="7D011026" w14:textId="77777777" w:rsidR="00B4600F" w:rsidRDefault="00382E2B">
            <w:pPr>
              <w:adjustRightInd w:val="0"/>
              <w:snapToGrid w:val="0"/>
              <w:jc w:val="center"/>
              <w:rPr>
                <w:rFonts w:ascii="宋体" w:hAnsi="宋体" w:hint="eastAsia"/>
                <w:sz w:val="24"/>
              </w:rPr>
            </w:pPr>
            <w:r>
              <w:rPr>
                <w:rFonts w:ascii="宋体" w:hAnsi="宋体" w:hint="eastAsia"/>
                <w:sz w:val="24"/>
              </w:rPr>
              <w:lastRenderedPageBreak/>
              <w:t>型</w:t>
            </w:r>
          </w:p>
          <w:p w14:paraId="2CD57FD6" w14:textId="77777777" w:rsidR="00B4600F" w:rsidRDefault="00382E2B">
            <w:pPr>
              <w:adjustRightInd w:val="0"/>
              <w:snapToGrid w:val="0"/>
              <w:jc w:val="center"/>
              <w:rPr>
                <w:rFonts w:ascii="宋体" w:hAnsi="宋体" w:hint="eastAsia"/>
                <w:sz w:val="24"/>
              </w:rPr>
            </w:pPr>
            <w:r>
              <w:rPr>
                <w:rFonts w:ascii="宋体" w:hAnsi="宋体" w:hint="eastAsia"/>
                <w:sz w:val="24"/>
              </w:rPr>
              <w:t>教</w:t>
            </w:r>
          </w:p>
          <w:p w14:paraId="1595FC4D" w14:textId="77777777" w:rsidR="00B4600F" w:rsidRDefault="00382E2B">
            <w:pPr>
              <w:adjustRightInd w:val="0"/>
              <w:snapToGrid w:val="0"/>
              <w:jc w:val="center"/>
              <w:rPr>
                <w:rFonts w:ascii="宋体" w:hAnsi="宋体" w:hint="eastAsia"/>
                <w:sz w:val="24"/>
              </w:rPr>
            </w:pPr>
            <w:r>
              <w:rPr>
                <w:rFonts w:ascii="宋体" w:hAnsi="宋体" w:hint="eastAsia"/>
                <w:sz w:val="24"/>
              </w:rPr>
              <w:t>师</w:t>
            </w:r>
          </w:p>
        </w:tc>
      </w:tr>
      <w:tr w:rsidR="00B4600F" w14:paraId="420409A1" w14:textId="77777777">
        <w:trPr>
          <w:trHeight w:val="1531"/>
        </w:trPr>
        <w:tc>
          <w:tcPr>
            <w:tcW w:w="652" w:type="dxa"/>
            <w:vAlign w:val="center"/>
          </w:tcPr>
          <w:p w14:paraId="4078138A" w14:textId="77777777" w:rsidR="00B4600F" w:rsidRDefault="00382E2B">
            <w:pPr>
              <w:adjustRightInd w:val="0"/>
              <w:snapToGrid w:val="0"/>
              <w:jc w:val="center"/>
              <w:rPr>
                <w:rFonts w:ascii="宋体" w:hAnsi="宋体" w:hint="eastAsia"/>
                <w:sz w:val="24"/>
              </w:rPr>
            </w:pPr>
            <w:r>
              <w:rPr>
                <w:rFonts w:ascii="宋体" w:hAnsi="宋体" w:hint="eastAsia"/>
                <w:sz w:val="24"/>
              </w:rPr>
              <w:lastRenderedPageBreak/>
              <w:t>专任教师</w:t>
            </w:r>
          </w:p>
        </w:tc>
        <w:tc>
          <w:tcPr>
            <w:tcW w:w="652" w:type="dxa"/>
            <w:vAlign w:val="center"/>
          </w:tcPr>
          <w:p w14:paraId="59927B09" w14:textId="77777777" w:rsidR="00B4600F" w:rsidRDefault="00382E2B">
            <w:pPr>
              <w:adjustRightInd w:val="0"/>
              <w:snapToGrid w:val="0"/>
              <w:jc w:val="center"/>
              <w:rPr>
                <w:rFonts w:ascii="宋体" w:hAnsi="宋体" w:hint="eastAsia"/>
                <w:sz w:val="24"/>
              </w:rPr>
            </w:pPr>
            <w:r>
              <w:rPr>
                <w:rFonts w:ascii="宋体" w:hAnsi="宋体" w:hint="eastAsia"/>
                <w:sz w:val="24"/>
              </w:rPr>
              <w:t>兼职教师</w:t>
            </w:r>
          </w:p>
        </w:tc>
        <w:tc>
          <w:tcPr>
            <w:tcW w:w="907" w:type="dxa"/>
            <w:vMerge w:val="restart"/>
            <w:vAlign w:val="center"/>
          </w:tcPr>
          <w:p w14:paraId="6386E34E" w14:textId="77777777" w:rsidR="00B4600F" w:rsidRDefault="00382E2B">
            <w:pPr>
              <w:adjustRightInd w:val="0"/>
              <w:snapToGrid w:val="0"/>
              <w:jc w:val="center"/>
              <w:rPr>
                <w:rFonts w:ascii="宋体" w:hAnsi="宋体" w:hint="eastAsia"/>
                <w:sz w:val="24"/>
              </w:rPr>
            </w:pPr>
            <w:r>
              <w:rPr>
                <w:rFonts w:ascii="宋体" w:hAnsi="宋体" w:hint="eastAsia"/>
                <w:sz w:val="24"/>
              </w:rPr>
              <w:t>本</w:t>
            </w:r>
          </w:p>
          <w:p w14:paraId="48CB1BC6" w14:textId="77777777" w:rsidR="00B4600F" w:rsidRDefault="00382E2B">
            <w:pPr>
              <w:adjustRightInd w:val="0"/>
              <w:snapToGrid w:val="0"/>
              <w:jc w:val="center"/>
              <w:rPr>
                <w:rFonts w:ascii="宋体" w:hAnsi="宋体" w:hint="eastAsia"/>
                <w:sz w:val="24"/>
              </w:rPr>
            </w:pPr>
            <w:r>
              <w:rPr>
                <w:rFonts w:ascii="宋体" w:hAnsi="宋体" w:hint="eastAsia"/>
                <w:sz w:val="24"/>
              </w:rPr>
              <w:t>科</w:t>
            </w:r>
          </w:p>
        </w:tc>
        <w:tc>
          <w:tcPr>
            <w:tcW w:w="908" w:type="dxa"/>
            <w:vMerge w:val="restart"/>
            <w:vAlign w:val="center"/>
          </w:tcPr>
          <w:p w14:paraId="32F55F1C" w14:textId="77777777" w:rsidR="00B4600F" w:rsidRDefault="00382E2B">
            <w:pPr>
              <w:adjustRightInd w:val="0"/>
              <w:snapToGrid w:val="0"/>
              <w:jc w:val="center"/>
              <w:rPr>
                <w:rFonts w:ascii="宋体" w:hAnsi="宋体" w:hint="eastAsia"/>
                <w:sz w:val="24"/>
              </w:rPr>
            </w:pPr>
            <w:proofErr w:type="gramStart"/>
            <w:r>
              <w:rPr>
                <w:rFonts w:ascii="宋体" w:hAnsi="宋体" w:hint="eastAsia"/>
                <w:sz w:val="24"/>
              </w:rPr>
              <w:t>研</w:t>
            </w:r>
            <w:proofErr w:type="gramEnd"/>
          </w:p>
          <w:p w14:paraId="0A4E8965" w14:textId="77777777" w:rsidR="00B4600F" w:rsidRDefault="00382E2B">
            <w:pPr>
              <w:adjustRightInd w:val="0"/>
              <w:snapToGrid w:val="0"/>
              <w:jc w:val="center"/>
              <w:rPr>
                <w:rFonts w:ascii="宋体" w:hAnsi="宋体" w:hint="eastAsia"/>
                <w:sz w:val="24"/>
              </w:rPr>
            </w:pPr>
            <w:r>
              <w:rPr>
                <w:rFonts w:ascii="宋体" w:hAnsi="宋体" w:hint="eastAsia"/>
                <w:sz w:val="24"/>
              </w:rPr>
              <w:t>究</w:t>
            </w:r>
          </w:p>
          <w:p w14:paraId="01F9A177" w14:textId="77777777" w:rsidR="00B4600F" w:rsidRDefault="00382E2B">
            <w:pPr>
              <w:adjustRightInd w:val="0"/>
              <w:snapToGrid w:val="0"/>
              <w:jc w:val="center"/>
              <w:rPr>
                <w:rFonts w:ascii="宋体" w:hAnsi="宋体" w:hint="eastAsia"/>
                <w:sz w:val="24"/>
              </w:rPr>
            </w:pPr>
            <w:r>
              <w:rPr>
                <w:rFonts w:ascii="宋体" w:hAnsi="宋体" w:hint="eastAsia"/>
                <w:sz w:val="24"/>
              </w:rPr>
              <w:t>生</w:t>
            </w:r>
          </w:p>
        </w:tc>
        <w:tc>
          <w:tcPr>
            <w:tcW w:w="803" w:type="dxa"/>
            <w:vMerge w:val="restart"/>
            <w:vAlign w:val="center"/>
          </w:tcPr>
          <w:p w14:paraId="60B4076E" w14:textId="77777777" w:rsidR="00B4600F" w:rsidRDefault="00382E2B">
            <w:pPr>
              <w:adjustRightInd w:val="0"/>
              <w:snapToGrid w:val="0"/>
              <w:jc w:val="center"/>
              <w:rPr>
                <w:rFonts w:ascii="宋体" w:hAnsi="宋体" w:hint="eastAsia"/>
                <w:sz w:val="24"/>
              </w:rPr>
            </w:pPr>
            <w:r>
              <w:rPr>
                <w:rFonts w:ascii="宋体" w:hAnsi="宋体" w:hint="eastAsia"/>
                <w:sz w:val="24"/>
              </w:rPr>
              <w:t>初</w:t>
            </w:r>
          </w:p>
          <w:p w14:paraId="758DDF73" w14:textId="77777777" w:rsidR="00B4600F" w:rsidRDefault="00382E2B">
            <w:pPr>
              <w:adjustRightInd w:val="0"/>
              <w:snapToGrid w:val="0"/>
              <w:jc w:val="center"/>
              <w:rPr>
                <w:rFonts w:ascii="宋体" w:hAnsi="宋体" w:hint="eastAsia"/>
                <w:sz w:val="24"/>
              </w:rPr>
            </w:pPr>
            <w:r>
              <w:rPr>
                <w:rFonts w:ascii="宋体" w:hAnsi="宋体" w:hint="eastAsia"/>
                <w:sz w:val="24"/>
              </w:rPr>
              <w:t>级</w:t>
            </w:r>
          </w:p>
        </w:tc>
        <w:tc>
          <w:tcPr>
            <w:tcW w:w="803" w:type="dxa"/>
            <w:vMerge w:val="restart"/>
            <w:vAlign w:val="center"/>
          </w:tcPr>
          <w:p w14:paraId="5EC24379" w14:textId="77777777" w:rsidR="00B4600F" w:rsidRDefault="00382E2B">
            <w:pPr>
              <w:adjustRightInd w:val="0"/>
              <w:snapToGrid w:val="0"/>
              <w:jc w:val="center"/>
              <w:rPr>
                <w:rFonts w:ascii="宋体" w:hAnsi="宋体" w:hint="eastAsia"/>
                <w:sz w:val="24"/>
              </w:rPr>
            </w:pPr>
            <w:r>
              <w:rPr>
                <w:rFonts w:ascii="宋体" w:hAnsi="宋体" w:hint="eastAsia"/>
                <w:sz w:val="24"/>
              </w:rPr>
              <w:t>中</w:t>
            </w:r>
          </w:p>
          <w:p w14:paraId="5DA36D2B" w14:textId="77777777" w:rsidR="00B4600F" w:rsidRDefault="00382E2B">
            <w:pPr>
              <w:adjustRightInd w:val="0"/>
              <w:snapToGrid w:val="0"/>
              <w:jc w:val="center"/>
              <w:rPr>
                <w:rFonts w:ascii="宋体" w:hAnsi="宋体" w:hint="eastAsia"/>
                <w:sz w:val="24"/>
              </w:rPr>
            </w:pPr>
            <w:r>
              <w:rPr>
                <w:rFonts w:ascii="宋体" w:hAnsi="宋体" w:hint="eastAsia"/>
                <w:sz w:val="24"/>
              </w:rPr>
              <w:t>级</w:t>
            </w:r>
          </w:p>
        </w:tc>
        <w:tc>
          <w:tcPr>
            <w:tcW w:w="804" w:type="dxa"/>
            <w:vMerge w:val="restart"/>
            <w:vAlign w:val="center"/>
          </w:tcPr>
          <w:p w14:paraId="61A00042" w14:textId="77777777" w:rsidR="00B4600F" w:rsidRDefault="00382E2B">
            <w:pPr>
              <w:adjustRightInd w:val="0"/>
              <w:snapToGrid w:val="0"/>
              <w:jc w:val="center"/>
              <w:rPr>
                <w:rFonts w:ascii="宋体" w:hAnsi="宋体" w:hint="eastAsia"/>
                <w:sz w:val="24"/>
              </w:rPr>
            </w:pPr>
            <w:r>
              <w:rPr>
                <w:rFonts w:ascii="宋体" w:hAnsi="宋体" w:hint="eastAsia"/>
                <w:sz w:val="24"/>
              </w:rPr>
              <w:t>高</w:t>
            </w:r>
          </w:p>
          <w:p w14:paraId="5236C48F" w14:textId="77777777" w:rsidR="00B4600F" w:rsidRDefault="00382E2B">
            <w:pPr>
              <w:adjustRightInd w:val="0"/>
              <w:snapToGrid w:val="0"/>
              <w:jc w:val="center"/>
              <w:rPr>
                <w:rFonts w:ascii="宋体" w:hAnsi="宋体" w:hint="eastAsia"/>
                <w:sz w:val="24"/>
              </w:rPr>
            </w:pPr>
            <w:r>
              <w:rPr>
                <w:rFonts w:ascii="宋体" w:hAnsi="宋体" w:hint="eastAsia"/>
                <w:sz w:val="24"/>
              </w:rPr>
              <w:t>级</w:t>
            </w:r>
          </w:p>
        </w:tc>
        <w:tc>
          <w:tcPr>
            <w:tcW w:w="992" w:type="dxa"/>
            <w:vMerge w:val="restart"/>
            <w:vAlign w:val="center"/>
          </w:tcPr>
          <w:p w14:paraId="1A1F80F6" w14:textId="77777777" w:rsidR="00B4600F" w:rsidRDefault="00382E2B">
            <w:pPr>
              <w:adjustRightInd w:val="0"/>
              <w:snapToGrid w:val="0"/>
              <w:jc w:val="center"/>
              <w:rPr>
                <w:rFonts w:ascii="宋体" w:hAnsi="宋体" w:hint="eastAsia"/>
                <w:sz w:val="24"/>
              </w:rPr>
            </w:pPr>
            <w:r>
              <w:rPr>
                <w:rFonts w:ascii="宋体" w:hAnsi="宋体" w:hint="eastAsia"/>
                <w:sz w:val="24"/>
              </w:rPr>
              <w:t>高</w:t>
            </w:r>
          </w:p>
          <w:p w14:paraId="45A31D22" w14:textId="77777777" w:rsidR="00B4600F" w:rsidRDefault="00382E2B">
            <w:pPr>
              <w:adjustRightInd w:val="0"/>
              <w:snapToGrid w:val="0"/>
              <w:jc w:val="center"/>
              <w:rPr>
                <w:rFonts w:ascii="宋体" w:hAnsi="宋体" w:hint="eastAsia"/>
                <w:sz w:val="24"/>
              </w:rPr>
            </w:pPr>
            <w:r>
              <w:rPr>
                <w:rFonts w:ascii="宋体" w:hAnsi="宋体" w:hint="eastAsia"/>
                <w:sz w:val="24"/>
              </w:rPr>
              <w:t>级</w:t>
            </w:r>
          </w:p>
          <w:p w14:paraId="1DA16AEF" w14:textId="77777777" w:rsidR="00B4600F" w:rsidRDefault="00382E2B">
            <w:pPr>
              <w:adjustRightInd w:val="0"/>
              <w:snapToGrid w:val="0"/>
              <w:jc w:val="center"/>
              <w:rPr>
                <w:rFonts w:ascii="宋体" w:hAnsi="宋体" w:hint="eastAsia"/>
                <w:sz w:val="24"/>
              </w:rPr>
            </w:pPr>
            <w:r>
              <w:rPr>
                <w:rFonts w:ascii="宋体" w:hAnsi="宋体" w:hint="eastAsia"/>
                <w:sz w:val="24"/>
              </w:rPr>
              <w:t>工</w:t>
            </w:r>
          </w:p>
        </w:tc>
        <w:tc>
          <w:tcPr>
            <w:tcW w:w="992" w:type="dxa"/>
            <w:vMerge w:val="restart"/>
            <w:vAlign w:val="center"/>
          </w:tcPr>
          <w:p w14:paraId="54901489" w14:textId="77777777" w:rsidR="00B4600F" w:rsidRDefault="00382E2B">
            <w:pPr>
              <w:adjustRightInd w:val="0"/>
              <w:snapToGrid w:val="0"/>
              <w:jc w:val="center"/>
              <w:rPr>
                <w:rFonts w:ascii="宋体" w:hAnsi="宋体" w:hint="eastAsia"/>
                <w:sz w:val="24"/>
              </w:rPr>
            </w:pPr>
            <w:r>
              <w:rPr>
                <w:rFonts w:ascii="宋体" w:hAnsi="宋体" w:hint="eastAsia"/>
                <w:sz w:val="24"/>
              </w:rPr>
              <w:t>技</w:t>
            </w:r>
          </w:p>
          <w:p w14:paraId="3670B113" w14:textId="77777777" w:rsidR="00B4600F" w:rsidRDefault="00382E2B">
            <w:pPr>
              <w:adjustRightInd w:val="0"/>
              <w:snapToGrid w:val="0"/>
              <w:jc w:val="center"/>
              <w:rPr>
                <w:rFonts w:ascii="宋体" w:hAnsi="宋体" w:hint="eastAsia"/>
                <w:sz w:val="24"/>
              </w:rPr>
            </w:pPr>
            <w:r>
              <w:rPr>
                <w:rFonts w:ascii="宋体" w:hAnsi="宋体" w:hint="eastAsia"/>
                <w:sz w:val="24"/>
              </w:rPr>
              <w:t>师</w:t>
            </w:r>
          </w:p>
        </w:tc>
        <w:tc>
          <w:tcPr>
            <w:tcW w:w="851" w:type="dxa"/>
            <w:vMerge/>
            <w:vAlign w:val="center"/>
          </w:tcPr>
          <w:p w14:paraId="1C45EF8F" w14:textId="77777777" w:rsidR="00B4600F" w:rsidRDefault="00B4600F">
            <w:pPr>
              <w:adjustRightInd w:val="0"/>
              <w:snapToGrid w:val="0"/>
              <w:jc w:val="center"/>
              <w:rPr>
                <w:rFonts w:ascii="宋体" w:hAnsi="宋体" w:hint="eastAsia"/>
                <w:sz w:val="24"/>
              </w:rPr>
            </w:pPr>
          </w:p>
        </w:tc>
      </w:tr>
      <w:tr w:rsidR="00B4600F" w14:paraId="2F2EC2E0" w14:textId="77777777">
        <w:trPr>
          <w:trHeight w:val="365"/>
        </w:trPr>
        <w:tc>
          <w:tcPr>
            <w:tcW w:w="652" w:type="dxa"/>
            <w:vAlign w:val="center"/>
          </w:tcPr>
          <w:p w14:paraId="2FF246AC" w14:textId="77777777" w:rsidR="00B4600F" w:rsidRDefault="00382E2B">
            <w:pPr>
              <w:adjustRightInd w:val="0"/>
              <w:snapToGrid w:val="0"/>
              <w:jc w:val="center"/>
              <w:rPr>
                <w:rFonts w:ascii="宋体" w:hAnsi="宋体" w:hint="eastAsia"/>
                <w:sz w:val="24"/>
              </w:rPr>
            </w:pPr>
            <w:r>
              <w:rPr>
                <w:rFonts w:ascii="宋体" w:hAnsi="宋体" w:hint="eastAsia"/>
                <w:sz w:val="24"/>
              </w:rPr>
              <w:t>12</w:t>
            </w:r>
          </w:p>
        </w:tc>
        <w:tc>
          <w:tcPr>
            <w:tcW w:w="652" w:type="dxa"/>
            <w:vAlign w:val="center"/>
          </w:tcPr>
          <w:p w14:paraId="7C8DFE83" w14:textId="77777777" w:rsidR="00B4600F" w:rsidRDefault="00382E2B">
            <w:pPr>
              <w:adjustRightInd w:val="0"/>
              <w:snapToGrid w:val="0"/>
              <w:jc w:val="center"/>
              <w:rPr>
                <w:rFonts w:ascii="宋体" w:hAnsi="宋体" w:hint="eastAsia"/>
                <w:sz w:val="24"/>
              </w:rPr>
            </w:pPr>
            <w:r>
              <w:rPr>
                <w:rFonts w:ascii="宋体" w:hAnsi="宋体" w:hint="eastAsia"/>
                <w:sz w:val="24"/>
              </w:rPr>
              <w:t>2</w:t>
            </w:r>
          </w:p>
        </w:tc>
        <w:tc>
          <w:tcPr>
            <w:tcW w:w="907" w:type="dxa"/>
            <w:vMerge/>
            <w:vAlign w:val="center"/>
          </w:tcPr>
          <w:p w14:paraId="6E69D31C" w14:textId="77777777" w:rsidR="00B4600F" w:rsidRDefault="00B4600F">
            <w:pPr>
              <w:adjustRightInd w:val="0"/>
              <w:snapToGrid w:val="0"/>
              <w:jc w:val="center"/>
              <w:rPr>
                <w:rFonts w:ascii="宋体" w:hAnsi="宋体" w:hint="eastAsia"/>
                <w:sz w:val="24"/>
              </w:rPr>
            </w:pPr>
          </w:p>
        </w:tc>
        <w:tc>
          <w:tcPr>
            <w:tcW w:w="908" w:type="dxa"/>
            <w:vMerge/>
            <w:vAlign w:val="center"/>
          </w:tcPr>
          <w:p w14:paraId="6CD4CC2F" w14:textId="77777777" w:rsidR="00B4600F" w:rsidRDefault="00B4600F">
            <w:pPr>
              <w:adjustRightInd w:val="0"/>
              <w:snapToGrid w:val="0"/>
              <w:jc w:val="center"/>
              <w:rPr>
                <w:rFonts w:ascii="宋体" w:hAnsi="宋体" w:hint="eastAsia"/>
                <w:sz w:val="24"/>
              </w:rPr>
            </w:pPr>
          </w:p>
        </w:tc>
        <w:tc>
          <w:tcPr>
            <w:tcW w:w="803" w:type="dxa"/>
            <w:vMerge/>
            <w:vAlign w:val="center"/>
          </w:tcPr>
          <w:p w14:paraId="3AAA2062" w14:textId="77777777" w:rsidR="00B4600F" w:rsidRDefault="00B4600F">
            <w:pPr>
              <w:adjustRightInd w:val="0"/>
              <w:snapToGrid w:val="0"/>
              <w:jc w:val="center"/>
              <w:rPr>
                <w:rFonts w:ascii="宋体" w:hAnsi="宋体" w:hint="eastAsia"/>
                <w:sz w:val="24"/>
              </w:rPr>
            </w:pPr>
          </w:p>
        </w:tc>
        <w:tc>
          <w:tcPr>
            <w:tcW w:w="803" w:type="dxa"/>
            <w:vMerge/>
            <w:vAlign w:val="center"/>
          </w:tcPr>
          <w:p w14:paraId="2BA92C70" w14:textId="77777777" w:rsidR="00B4600F" w:rsidRDefault="00B4600F">
            <w:pPr>
              <w:adjustRightInd w:val="0"/>
              <w:snapToGrid w:val="0"/>
              <w:jc w:val="center"/>
              <w:rPr>
                <w:rFonts w:ascii="宋体" w:hAnsi="宋体" w:hint="eastAsia"/>
                <w:sz w:val="24"/>
              </w:rPr>
            </w:pPr>
          </w:p>
        </w:tc>
        <w:tc>
          <w:tcPr>
            <w:tcW w:w="804" w:type="dxa"/>
            <w:vMerge/>
            <w:vAlign w:val="center"/>
          </w:tcPr>
          <w:p w14:paraId="141AA08D" w14:textId="77777777" w:rsidR="00B4600F" w:rsidRDefault="00B4600F">
            <w:pPr>
              <w:adjustRightInd w:val="0"/>
              <w:snapToGrid w:val="0"/>
              <w:jc w:val="center"/>
              <w:rPr>
                <w:rFonts w:ascii="宋体" w:hAnsi="宋体" w:hint="eastAsia"/>
                <w:sz w:val="24"/>
              </w:rPr>
            </w:pPr>
          </w:p>
        </w:tc>
        <w:tc>
          <w:tcPr>
            <w:tcW w:w="992" w:type="dxa"/>
            <w:vMerge/>
            <w:vAlign w:val="center"/>
          </w:tcPr>
          <w:p w14:paraId="5C8E0F39" w14:textId="77777777" w:rsidR="00B4600F" w:rsidRDefault="00B4600F">
            <w:pPr>
              <w:adjustRightInd w:val="0"/>
              <w:snapToGrid w:val="0"/>
              <w:jc w:val="center"/>
              <w:rPr>
                <w:rFonts w:ascii="宋体" w:hAnsi="宋体" w:hint="eastAsia"/>
                <w:sz w:val="24"/>
              </w:rPr>
            </w:pPr>
          </w:p>
        </w:tc>
        <w:tc>
          <w:tcPr>
            <w:tcW w:w="992" w:type="dxa"/>
            <w:vMerge/>
            <w:vAlign w:val="center"/>
          </w:tcPr>
          <w:p w14:paraId="50EADAEB" w14:textId="77777777" w:rsidR="00B4600F" w:rsidRDefault="00B4600F">
            <w:pPr>
              <w:adjustRightInd w:val="0"/>
              <w:snapToGrid w:val="0"/>
              <w:jc w:val="center"/>
              <w:rPr>
                <w:rFonts w:ascii="宋体" w:hAnsi="宋体" w:hint="eastAsia"/>
                <w:sz w:val="24"/>
              </w:rPr>
            </w:pPr>
          </w:p>
        </w:tc>
        <w:tc>
          <w:tcPr>
            <w:tcW w:w="851" w:type="dxa"/>
            <w:vMerge/>
            <w:vAlign w:val="center"/>
          </w:tcPr>
          <w:p w14:paraId="5CDD41B6" w14:textId="77777777" w:rsidR="00B4600F" w:rsidRDefault="00B4600F">
            <w:pPr>
              <w:adjustRightInd w:val="0"/>
              <w:snapToGrid w:val="0"/>
              <w:jc w:val="center"/>
              <w:rPr>
                <w:rFonts w:ascii="宋体" w:hAnsi="宋体" w:hint="eastAsia"/>
                <w:sz w:val="24"/>
              </w:rPr>
            </w:pPr>
          </w:p>
        </w:tc>
      </w:tr>
      <w:tr w:rsidR="00B4600F" w14:paraId="017BD1D0" w14:textId="77777777">
        <w:trPr>
          <w:trHeight w:val="452"/>
        </w:trPr>
        <w:tc>
          <w:tcPr>
            <w:tcW w:w="1304" w:type="dxa"/>
            <w:gridSpan w:val="2"/>
            <w:vAlign w:val="center"/>
          </w:tcPr>
          <w:p w14:paraId="2FF6EA76" w14:textId="77777777" w:rsidR="00B4600F" w:rsidRDefault="00382E2B">
            <w:pPr>
              <w:adjustRightInd w:val="0"/>
              <w:snapToGrid w:val="0"/>
              <w:jc w:val="center"/>
              <w:rPr>
                <w:rFonts w:ascii="宋体" w:hAnsi="宋体" w:hint="eastAsia"/>
                <w:sz w:val="24"/>
              </w:rPr>
            </w:pPr>
            <w:r>
              <w:rPr>
                <w:rFonts w:ascii="宋体" w:hAnsi="宋体" w:hint="eastAsia"/>
                <w:sz w:val="24"/>
              </w:rPr>
              <w:t>14</w:t>
            </w:r>
          </w:p>
        </w:tc>
        <w:tc>
          <w:tcPr>
            <w:tcW w:w="907" w:type="dxa"/>
            <w:vAlign w:val="center"/>
          </w:tcPr>
          <w:p w14:paraId="2E8D779A" w14:textId="77777777" w:rsidR="00B4600F" w:rsidRDefault="00382E2B">
            <w:pPr>
              <w:adjustRightInd w:val="0"/>
              <w:snapToGrid w:val="0"/>
              <w:jc w:val="center"/>
              <w:rPr>
                <w:rFonts w:ascii="宋体" w:hAnsi="宋体" w:hint="eastAsia"/>
                <w:sz w:val="24"/>
              </w:rPr>
            </w:pPr>
            <w:r>
              <w:rPr>
                <w:rFonts w:ascii="宋体" w:hAnsi="宋体" w:hint="eastAsia"/>
                <w:sz w:val="24"/>
              </w:rPr>
              <w:t>3</w:t>
            </w:r>
          </w:p>
        </w:tc>
        <w:tc>
          <w:tcPr>
            <w:tcW w:w="908" w:type="dxa"/>
            <w:vAlign w:val="center"/>
          </w:tcPr>
          <w:p w14:paraId="04321468" w14:textId="77777777" w:rsidR="00B4600F" w:rsidRDefault="00382E2B">
            <w:pPr>
              <w:adjustRightInd w:val="0"/>
              <w:snapToGrid w:val="0"/>
              <w:jc w:val="center"/>
              <w:rPr>
                <w:rFonts w:ascii="宋体" w:hAnsi="宋体" w:hint="eastAsia"/>
                <w:sz w:val="24"/>
              </w:rPr>
            </w:pPr>
            <w:r>
              <w:rPr>
                <w:rFonts w:ascii="宋体" w:hAnsi="宋体" w:hint="eastAsia"/>
                <w:sz w:val="24"/>
              </w:rPr>
              <w:t>9</w:t>
            </w:r>
          </w:p>
        </w:tc>
        <w:tc>
          <w:tcPr>
            <w:tcW w:w="803" w:type="dxa"/>
            <w:vAlign w:val="center"/>
          </w:tcPr>
          <w:p w14:paraId="10459BDF" w14:textId="77777777" w:rsidR="00B4600F" w:rsidRDefault="00382E2B">
            <w:pPr>
              <w:adjustRightInd w:val="0"/>
              <w:snapToGrid w:val="0"/>
              <w:jc w:val="center"/>
              <w:rPr>
                <w:rFonts w:ascii="宋体" w:hAnsi="宋体" w:hint="eastAsia"/>
                <w:sz w:val="24"/>
              </w:rPr>
            </w:pPr>
            <w:r>
              <w:rPr>
                <w:rFonts w:ascii="宋体" w:hAnsi="宋体" w:hint="eastAsia"/>
                <w:sz w:val="24"/>
              </w:rPr>
              <w:t>2</w:t>
            </w:r>
          </w:p>
        </w:tc>
        <w:tc>
          <w:tcPr>
            <w:tcW w:w="803" w:type="dxa"/>
            <w:vAlign w:val="center"/>
          </w:tcPr>
          <w:p w14:paraId="5979756E" w14:textId="77777777" w:rsidR="00B4600F" w:rsidRDefault="00382E2B">
            <w:pPr>
              <w:adjustRightInd w:val="0"/>
              <w:snapToGrid w:val="0"/>
              <w:jc w:val="center"/>
              <w:rPr>
                <w:rFonts w:ascii="宋体" w:hAnsi="宋体" w:hint="eastAsia"/>
                <w:sz w:val="24"/>
              </w:rPr>
            </w:pPr>
            <w:r>
              <w:rPr>
                <w:rFonts w:ascii="宋体" w:hAnsi="宋体" w:hint="eastAsia"/>
                <w:sz w:val="24"/>
              </w:rPr>
              <w:t>5</w:t>
            </w:r>
          </w:p>
        </w:tc>
        <w:tc>
          <w:tcPr>
            <w:tcW w:w="804" w:type="dxa"/>
            <w:vAlign w:val="center"/>
          </w:tcPr>
          <w:p w14:paraId="239AD860" w14:textId="77777777" w:rsidR="00B4600F" w:rsidRDefault="00382E2B">
            <w:pPr>
              <w:adjustRightInd w:val="0"/>
              <w:snapToGrid w:val="0"/>
              <w:jc w:val="center"/>
              <w:rPr>
                <w:rFonts w:ascii="宋体" w:hAnsi="宋体" w:hint="eastAsia"/>
                <w:sz w:val="24"/>
              </w:rPr>
            </w:pPr>
            <w:r>
              <w:rPr>
                <w:rFonts w:ascii="宋体" w:hAnsi="宋体" w:hint="eastAsia"/>
                <w:sz w:val="24"/>
              </w:rPr>
              <w:t>5</w:t>
            </w:r>
          </w:p>
        </w:tc>
        <w:tc>
          <w:tcPr>
            <w:tcW w:w="992" w:type="dxa"/>
            <w:vAlign w:val="center"/>
          </w:tcPr>
          <w:p w14:paraId="066BA56F" w14:textId="77777777" w:rsidR="00B4600F" w:rsidRDefault="00382E2B">
            <w:pPr>
              <w:adjustRightInd w:val="0"/>
              <w:snapToGrid w:val="0"/>
              <w:jc w:val="center"/>
              <w:rPr>
                <w:rFonts w:ascii="宋体" w:hAnsi="宋体" w:hint="eastAsia"/>
                <w:sz w:val="24"/>
              </w:rPr>
            </w:pPr>
            <w:r>
              <w:rPr>
                <w:rFonts w:ascii="宋体" w:hAnsi="宋体" w:hint="eastAsia"/>
                <w:sz w:val="24"/>
              </w:rPr>
              <w:t>11</w:t>
            </w:r>
          </w:p>
        </w:tc>
        <w:tc>
          <w:tcPr>
            <w:tcW w:w="992" w:type="dxa"/>
            <w:vAlign w:val="center"/>
          </w:tcPr>
          <w:p w14:paraId="6AB63C88" w14:textId="77777777" w:rsidR="00B4600F" w:rsidRDefault="00382E2B">
            <w:pPr>
              <w:adjustRightInd w:val="0"/>
              <w:snapToGrid w:val="0"/>
              <w:jc w:val="center"/>
              <w:rPr>
                <w:rFonts w:ascii="宋体" w:hAnsi="宋体" w:hint="eastAsia"/>
                <w:sz w:val="24"/>
              </w:rPr>
            </w:pPr>
            <w:r>
              <w:rPr>
                <w:rFonts w:ascii="宋体" w:hAnsi="宋体" w:hint="eastAsia"/>
                <w:sz w:val="24"/>
              </w:rPr>
              <w:t>6</w:t>
            </w:r>
          </w:p>
        </w:tc>
        <w:tc>
          <w:tcPr>
            <w:tcW w:w="851" w:type="dxa"/>
            <w:vAlign w:val="center"/>
          </w:tcPr>
          <w:p w14:paraId="6C3D29DC" w14:textId="77777777" w:rsidR="00B4600F" w:rsidRDefault="00382E2B">
            <w:pPr>
              <w:adjustRightInd w:val="0"/>
              <w:snapToGrid w:val="0"/>
              <w:jc w:val="center"/>
              <w:rPr>
                <w:rFonts w:ascii="宋体" w:hAnsi="宋体" w:hint="eastAsia"/>
                <w:sz w:val="24"/>
              </w:rPr>
            </w:pPr>
            <w:r>
              <w:rPr>
                <w:rFonts w:ascii="宋体" w:hAnsi="宋体" w:hint="eastAsia"/>
                <w:sz w:val="24"/>
              </w:rPr>
              <w:t>11</w:t>
            </w:r>
          </w:p>
        </w:tc>
      </w:tr>
      <w:tr w:rsidR="00B4600F" w14:paraId="71B64A1A" w14:textId="77777777">
        <w:trPr>
          <w:trHeight w:val="624"/>
        </w:trPr>
        <w:tc>
          <w:tcPr>
            <w:tcW w:w="3119" w:type="dxa"/>
            <w:gridSpan w:val="4"/>
            <w:vAlign w:val="center"/>
          </w:tcPr>
          <w:p w14:paraId="062CD9D4" w14:textId="77777777" w:rsidR="00B4600F" w:rsidRDefault="00382E2B">
            <w:pPr>
              <w:adjustRightInd w:val="0"/>
              <w:snapToGrid w:val="0"/>
              <w:jc w:val="center"/>
              <w:rPr>
                <w:rFonts w:ascii="宋体" w:hAnsi="宋体" w:hint="eastAsia"/>
                <w:sz w:val="24"/>
              </w:rPr>
            </w:pPr>
            <w:r>
              <w:rPr>
                <w:rFonts w:ascii="宋体" w:hAnsi="宋体" w:hint="eastAsia"/>
                <w:sz w:val="24"/>
              </w:rPr>
              <w:t>兼职教师占比</w:t>
            </w:r>
          </w:p>
        </w:tc>
        <w:tc>
          <w:tcPr>
            <w:tcW w:w="5245" w:type="dxa"/>
            <w:gridSpan w:val="6"/>
            <w:vAlign w:val="center"/>
          </w:tcPr>
          <w:p w14:paraId="01AD5584" w14:textId="77777777" w:rsidR="00B4600F" w:rsidRDefault="00382E2B">
            <w:pPr>
              <w:adjustRightInd w:val="0"/>
              <w:snapToGrid w:val="0"/>
              <w:jc w:val="center"/>
              <w:rPr>
                <w:rFonts w:ascii="宋体" w:hAnsi="宋体" w:hint="eastAsia"/>
                <w:sz w:val="24"/>
              </w:rPr>
            </w:pPr>
            <w:r>
              <w:rPr>
                <w:rFonts w:ascii="宋体" w:hAnsi="宋体"/>
                <w:sz w:val="24"/>
              </w:rPr>
              <w:t>14.3</w:t>
            </w:r>
            <w:r>
              <w:rPr>
                <w:rFonts w:ascii="宋体" w:hAnsi="宋体" w:hint="eastAsia"/>
                <w:sz w:val="24"/>
              </w:rPr>
              <w:t>%</w:t>
            </w:r>
          </w:p>
        </w:tc>
      </w:tr>
      <w:tr w:rsidR="00B4600F" w14:paraId="12784187" w14:textId="77777777">
        <w:trPr>
          <w:trHeight w:val="624"/>
        </w:trPr>
        <w:tc>
          <w:tcPr>
            <w:tcW w:w="3119" w:type="dxa"/>
            <w:gridSpan w:val="4"/>
            <w:vAlign w:val="center"/>
          </w:tcPr>
          <w:p w14:paraId="7945BB43" w14:textId="77777777" w:rsidR="00B4600F" w:rsidRDefault="00382E2B">
            <w:pPr>
              <w:adjustRightInd w:val="0"/>
              <w:snapToGrid w:val="0"/>
              <w:jc w:val="center"/>
              <w:rPr>
                <w:rFonts w:ascii="宋体" w:hAnsi="宋体" w:hint="eastAsia"/>
                <w:sz w:val="24"/>
              </w:rPr>
            </w:pPr>
            <w:r>
              <w:rPr>
                <w:rFonts w:ascii="宋体" w:hAnsi="宋体" w:hint="eastAsia"/>
                <w:sz w:val="24"/>
              </w:rPr>
              <w:t>高级职称占比</w:t>
            </w:r>
          </w:p>
        </w:tc>
        <w:tc>
          <w:tcPr>
            <w:tcW w:w="5245" w:type="dxa"/>
            <w:gridSpan w:val="6"/>
            <w:vAlign w:val="center"/>
          </w:tcPr>
          <w:p w14:paraId="032DE35E" w14:textId="77777777" w:rsidR="00B4600F" w:rsidRDefault="00382E2B">
            <w:pPr>
              <w:adjustRightInd w:val="0"/>
              <w:snapToGrid w:val="0"/>
              <w:jc w:val="center"/>
              <w:rPr>
                <w:rFonts w:ascii="宋体" w:hAnsi="宋体" w:hint="eastAsia"/>
                <w:sz w:val="24"/>
              </w:rPr>
            </w:pPr>
            <w:r>
              <w:rPr>
                <w:rFonts w:ascii="宋体" w:hAnsi="宋体"/>
                <w:sz w:val="24"/>
              </w:rPr>
              <w:t>35.7</w:t>
            </w:r>
            <w:r>
              <w:rPr>
                <w:rFonts w:ascii="宋体" w:hAnsi="宋体" w:hint="eastAsia"/>
                <w:sz w:val="24"/>
              </w:rPr>
              <w:t>%</w:t>
            </w:r>
          </w:p>
        </w:tc>
      </w:tr>
      <w:tr w:rsidR="00B4600F" w14:paraId="13E9B975" w14:textId="77777777">
        <w:trPr>
          <w:trHeight w:val="624"/>
        </w:trPr>
        <w:tc>
          <w:tcPr>
            <w:tcW w:w="3119" w:type="dxa"/>
            <w:gridSpan w:val="4"/>
            <w:vAlign w:val="center"/>
          </w:tcPr>
          <w:p w14:paraId="2A768A40" w14:textId="77777777" w:rsidR="00B4600F" w:rsidRDefault="00382E2B">
            <w:pPr>
              <w:adjustRightInd w:val="0"/>
              <w:snapToGrid w:val="0"/>
              <w:jc w:val="center"/>
              <w:rPr>
                <w:rFonts w:ascii="宋体" w:hAnsi="宋体" w:hint="eastAsia"/>
                <w:sz w:val="24"/>
              </w:rPr>
            </w:pPr>
            <w:r>
              <w:rPr>
                <w:rFonts w:ascii="宋体" w:hAnsi="宋体" w:hint="eastAsia"/>
                <w:sz w:val="24"/>
              </w:rPr>
              <w:t>双师</w:t>
            </w:r>
            <w:proofErr w:type="gramStart"/>
            <w:r>
              <w:rPr>
                <w:rFonts w:ascii="宋体" w:hAnsi="宋体" w:hint="eastAsia"/>
                <w:sz w:val="24"/>
              </w:rPr>
              <w:t>型教师</w:t>
            </w:r>
            <w:proofErr w:type="gramEnd"/>
            <w:r>
              <w:rPr>
                <w:rFonts w:ascii="宋体" w:hAnsi="宋体" w:hint="eastAsia"/>
                <w:sz w:val="24"/>
              </w:rPr>
              <w:t>占比</w:t>
            </w:r>
          </w:p>
        </w:tc>
        <w:tc>
          <w:tcPr>
            <w:tcW w:w="5245" w:type="dxa"/>
            <w:gridSpan w:val="6"/>
            <w:vAlign w:val="center"/>
          </w:tcPr>
          <w:p w14:paraId="20A27831" w14:textId="77777777" w:rsidR="00B4600F" w:rsidRDefault="00382E2B">
            <w:pPr>
              <w:adjustRightInd w:val="0"/>
              <w:snapToGrid w:val="0"/>
              <w:jc w:val="center"/>
              <w:rPr>
                <w:rFonts w:ascii="宋体" w:hAnsi="宋体" w:hint="eastAsia"/>
                <w:sz w:val="24"/>
              </w:rPr>
            </w:pPr>
            <w:r>
              <w:rPr>
                <w:rFonts w:ascii="宋体" w:hAnsi="宋体"/>
                <w:sz w:val="24"/>
              </w:rPr>
              <w:t>78.6</w:t>
            </w:r>
            <w:r>
              <w:rPr>
                <w:rFonts w:ascii="宋体" w:hAnsi="宋体" w:hint="eastAsia"/>
                <w:sz w:val="24"/>
              </w:rPr>
              <w:t>%</w:t>
            </w:r>
          </w:p>
        </w:tc>
      </w:tr>
    </w:tbl>
    <w:p w14:paraId="087C8630" w14:textId="77777777" w:rsidR="00B4600F" w:rsidRDefault="00382E2B">
      <w:pPr>
        <w:pStyle w:val="2"/>
        <w:rPr>
          <w:sz w:val="24"/>
          <w:szCs w:val="24"/>
        </w:rPr>
      </w:pPr>
      <w:bookmarkStart w:id="22" w:name="_Toc230873447"/>
      <w:bookmarkEnd w:id="21"/>
      <w:r>
        <w:rPr>
          <w:rFonts w:hint="eastAsia"/>
          <w:sz w:val="24"/>
          <w:szCs w:val="24"/>
        </w:rPr>
        <w:t>（二）教学设施</w:t>
      </w:r>
      <w:bookmarkEnd w:id="22"/>
    </w:p>
    <w:p w14:paraId="2C349A42" w14:textId="77777777" w:rsidR="00B4600F" w:rsidRDefault="00382E2B">
      <w:pPr>
        <w:pStyle w:val="a3"/>
        <w:spacing w:beforeLines="100" w:before="312" w:afterLines="100" w:after="312"/>
        <w:ind w:left="0"/>
        <w:rPr>
          <w:rFonts w:asciiTheme="minorEastAsia" w:eastAsiaTheme="minorEastAsia" w:hAnsiTheme="minorEastAsia" w:hint="eastAsia"/>
          <w:b/>
          <w:bCs/>
          <w:sz w:val="24"/>
          <w:szCs w:val="24"/>
        </w:rPr>
      </w:pPr>
      <w:r>
        <w:rPr>
          <w:rFonts w:asciiTheme="minorEastAsia" w:eastAsiaTheme="minorEastAsia" w:hAnsiTheme="minorEastAsia" w:hint="eastAsia"/>
          <w:b/>
          <w:bCs/>
          <w:sz w:val="24"/>
          <w:szCs w:val="24"/>
        </w:rPr>
        <w:t>1.专业教室基本条件</w:t>
      </w:r>
    </w:p>
    <w:p w14:paraId="790EA001" w14:textId="77777777" w:rsidR="00B4600F" w:rsidRDefault="00382E2B">
      <w:pPr>
        <w:adjustRightInd w:val="0"/>
        <w:snapToGrid w:val="0"/>
        <w:spacing w:line="360" w:lineRule="auto"/>
        <w:ind w:firstLineChars="200" w:firstLine="480"/>
        <w:jc w:val="left"/>
        <w:rPr>
          <w:rFonts w:ascii="宋体" w:hAnsi="宋体" w:hint="eastAsia"/>
          <w:sz w:val="24"/>
        </w:rPr>
      </w:pPr>
      <w:r>
        <w:rPr>
          <w:rFonts w:ascii="宋体" w:hAnsi="宋体" w:hint="eastAsia"/>
          <w:sz w:val="24"/>
        </w:rPr>
        <w:t>本专业的学生教室配备黑（白）板、多媒体计算机、投影设备、音响设备、互联网接入和Wi-Fi环境，有完备的网络安全防护措施；安装应急照明装置，紧急疏散的标志明显，学生逃生通过畅通无阻。</w:t>
      </w:r>
    </w:p>
    <w:p w14:paraId="411D31E3" w14:textId="77777777" w:rsidR="00B4600F" w:rsidRDefault="00382E2B">
      <w:pPr>
        <w:pStyle w:val="a3"/>
        <w:spacing w:beforeLines="100" w:before="312" w:afterLines="100" w:after="312"/>
        <w:ind w:left="0"/>
        <w:rPr>
          <w:rFonts w:asciiTheme="minorEastAsia" w:eastAsiaTheme="minorEastAsia" w:hAnsiTheme="minorEastAsia" w:hint="eastAsia"/>
          <w:b/>
          <w:bCs/>
          <w:sz w:val="24"/>
          <w:szCs w:val="24"/>
        </w:rPr>
      </w:pPr>
      <w:r>
        <w:rPr>
          <w:rFonts w:asciiTheme="minorEastAsia" w:eastAsiaTheme="minorEastAsia" w:hAnsiTheme="minorEastAsia" w:hint="eastAsia"/>
          <w:b/>
          <w:bCs/>
          <w:sz w:val="24"/>
          <w:szCs w:val="24"/>
        </w:rPr>
        <w:t>2.校内</w:t>
      </w:r>
      <w:proofErr w:type="gramStart"/>
      <w:r>
        <w:rPr>
          <w:rFonts w:asciiTheme="minorEastAsia" w:eastAsiaTheme="minorEastAsia" w:hAnsiTheme="minorEastAsia" w:hint="eastAsia"/>
          <w:b/>
          <w:bCs/>
          <w:sz w:val="24"/>
          <w:szCs w:val="24"/>
        </w:rPr>
        <w:t>实训场基本</w:t>
      </w:r>
      <w:proofErr w:type="gramEnd"/>
      <w:r>
        <w:rPr>
          <w:rFonts w:asciiTheme="minorEastAsia" w:eastAsiaTheme="minorEastAsia" w:hAnsiTheme="minorEastAsia" w:hint="eastAsia"/>
          <w:b/>
          <w:bCs/>
          <w:sz w:val="24"/>
          <w:szCs w:val="24"/>
        </w:rPr>
        <w:t>要求</w:t>
      </w:r>
    </w:p>
    <w:p w14:paraId="180F9E1F" w14:textId="77777777" w:rsidR="00B4600F" w:rsidRDefault="00382E2B">
      <w:pPr>
        <w:spacing w:line="360" w:lineRule="auto"/>
        <w:ind w:firstLineChars="200" w:firstLine="480"/>
        <w:rPr>
          <w:sz w:val="24"/>
        </w:rPr>
      </w:pPr>
      <w:r>
        <w:rPr>
          <w:rFonts w:hint="eastAsia"/>
          <w:sz w:val="24"/>
        </w:rPr>
        <w:t>本专业设有创新创业孵化基地，其中包括商品拍摄摄影棚、图形处理机房、网店运营机房、新媒体运营实训室、</w:t>
      </w:r>
      <w:proofErr w:type="gramStart"/>
      <w:r>
        <w:rPr>
          <w:rFonts w:hint="eastAsia"/>
          <w:sz w:val="24"/>
        </w:rPr>
        <w:t>创客联盟</w:t>
      </w:r>
      <w:proofErr w:type="gramEnd"/>
      <w:r>
        <w:rPr>
          <w:rFonts w:hint="eastAsia"/>
          <w:sz w:val="24"/>
        </w:rPr>
        <w:t>工作室、供应链管理实训室、直播间若干，建筑面积达</w:t>
      </w:r>
      <w:r>
        <w:rPr>
          <w:rFonts w:hint="eastAsia"/>
          <w:sz w:val="24"/>
        </w:rPr>
        <w:t xml:space="preserve"> 500 </w:t>
      </w:r>
      <w:r>
        <w:rPr>
          <w:rFonts w:hint="eastAsia"/>
          <w:sz w:val="24"/>
        </w:rPr>
        <w:t>平方，能够很好地满足学生在美工、直播带货、推广运营、供应链管理、运营管理等多方面的实训需求。</w:t>
      </w:r>
    </w:p>
    <w:p w14:paraId="2A31B7C5" w14:textId="77777777" w:rsidR="00B4600F" w:rsidRDefault="00382E2B">
      <w:pPr>
        <w:spacing w:line="360" w:lineRule="auto"/>
        <w:ind w:firstLineChars="200" w:firstLine="480"/>
        <w:rPr>
          <w:sz w:val="24"/>
        </w:rPr>
      </w:pPr>
      <w:r>
        <w:rPr>
          <w:rFonts w:hint="eastAsia"/>
          <w:sz w:val="24"/>
        </w:rPr>
        <w:t>（</w:t>
      </w:r>
      <w:r>
        <w:rPr>
          <w:rFonts w:hint="eastAsia"/>
          <w:sz w:val="24"/>
        </w:rPr>
        <w:t>1</w:t>
      </w:r>
      <w:r>
        <w:rPr>
          <w:rFonts w:hint="eastAsia"/>
          <w:sz w:val="24"/>
        </w:rPr>
        <w:t>）商品拍摄及处理实训室。</w:t>
      </w:r>
    </w:p>
    <w:p w14:paraId="5063D65C" w14:textId="77777777" w:rsidR="00B4600F" w:rsidRDefault="00382E2B">
      <w:pPr>
        <w:spacing w:line="360" w:lineRule="auto"/>
        <w:ind w:firstLineChars="200" w:firstLine="480"/>
        <w:rPr>
          <w:sz w:val="24"/>
        </w:rPr>
      </w:pPr>
      <w:r>
        <w:rPr>
          <w:rFonts w:hint="eastAsia"/>
          <w:sz w:val="24"/>
        </w:rPr>
        <w:t>配备投影设备、白板、计算机，安装</w:t>
      </w:r>
      <w:r>
        <w:rPr>
          <w:rFonts w:hint="eastAsia"/>
          <w:sz w:val="24"/>
        </w:rPr>
        <w:t xml:space="preserve"> Photoshop</w:t>
      </w:r>
      <w:r>
        <w:rPr>
          <w:rFonts w:hint="eastAsia"/>
          <w:sz w:val="24"/>
        </w:rPr>
        <w:t>、</w:t>
      </w:r>
      <w:r>
        <w:rPr>
          <w:rFonts w:hint="eastAsia"/>
          <w:sz w:val="24"/>
        </w:rPr>
        <w:t xml:space="preserve"> I11ustrator</w:t>
      </w:r>
      <w:r>
        <w:rPr>
          <w:rFonts w:hint="eastAsia"/>
          <w:sz w:val="24"/>
        </w:rPr>
        <w:t>、</w:t>
      </w:r>
      <w:r>
        <w:rPr>
          <w:rFonts w:hint="eastAsia"/>
          <w:sz w:val="24"/>
        </w:rPr>
        <w:t xml:space="preserve"> Dream-weaver</w:t>
      </w:r>
      <w:r>
        <w:rPr>
          <w:rFonts w:hint="eastAsia"/>
          <w:sz w:val="24"/>
        </w:rPr>
        <w:t>、</w:t>
      </w:r>
      <w:r>
        <w:rPr>
          <w:rFonts w:hint="eastAsia"/>
          <w:sz w:val="24"/>
        </w:rPr>
        <w:t xml:space="preserve"> F1ash</w:t>
      </w:r>
      <w:r>
        <w:rPr>
          <w:rFonts w:hint="eastAsia"/>
          <w:sz w:val="24"/>
        </w:rPr>
        <w:t>、</w:t>
      </w:r>
      <w:r>
        <w:rPr>
          <w:rFonts w:hint="eastAsia"/>
          <w:sz w:val="24"/>
        </w:rPr>
        <w:t xml:space="preserve"> Core1DRAW </w:t>
      </w:r>
      <w:r>
        <w:rPr>
          <w:rFonts w:hint="eastAsia"/>
          <w:sz w:val="24"/>
        </w:rPr>
        <w:t>等软件</w:t>
      </w:r>
      <w:r>
        <w:rPr>
          <w:rFonts w:hint="eastAsia"/>
          <w:sz w:val="24"/>
        </w:rPr>
        <w:t xml:space="preserve">  </w:t>
      </w:r>
      <w:r>
        <w:rPr>
          <w:rFonts w:hint="eastAsia"/>
          <w:sz w:val="24"/>
        </w:rPr>
        <w:t>网络接入或</w:t>
      </w:r>
      <w:r>
        <w:rPr>
          <w:rFonts w:hint="eastAsia"/>
          <w:sz w:val="24"/>
        </w:rPr>
        <w:t xml:space="preserve"> Wi-Fi</w:t>
      </w:r>
      <w:r>
        <w:rPr>
          <w:rFonts w:hint="eastAsia"/>
          <w:sz w:val="24"/>
        </w:rPr>
        <w:t>环境</w:t>
      </w:r>
      <w:r>
        <w:rPr>
          <w:rFonts w:hint="eastAsia"/>
          <w:sz w:val="24"/>
        </w:rPr>
        <w:t xml:space="preserve">  </w:t>
      </w:r>
      <w:r>
        <w:rPr>
          <w:rFonts w:hint="eastAsia"/>
          <w:sz w:val="24"/>
        </w:rPr>
        <w:t>配备数码相机、</w:t>
      </w:r>
      <w:r>
        <w:rPr>
          <w:rFonts w:hint="eastAsia"/>
          <w:sz w:val="24"/>
        </w:rPr>
        <w:t xml:space="preserve"> </w:t>
      </w:r>
      <w:r>
        <w:rPr>
          <w:rFonts w:hint="eastAsia"/>
          <w:sz w:val="24"/>
        </w:rPr>
        <w:t>相机三脚架、</w:t>
      </w:r>
      <w:proofErr w:type="gramStart"/>
      <w:r>
        <w:rPr>
          <w:rFonts w:hint="eastAsia"/>
          <w:sz w:val="24"/>
        </w:rPr>
        <w:t>引闪器</w:t>
      </w:r>
      <w:proofErr w:type="gramEnd"/>
      <w:r>
        <w:rPr>
          <w:rFonts w:hint="eastAsia"/>
          <w:sz w:val="24"/>
        </w:rPr>
        <w:t>、</w:t>
      </w:r>
      <w:r>
        <w:rPr>
          <w:rFonts w:hint="eastAsia"/>
          <w:sz w:val="24"/>
        </w:rPr>
        <w:t xml:space="preserve"> </w:t>
      </w:r>
      <w:r>
        <w:rPr>
          <w:rFonts w:hint="eastAsia"/>
          <w:sz w:val="24"/>
        </w:rPr>
        <w:t>反光板、</w:t>
      </w:r>
      <w:r>
        <w:rPr>
          <w:rFonts w:hint="eastAsia"/>
          <w:sz w:val="24"/>
        </w:rPr>
        <w:t xml:space="preserve"> </w:t>
      </w:r>
      <w:r>
        <w:rPr>
          <w:rFonts w:hint="eastAsia"/>
          <w:sz w:val="24"/>
        </w:rPr>
        <w:t>柔光灯、摄影灯架、</w:t>
      </w:r>
      <w:r>
        <w:rPr>
          <w:rFonts w:hint="eastAsia"/>
          <w:sz w:val="24"/>
        </w:rPr>
        <w:t xml:space="preserve"> </w:t>
      </w:r>
      <w:r>
        <w:rPr>
          <w:rFonts w:hint="eastAsia"/>
          <w:sz w:val="24"/>
        </w:rPr>
        <w:t>静物台、</w:t>
      </w:r>
      <w:r>
        <w:rPr>
          <w:rFonts w:hint="eastAsia"/>
          <w:sz w:val="24"/>
        </w:rPr>
        <w:t xml:space="preserve"> </w:t>
      </w:r>
      <w:r>
        <w:rPr>
          <w:rFonts w:hint="eastAsia"/>
          <w:sz w:val="24"/>
        </w:rPr>
        <w:t>拍摄幕布、背景板等摄影器材，满足大型商品、小型商品以及人物的拍摄需要，</w:t>
      </w:r>
      <w:proofErr w:type="gramStart"/>
      <w:r>
        <w:rPr>
          <w:rFonts w:hint="eastAsia"/>
          <w:sz w:val="24"/>
        </w:rPr>
        <w:t>拍摄区</w:t>
      </w:r>
      <w:proofErr w:type="gramEnd"/>
      <w:r>
        <w:rPr>
          <w:rFonts w:hint="eastAsia"/>
          <w:sz w:val="24"/>
        </w:rPr>
        <w:t>要求全遮光环境，配备商品展示柜、相关搭配道具等。实训</w:t>
      </w:r>
      <w:proofErr w:type="gramStart"/>
      <w:r>
        <w:rPr>
          <w:rFonts w:hint="eastAsia"/>
          <w:sz w:val="24"/>
        </w:rPr>
        <w:t>室支持</w:t>
      </w:r>
      <w:proofErr w:type="gramEnd"/>
      <w:r>
        <w:rPr>
          <w:rFonts w:hint="eastAsia"/>
          <w:sz w:val="24"/>
        </w:rPr>
        <w:t>视频采编、图形图像处理、商品信息采编、网络编辑、网页设计与制作等课程的教学与实训。</w:t>
      </w:r>
    </w:p>
    <w:p w14:paraId="21236070" w14:textId="77777777" w:rsidR="00B4600F" w:rsidRDefault="00382E2B">
      <w:pPr>
        <w:spacing w:line="360" w:lineRule="auto"/>
        <w:ind w:firstLineChars="200" w:firstLine="480"/>
        <w:rPr>
          <w:sz w:val="24"/>
        </w:rPr>
      </w:pPr>
      <w:r>
        <w:rPr>
          <w:rFonts w:hint="eastAsia"/>
          <w:sz w:val="24"/>
        </w:rPr>
        <w:t>（</w:t>
      </w:r>
      <w:r>
        <w:rPr>
          <w:rFonts w:hint="eastAsia"/>
          <w:sz w:val="24"/>
        </w:rPr>
        <w:t>2</w:t>
      </w:r>
      <w:r>
        <w:rPr>
          <w:rFonts w:hint="eastAsia"/>
          <w:sz w:val="24"/>
        </w:rPr>
        <w:t>）电子商务运营实训室。</w:t>
      </w:r>
    </w:p>
    <w:p w14:paraId="65377A6F" w14:textId="77777777" w:rsidR="00B4600F" w:rsidRDefault="00382E2B">
      <w:pPr>
        <w:spacing w:line="360" w:lineRule="auto"/>
        <w:ind w:firstLineChars="200" w:firstLine="480"/>
        <w:rPr>
          <w:sz w:val="24"/>
        </w:rPr>
      </w:pPr>
      <w:r>
        <w:rPr>
          <w:rFonts w:hint="eastAsia"/>
          <w:sz w:val="24"/>
        </w:rPr>
        <w:lastRenderedPageBreak/>
        <w:t>配备服务器、投影设备、白板、打印机、扫描仪，提供网络接入或</w:t>
      </w:r>
      <w:r>
        <w:rPr>
          <w:rFonts w:hint="eastAsia"/>
          <w:sz w:val="24"/>
        </w:rPr>
        <w:t xml:space="preserve"> Wi-Fi</w:t>
      </w:r>
      <w:r>
        <w:rPr>
          <w:rFonts w:hint="eastAsia"/>
          <w:sz w:val="24"/>
        </w:rPr>
        <w:t>环境。</w:t>
      </w:r>
      <w:r>
        <w:rPr>
          <w:rFonts w:hint="eastAsia"/>
          <w:sz w:val="24"/>
        </w:rPr>
        <w:t xml:space="preserve"> </w:t>
      </w:r>
      <w:r>
        <w:rPr>
          <w:rFonts w:hint="eastAsia"/>
          <w:sz w:val="24"/>
        </w:rPr>
        <w:t>配备的计算机、无线终端</w:t>
      </w:r>
      <w:r>
        <w:rPr>
          <w:rFonts w:hint="eastAsia"/>
          <w:sz w:val="24"/>
        </w:rPr>
        <w:t>(</w:t>
      </w:r>
      <w:r>
        <w:rPr>
          <w:rFonts w:hint="eastAsia"/>
          <w:sz w:val="24"/>
        </w:rPr>
        <w:t>手机或</w:t>
      </w:r>
      <w:r>
        <w:rPr>
          <w:rFonts w:hint="eastAsia"/>
          <w:sz w:val="24"/>
        </w:rPr>
        <w:t>Pad)</w:t>
      </w:r>
      <w:r>
        <w:rPr>
          <w:rFonts w:hint="eastAsia"/>
          <w:sz w:val="24"/>
        </w:rPr>
        <w:t>可运行</w:t>
      </w:r>
      <w:r>
        <w:rPr>
          <w:rFonts w:hint="eastAsia"/>
          <w:sz w:val="24"/>
        </w:rPr>
        <w:t xml:space="preserve"> Chrome</w:t>
      </w:r>
      <w:r>
        <w:rPr>
          <w:rFonts w:hint="eastAsia"/>
          <w:sz w:val="24"/>
        </w:rPr>
        <w:t>、</w:t>
      </w:r>
      <w:r>
        <w:rPr>
          <w:rFonts w:hint="eastAsia"/>
          <w:sz w:val="24"/>
        </w:rPr>
        <w:t>IE</w:t>
      </w:r>
      <w:r>
        <w:rPr>
          <w:rFonts w:hint="eastAsia"/>
          <w:sz w:val="24"/>
        </w:rPr>
        <w:t>、</w:t>
      </w:r>
      <w:r>
        <w:rPr>
          <w:rFonts w:hint="eastAsia"/>
          <w:sz w:val="24"/>
        </w:rPr>
        <w:t>Safari</w:t>
      </w:r>
      <w:r>
        <w:rPr>
          <w:rFonts w:hint="eastAsia"/>
          <w:sz w:val="24"/>
        </w:rPr>
        <w:t>、</w:t>
      </w:r>
      <w:r>
        <w:rPr>
          <w:rFonts w:hint="eastAsia"/>
          <w:sz w:val="24"/>
        </w:rPr>
        <w:t>Firefox</w:t>
      </w:r>
      <w:r>
        <w:rPr>
          <w:rFonts w:hint="eastAsia"/>
          <w:sz w:val="24"/>
        </w:rPr>
        <w:t>等常用浏览器的测试终端</w:t>
      </w:r>
      <w:r>
        <w:rPr>
          <w:rFonts w:hint="eastAsia"/>
          <w:sz w:val="24"/>
        </w:rPr>
        <w:t xml:space="preserve"> </w:t>
      </w:r>
      <w:r>
        <w:rPr>
          <w:rFonts w:hint="eastAsia"/>
          <w:sz w:val="24"/>
        </w:rPr>
        <w:t>，安装</w:t>
      </w:r>
      <w:r>
        <w:rPr>
          <w:rFonts w:hint="eastAsia"/>
          <w:sz w:val="24"/>
        </w:rPr>
        <w:t>Linux/Windows</w:t>
      </w:r>
      <w:r>
        <w:rPr>
          <w:rFonts w:hint="eastAsia"/>
          <w:sz w:val="24"/>
        </w:rPr>
        <w:t>操作系统、</w:t>
      </w:r>
      <w:r>
        <w:rPr>
          <w:rFonts w:hint="eastAsia"/>
          <w:sz w:val="24"/>
        </w:rPr>
        <w:t xml:space="preserve"> MySQL</w:t>
      </w:r>
      <w:r>
        <w:rPr>
          <w:rFonts w:hint="eastAsia"/>
          <w:sz w:val="24"/>
        </w:rPr>
        <w:t>等软件，可以根据需要构筑不同的商业应用场景。</w:t>
      </w:r>
      <w:r>
        <w:rPr>
          <w:rFonts w:hint="eastAsia"/>
          <w:sz w:val="24"/>
        </w:rPr>
        <w:t xml:space="preserve"> </w:t>
      </w:r>
      <w:r>
        <w:rPr>
          <w:rFonts w:hint="eastAsia"/>
          <w:sz w:val="24"/>
        </w:rPr>
        <w:t>实训</w:t>
      </w:r>
      <w:proofErr w:type="gramStart"/>
      <w:r>
        <w:rPr>
          <w:rFonts w:hint="eastAsia"/>
          <w:sz w:val="24"/>
        </w:rPr>
        <w:t>室支持</w:t>
      </w:r>
      <w:proofErr w:type="gramEnd"/>
      <w:r>
        <w:rPr>
          <w:rFonts w:hint="eastAsia"/>
          <w:sz w:val="24"/>
        </w:rPr>
        <w:t>电子商务运营、电子商务数据分析、跨境电子商务实践</w:t>
      </w:r>
      <w:r>
        <w:rPr>
          <w:rFonts w:hint="eastAsia"/>
          <w:sz w:val="24"/>
        </w:rPr>
        <w:t xml:space="preserve"> </w:t>
      </w:r>
      <w:r>
        <w:rPr>
          <w:rFonts w:hint="eastAsia"/>
          <w:sz w:val="24"/>
        </w:rPr>
        <w:t>移动商务运营、电子商务物流及供应链管理实务等课程的教学与实训。</w:t>
      </w:r>
    </w:p>
    <w:p w14:paraId="1C60D4AF" w14:textId="77777777" w:rsidR="00B4600F" w:rsidRDefault="00382E2B">
      <w:pPr>
        <w:spacing w:line="360" w:lineRule="auto"/>
        <w:ind w:firstLineChars="200" w:firstLine="480"/>
        <w:rPr>
          <w:sz w:val="24"/>
        </w:rPr>
      </w:pPr>
      <w:r>
        <w:rPr>
          <w:rFonts w:hint="eastAsia"/>
          <w:sz w:val="24"/>
        </w:rPr>
        <w:t>（</w:t>
      </w:r>
      <w:r>
        <w:rPr>
          <w:rFonts w:hint="eastAsia"/>
          <w:sz w:val="24"/>
        </w:rPr>
        <w:t>3</w:t>
      </w:r>
      <w:r>
        <w:rPr>
          <w:rFonts w:hint="eastAsia"/>
          <w:sz w:val="24"/>
        </w:rPr>
        <w:t>）电子商务数据分析实训室。</w:t>
      </w:r>
    </w:p>
    <w:p w14:paraId="49CC07AE" w14:textId="77777777" w:rsidR="00B4600F" w:rsidRDefault="00382E2B">
      <w:pPr>
        <w:spacing w:line="360" w:lineRule="auto"/>
        <w:ind w:firstLineChars="200" w:firstLine="480"/>
        <w:rPr>
          <w:sz w:val="24"/>
        </w:rPr>
      </w:pPr>
      <w:r>
        <w:rPr>
          <w:rFonts w:hint="eastAsia"/>
          <w:sz w:val="24"/>
        </w:rPr>
        <w:t>配备服务器、投影设备、白板、交换机、</w:t>
      </w:r>
      <w:r>
        <w:rPr>
          <w:rFonts w:hint="eastAsia"/>
          <w:sz w:val="24"/>
        </w:rPr>
        <w:t xml:space="preserve"> </w:t>
      </w:r>
      <w:r>
        <w:rPr>
          <w:rFonts w:hint="eastAsia"/>
          <w:sz w:val="24"/>
        </w:rPr>
        <w:t>计算机，可运行</w:t>
      </w:r>
      <w:r>
        <w:rPr>
          <w:rFonts w:hint="eastAsia"/>
          <w:sz w:val="24"/>
        </w:rPr>
        <w:t>Chrome</w:t>
      </w:r>
      <w:r>
        <w:rPr>
          <w:rFonts w:hint="eastAsia"/>
          <w:sz w:val="24"/>
        </w:rPr>
        <w:t>、</w:t>
      </w:r>
      <w:r>
        <w:rPr>
          <w:rFonts w:hint="eastAsia"/>
          <w:sz w:val="24"/>
        </w:rPr>
        <w:t>IE</w:t>
      </w:r>
      <w:r>
        <w:rPr>
          <w:rFonts w:hint="eastAsia"/>
          <w:sz w:val="24"/>
        </w:rPr>
        <w:t>、</w:t>
      </w:r>
      <w:r>
        <w:rPr>
          <w:rFonts w:hint="eastAsia"/>
          <w:sz w:val="24"/>
        </w:rPr>
        <w:t>Safari</w:t>
      </w:r>
      <w:r>
        <w:rPr>
          <w:rFonts w:hint="eastAsia"/>
          <w:sz w:val="24"/>
        </w:rPr>
        <w:t>、</w:t>
      </w:r>
      <w:r>
        <w:rPr>
          <w:rFonts w:hint="eastAsia"/>
          <w:sz w:val="24"/>
        </w:rPr>
        <w:t>Firefox</w:t>
      </w:r>
      <w:r>
        <w:rPr>
          <w:rFonts w:hint="eastAsia"/>
          <w:sz w:val="24"/>
        </w:rPr>
        <w:t>等常用浏览器的测试终端，安装</w:t>
      </w:r>
      <w:r>
        <w:rPr>
          <w:rFonts w:hint="eastAsia"/>
          <w:sz w:val="24"/>
        </w:rPr>
        <w:t>Linux/Windows</w:t>
      </w:r>
      <w:r>
        <w:rPr>
          <w:rFonts w:hint="eastAsia"/>
          <w:sz w:val="24"/>
        </w:rPr>
        <w:t>操作系统、</w:t>
      </w:r>
      <w:r>
        <w:rPr>
          <w:rFonts w:hint="eastAsia"/>
          <w:sz w:val="24"/>
        </w:rPr>
        <w:t>MySQL</w:t>
      </w:r>
      <w:r>
        <w:rPr>
          <w:rFonts w:hint="eastAsia"/>
          <w:sz w:val="24"/>
        </w:rPr>
        <w:t>等软件、电子商务数据实</w:t>
      </w:r>
      <w:proofErr w:type="gramStart"/>
      <w:r>
        <w:rPr>
          <w:rFonts w:hint="eastAsia"/>
          <w:sz w:val="24"/>
        </w:rPr>
        <w:t>训</w:t>
      </w:r>
      <w:proofErr w:type="gramEnd"/>
      <w:r>
        <w:rPr>
          <w:rFonts w:hint="eastAsia"/>
          <w:sz w:val="24"/>
        </w:rPr>
        <w:t>系统</w:t>
      </w:r>
      <w:r>
        <w:rPr>
          <w:rFonts w:hint="eastAsia"/>
          <w:sz w:val="24"/>
        </w:rPr>
        <w:t xml:space="preserve"> </w:t>
      </w:r>
      <w:r>
        <w:rPr>
          <w:rFonts w:hint="eastAsia"/>
          <w:sz w:val="24"/>
        </w:rPr>
        <w:t>，支持程序设计基础、数据库基础、电子商务运营与推广、电子商务数据分析与应用等课程的教学与实训。</w:t>
      </w:r>
    </w:p>
    <w:p w14:paraId="334F6A57" w14:textId="77777777" w:rsidR="00B4600F" w:rsidRDefault="00382E2B">
      <w:pPr>
        <w:spacing w:line="360" w:lineRule="auto"/>
        <w:ind w:firstLineChars="200" w:firstLine="480"/>
        <w:rPr>
          <w:sz w:val="24"/>
        </w:rPr>
      </w:pPr>
      <w:r>
        <w:rPr>
          <w:rFonts w:hint="eastAsia"/>
          <w:sz w:val="24"/>
        </w:rPr>
        <w:t>（</w:t>
      </w:r>
      <w:r>
        <w:rPr>
          <w:rFonts w:hint="eastAsia"/>
          <w:sz w:val="24"/>
        </w:rPr>
        <w:t>4</w:t>
      </w:r>
      <w:r>
        <w:rPr>
          <w:rFonts w:hint="eastAsia"/>
          <w:sz w:val="24"/>
        </w:rPr>
        <w:t>）网络营销实训室。</w:t>
      </w:r>
    </w:p>
    <w:p w14:paraId="08AF5411" w14:textId="77777777" w:rsidR="00B4600F" w:rsidRDefault="00382E2B">
      <w:pPr>
        <w:spacing w:line="360" w:lineRule="auto"/>
        <w:ind w:firstLineChars="200" w:firstLine="480"/>
        <w:rPr>
          <w:sz w:val="24"/>
        </w:rPr>
      </w:pPr>
      <w:r>
        <w:rPr>
          <w:rFonts w:hint="eastAsia"/>
          <w:sz w:val="24"/>
        </w:rPr>
        <w:t>配备服务器、投影设备、白板、打印机、扫描仪，提供网络接入或</w:t>
      </w:r>
      <w:r>
        <w:rPr>
          <w:rFonts w:hint="eastAsia"/>
          <w:sz w:val="24"/>
        </w:rPr>
        <w:t>Wi-Fi</w:t>
      </w:r>
      <w:r>
        <w:rPr>
          <w:rFonts w:hint="eastAsia"/>
          <w:sz w:val="24"/>
        </w:rPr>
        <w:t>环境，配备计算机、无线终端</w:t>
      </w:r>
      <w:r>
        <w:rPr>
          <w:rFonts w:hint="eastAsia"/>
          <w:sz w:val="24"/>
        </w:rPr>
        <w:t xml:space="preserve"> (</w:t>
      </w:r>
      <w:r>
        <w:rPr>
          <w:rFonts w:hint="eastAsia"/>
          <w:sz w:val="24"/>
        </w:rPr>
        <w:t>手机或</w:t>
      </w:r>
      <w:r>
        <w:rPr>
          <w:rFonts w:hint="eastAsia"/>
          <w:sz w:val="24"/>
        </w:rPr>
        <w:t>Pad)</w:t>
      </w:r>
      <w:r>
        <w:rPr>
          <w:rFonts w:hint="eastAsia"/>
          <w:sz w:val="24"/>
        </w:rPr>
        <w:t>，安装</w:t>
      </w:r>
      <w:r>
        <w:rPr>
          <w:rFonts w:hint="eastAsia"/>
          <w:sz w:val="24"/>
        </w:rPr>
        <w:t xml:space="preserve"> MindManager</w:t>
      </w:r>
      <w:r>
        <w:rPr>
          <w:rFonts w:hint="eastAsia"/>
          <w:sz w:val="24"/>
        </w:rPr>
        <w:t>、</w:t>
      </w:r>
      <w:r>
        <w:rPr>
          <w:rFonts w:hint="eastAsia"/>
          <w:sz w:val="24"/>
        </w:rPr>
        <w:t xml:space="preserve"> Office</w:t>
      </w:r>
      <w:r>
        <w:rPr>
          <w:rFonts w:hint="eastAsia"/>
          <w:sz w:val="24"/>
        </w:rPr>
        <w:t>、</w:t>
      </w:r>
      <w:r>
        <w:rPr>
          <w:rFonts w:hint="eastAsia"/>
          <w:sz w:val="24"/>
        </w:rPr>
        <w:t xml:space="preserve"> </w:t>
      </w:r>
      <w:r>
        <w:rPr>
          <w:rFonts w:hint="eastAsia"/>
          <w:sz w:val="24"/>
        </w:rPr>
        <w:t>网页数据采集工具等软件，支持消费者行为分析、</w:t>
      </w:r>
      <w:proofErr w:type="gramStart"/>
      <w:r>
        <w:rPr>
          <w:rFonts w:hint="eastAsia"/>
          <w:sz w:val="24"/>
        </w:rPr>
        <w:t>选品与</w:t>
      </w:r>
      <w:proofErr w:type="gramEnd"/>
      <w:r>
        <w:rPr>
          <w:rFonts w:hint="eastAsia"/>
          <w:sz w:val="24"/>
        </w:rPr>
        <w:t>采购、</w:t>
      </w:r>
      <w:r>
        <w:rPr>
          <w:rFonts w:hint="eastAsia"/>
          <w:sz w:val="24"/>
        </w:rPr>
        <w:t xml:space="preserve"> </w:t>
      </w:r>
      <w:r>
        <w:rPr>
          <w:rFonts w:hint="eastAsia"/>
          <w:sz w:val="24"/>
        </w:rPr>
        <w:t>市场调研与分析、市场营销、网络营销、新媒体营销、移动商务、网络推广等课程的教学与实训。</w:t>
      </w:r>
    </w:p>
    <w:p w14:paraId="4938B617" w14:textId="77777777" w:rsidR="00B4600F" w:rsidRDefault="00382E2B">
      <w:pPr>
        <w:spacing w:line="360" w:lineRule="auto"/>
        <w:ind w:firstLineChars="200" w:firstLine="482"/>
        <w:rPr>
          <w:sz w:val="24"/>
        </w:rPr>
      </w:pPr>
      <w:r>
        <w:rPr>
          <w:rFonts w:asciiTheme="minorEastAsia" w:eastAsiaTheme="minorEastAsia" w:hAnsiTheme="minorEastAsia" w:hint="eastAsia"/>
          <w:b/>
          <w:bCs/>
          <w:sz w:val="24"/>
        </w:rPr>
        <w:t>3.校外实训基地基本要求</w:t>
      </w:r>
    </w:p>
    <w:p w14:paraId="1FAE66C0" w14:textId="77777777" w:rsidR="00B4600F" w:rsidRDefault="00382E2B">
      <w:pPr>
        <w:spacing w:line="360" w:lineRule="auto"/>
        <w:ind w:firstLineChars="200" w:firstLine="480"/>
        <w:rPr>
          <w:sz w:val="24"/>
        </w:rPr>
      </w:pPr>
      <w:r>
        <w:rPr>
          <w:rFonts w:hint="eastAsia"/>
          <w:sz w:val="24"/>
        </w:rPr>
        <w:t>实习企业一般分为交易型、第三方平台型、支撑服务型等。实习企业应是符合国家规范的诚信企业，具有与业务范围相适应的管理人员、技术人员、服务人员、经营场所、设施设备等，符合安全生产法律法规要求。原则上应选</w:t>
      </w:r>
      <w:proofErr w:type="gramStart"/>
      <w:r>
        <w:rPr>
          <w:rFonts w:hint="eastAsia"/>
          <w:sz w:val="24"/>
        </w:rPr>
        <w:t>择管理</w:t>
      </w:r>
      <w:proofErr w:type="gramEnd"/>
      <w:r>
        <w:rPr>
          <w:rFonts w:hint="eastAsia"/>
          <w:sz w:val="24"/>
        </w:rPr>
        <w:t>规范、规模较大、技术先进、有较高社会信誉或具有较高资质等级，提供岗位与学生所学专业对口或相近的实习企业组织学生顶岗实习。经学校同意学生自行选择的顶岗实习企业也应满足以上条件。</w:t>
      </w:r>
    </w:p>
    <w:p w14:paraId="00A897CA" w14:textId="77777777" w:rsidR="00B4600F" w:rsidRDefault="00382E2B">
      <w:pPr>
        <w:spacing w:line="360" w:lineRule="auto"/>
        <w:ind w:firstLineChars="200" w:firstLine="480"/>
        <w:rPr>
          <w:sz w:val="24"/>
        </w:rPr>
      </w:pPr>
      <w:r>
        <w:rPr>
          <w:rFonts w:hint="eastAsia"/>
          <w:sz w:val="24"/>
        </w:rPr>
        <w:t>企业应该能够开展网络营销推广、网站</w:t>
      </w:r>
      <w:r>
        <w:rPr>
          <w:rFonts w:hint="eastAsia"/>
          <w:sz w:val="24"/>
        </w:rPr>
        <w:t>(</w:t>
      </w:r>
      <w:r>
        <w:rPr>
          <w:rFonts w:hint="eastAsia"/>
          <w:sz w:val="24"/>
        </w:rPr>
        <w:t>店</w:t>
      </w:r>
      <w:r>
        <w:rPr>
          <w:rFonts w:hint="eastAsia"/>
          <w:sz w:val="24"/>
        </w:rPr>
        <w:t>)</w:t>
      </w:r>
      <w:r>
        <w:rPr>
          <w:rFonts w:hint="eastAsia"/>
          <w:sz w:val="24"/>
        </w:rPr>
        <w:t>运营管理、美工设计、电商客服等实训活动，能涵盖当前相关产业发展的主流技术，可接纳一定规模的学生实习，能够配备相应数量的指导教师对学生实习进行指导和管理，有保证实习生日常工作、学习、生活的规章制度，有安全、保险保障。</w:t>
      </w:r>
    </w:p>
    <w:p w14:paraId="5ED3D129" w14:textId="77777777" w:rsidR="00B4600F" w:rsidRDefault="00382E2B">
      <w:pPr>
        <w:spacing w:line="360" w:lineRule="auto"/>
        <w:ind w:firstLineChars="200" w:firstLine="480"/>
        <w:rPr>
          <w:sz w:val="24"/>
        </w:rPr>
      </w:pPr>
      <w:r>
        <w:rPr>
          <w:rFonts w:hint="eastAsia"/>
          <w:sz w:val="24"/>
        </w:rPr>
        <w:t>接收学生岗位实习的实习单位，应当参考本单位相同岗位的报酬标准和岗位实习学生的工作量、工作强度、工作时间等因素，给予适当的实习报酬。在实习</w:t>
      </w:r>
      <w:r>
        <w:rPr>
          <w:rFonts w:hint="eastAsia"/>
          <w:sz w:val="24"/>
        </w:rPr>
        <w:lastRenderedPageBreak/>
        <w:t>岗位相对独立参与实际工作、初步具备实践岗位独立工作能力的学生，原则上应不低于本单位相同岗位工资标准的</w:t>
      </w:r>
      <w:r>
        <w:rPr>
          <w:rFonts w:hint="eastAsia"/>
          <w:sz w:val="24"/>
        </w:rPr>
        <w:t>80%</w:t>
      </w:r>
      <w:r>
        <w:rPr>
          <w:rFonts w:hint="eastAsia"/>
          <w:sz w:val="24"/>
        </w:rPr>
        <w:t>或</w:t>
      </w:r>
      <w:proofErr w:type="gramStart"/>
      <w:r>
        <w:rPr>
          <w:rFonts w:hint="eastAsia"/>
          <w:sz w:val="24"/>
        </w:rPr>
        <w:t>最</w:t>
      </w:r>
      <w:proofErr w:type="gramEnd"/>
      <w:r>
        <w:rPr>
          <w:rFonts w:hint="eastAsia"/>
          <w:sz w:val="24"/>
        </w:rPr>
        <w:t>低档工资标准，并按照实习协议约定，以货币形式及时、足额、直接支付给学生，原则上支付周期不得超过</w:t>
      </w:r>
      <w:r>
        <w:rPr>
          <w:rFonts w:hint="eastAsia"/>
          <w:sz w:val="24"/>
        </w:rPr>
        <w:t>1</w:t>
      </w:r>
      <w:r>
        <w:rPr>
          <w:rFonts w:hint="eastAsia"/>
          <w:sz w:val="24"/>
        </w:rPr>
        <w:t>个月，不得以物品或代金券等代替货币支付或经过第三方转发。</w:t>
      </w:r>
    </w:p>
    <w:p w14:paraId="7F0BF53F" w14:textId="77777777" w:rsidR="00B4600F" w:rsidRDefault="00382E2B">
      <w:pPr>
        <w:pStyle w:val="a3"/>
        <w:spacing w:beforeLines="100" w:before="312" w:afterLines="100" w:after="312"/>
        <w:ind w:left="0"/>
        <w:rPr>
          <w:rFonts w:asciiTheme="minorEastAsia" w:eastAsiaTheme="minorEastAsia" w:hAnsiTheme="minorEastAsia" w:hint="eastAsia"/>
          <w:b/>
          <w:bCs/>
          <w:sz w:val="24"/>
          <w:szCs w:val="24"/>
        </w:rPr>
      </w:pPr>
      <w:r>
        <w:rPr>
          <w:rFonts w:asciiTheme="minorEastAsia" w:eastAsiaTheme="minorEastAsia" w:hAnsiTheme="minorEastAsia" w:hint="eastAsia"/>
          <w:b/>
          <w:bCs/>
          <w:sz w:val="24"/>
          <w:szCs w:val="24"/>
        </w:rPr>
        <w:t>4.学生实习基地基本要求</w:t>
      </w:r>
    </w:p>
    <w:p w14:paraId="08CC7803" w14:textId="77777777" w:rsidR="00B4600F" w:rsidRDefault="00382E2B">
      <w:pPr>
        <w:adjustRightInd w:val="0"/>
        <w:snapToGrid w:val="0"/>
        <w:spacing w:line="360" w:lineRule="auto"/>
        <w:ind w:firstLineChars="200" w:firstLine="480"/>
        <w:jc w:val="left"/>
        <w:rPr>
          <w:rFonts w:ascii="宋体" w:hAnsi="宋体" w:hint="eastAsia"/>
          <w:sz w:val="24"/>
        </w:rPr>
      </w:pPr>
      <w:r>
        <w:rPr>
          <w:rFonts w:ascii="宋体" w:hAnsi="宋体" w:hint="eastAsia"/>
          <w:sz w:val="24"/>
        </w:rPr>
        <w:t>根据职业学校学生实习管理规定，专业老师须加强对实习学生的指导，会同实习单位共同组织实施学生实习，在实习开始前，根据人才培养方案共同制订实习方案，明确岗位要求、实习目标、实习任务、实习标准、必要的实习准备和考核要求、实施实习的保障措施等。实习岗位应符合专业培养目标要求，与学生所学专业对口或相近。原则上不得跨专业大类安排实习。</w:t>
      </w:r>
    </w:p>
    <w:p w14:paraId="2724C3F6" w14:textId="77777777" w:rsidR="00B4600F" w:rsidRDefault="00382E2B">
      <w:pPr>
        <w:adjustRightInd w:val="0"/>
        <w:snapToGrid w:val="0"/>
        <w:spacing w:line="360" w:lineRule="auto"/>
        <w:ind w:firstLineChars="200" w:firstLine="480"/>
        <w:jc w:val="left"/>
        <w:rPr>
          <w:rFonts w:ascii="宋体" w:hAnsi="宋体" w:hint="eastAsia"/>
          <w:sz w:val="24"/>
        </w:rPr>
      </w:pPr>
      <w:r>
        <w:rPr>
          <w:rFonts w:ascii="宋体" w:hAnsi="宋体" w:hint="eastAsia"/>
          <w:sz w:val="24"/>
        </w:rPr>
        <w:t xml:space="preserve"> 校内外实习基地均要确立“安全第一、预防为主”的原则，强化实习单位主要负责人安全生产第一责任人职责，严格执行国家及地方安全生产、职业卫生、人格权保护等有关规定，职业学校主管部门应当会同相关行业主管部门加强实习安全监督检查。</w:t>
      </w:r>
    </w:p>
    <w:p w14:paraId="487E8909" w14:textId="77777777" w:rsidR="00B4600F" w:rsidRDefault="00382E2B">
      <w:pPr>
        <w:adjustRightInd w:val="0"/>
        <w:snapToGrid w:val="0"/>
        <w:spacing w:line="360" w:lineRule="auto"/>
        <w:ind w:firstLineChars="200" w:firstLine="480"/>
        <w:jc w:val="left"/>
        <w:rPr>
          <w:rFonts w:ascii="宋体" w:hAnsi="宋体" w:hint="eastAsia"/>
          <w:sz w:val="24"/>
        </w:rPr>
      </w:pPr>
      <w:r>
        <w:rPr>
          <w:rFonts w:ascii="宋体" w:hAnsi="宋体" w:hint="eastAsia"/>
          <w:sz w:val="24"/>
        </w:rPr>
        <w:t>实习单位应当健全本单位安全生产责任制，执行相关安全生产标准，健全安全生产规章制度和操作规程，制定生产安全事故应急救援预案，配备必要的安全保障器材和劳动防护用品，加强对实习学生的安全生产教育培训和管理，保障学生实习期间的人身安全和健康。未经教育培训或未通过考核的学生不得参加实习。</w:t>
      </w:r>
    </w:p>
    <w:p w14:paraId="395C01DA" w14:textId="77777777" w:rsidR="00B4600F" w:rsidRDefault="00382E2B">
      <w:pPr>
        <w:pStyle w:val="2"/>
        <w:rPr>
          <w:sz w:val="24"/>
          <w:szCs w:val="24"/>
        </w:rPr>
      </w:pPr>
      <w:bookmarkStart w:id="23" w:name="_Toc230873448"/>
      <w:r>
        <w:rPr>
          <w:rFonts w:hint="eastAsia"/>
          <w:sz w:val="24"/>
          <w:szCs w:val="24"/>
        </w:rPr>
        <w:t>（三）教学资源</w:t>
      </w:r>
      <w:bookmarkEnd w:id="23"/>
    </w:p>
    <w:p w14:paraId="19BFCB09" w14:textId="77777777" w:rsidR="00B4600F" w:rsidRDefault="00382E2B">
      <w:pPr>
        <w:pStyle w:val="a3"/>
        <w:spacing w:beforeLines="100" w:before="312" w:afterLines="100" w:after="312"/>
        <w:ind w:left="0"/>
        <w:rPr>
          <w:rFonts w:asciiTheme="minorEastAsia" w:eastAsiaTheme="minorEastAsia" w:hAnsiTheme="minorEastAsia" w:hint="eastAsia"/>
          <w:b/>
          <w:bCs/>
          <w:sz w:val="24"/>
          <w:szCs w:val="24"/>
        </w:rPr>
      </w:pPr>
      <w:r>
        <w:rPr>
          <w:rFonts w:asciiTheme="minorEastAsia" w:eastAsiaTheme="minorEastAsia" w:hAnsiTheme="minorEastAsia" w:hint="eastAsia"/>
          <w:b/>
          <w:bCs/>
          <w:sz w:val="24"/>
          <w:szCs w:val="24"/>
        </w:rPr>
        <w:t>1.教材及图书文献</w:t>
      </w:r>
    </w:p>
    <w:p w14:paraId="6DDCCCA4" w14:textId="77777777" w:rsidR="00B4600F" w:rsidRDefault="00382E2B">
      <w:pPr>
        <w:adjustRightInd w:val="0"/>
        <w:snapToGrid w:val="0"/>
        <w:spacing w:line="360" w:lineRule="auto"/>
        <w:ind w:firstLineChars="200" w:firstLine="480"/>
        <w:jc w:val="left"/>
        <w:rPr>
          <w:rFonts w:ascii="宋体" w:hAnsi="宋体" w:hint="eastAsia"/>
          <w:sz w:val="24"/>
        </w:rPr>
      </w:pPr>
      <w:r>
        <w:rPr>
          <w:rFonts w:ascii="宋体" w:hAnsi="宋体" w:hint="eastAsia"/>
          <w:sz w:val="24"/>
        </w:rPr>
        <w:t>本专业严格按照教育部《职业院校教材管理办法》和学院《教材管理办法(修订)》等文件的规定，经规范程序择优选用教材。本专业的图书文献主要包括：图书馆专业课纸质文献约1万册，电子文献有万方数据会计专业知识服务平台、清华同方知网平台，能够满足人才培养、专业建设、教科研等工作的需求,方便师生查询、借阅。</w:t>
      </w:r>
    </w:p>
    <w:p w14:paraId="4AA3AE82" w14:textId="77777777" w:rsidR="00B4600F" w:rsidRDefault="00382E2B">
      <w:pPr>
        <w:pStyle w:val="a3"/>
        <w:spacing w:beforeLines="100" w:before="312" w:afterLines="100" w:after="312"/>
        <w:ind w:left="0"/>
        <w:rPr>
          <w:rFonts w:asciiTheme="minorEastAsia" w:eastAsiaTheme="minorEastAsia" w:hAnsiTheme="minorEastAsia" w:hint="eastAsia"/>
          <w:b/>
          <w:bCs/>
          <w:sz w:val="24"/>
          <w:szCs w:val="24"/>
        </w:rPr>
      </w:pPr>
      <w:r>
        <w:rPr>
          <w:rFonts w:asciiTheme="minorEastAsia" w:eastAsiaTheme="minorEastAsia" w:hAnsiTheme="minorEastAsia" w:hint="eastAsia"/>
          <w:b/>
          <w:bCs/>
          <w:sz w:val="24"/>
          <w:szCs w:val="24"/>
        </w:rPr>
        <w:lastRenderedPageBreak/>
        <w:t>2.数字教学资源配备</w:t>
      </w:r>
    </w:p>
    <w:p w14:paraId="046A7FAE" w14:textId="77777777" w:rsidR="00B4600F" w:rsidRDefault="00382E2B">
      <w:pPr>
        <w:adjustRightInd w:val="0"/>
        <w:snapToGrid w:val="0"/>
        <w:spacing w:line="360" w:lineRule="auto"/>
        <w:ind w:firstLineChars="200" w:firstLine="480"/>
        <w:jc w:val="left"/>
        <w:rPr>
          <w:rFonts w:ascii="宋体" w:hAnsi="宋体" w:hint="eastAsia"/>
          <w:sz w:val="24"/>
        </w:rPr>
      </w:pPr>
      <w:r>
        <w:rPr>
          <w:rFonts w:ascii="宋体" w:hAnsi="宋体" w:hint="eastAsia"/>
          <w:sz w:val="24"/>
        </w:rPr>
        <w:t>配备有与专业相关的音视频素材、教学课件、数字教材、数字化教学案例库、虚拟仿真软件等专业教学资源库，并实时动态更新，能够满足专业教学的要求。</w:t>
      </w:r>
    </w:p>
    <w:p w14:paraId="04B0F082" w14:textId="77777777" w:rsidR="00B4600F" w:rsidRDefault="00382E2B">
      <w:pPr>
        <w:pStyle w:val="a3"/>
        <w:spacing w:beforeLines="100" w:before="312" w:afterLines="100" w:after="312"/>
        <w:ind w:left="0"/>
        <w:rPr>
          <w:rFonts w:asciiTheme="minorEastAsia" w:eastAsiaTheme="minorEastAsia" w:hAnsiTheme="minorEastAsia" w:hint="eastAsia"/>
          <w:b/>
          <w:bCs/>
          <w:sz w:val="24"/>
          <w:szCs w:val="24"/>
        </w:rPr>
      </w:pPr>
      <w:r>
        <w:rPr>
          <w:rFonts w:asciiTheme="minorEastAsia" w:eastAsiaTheme="minorEastAsia" w:hAnsiTheme="minorEastAsia" w:hint="eastAsia"/>
          <w:b/>
          <w:bCs/>
          <w:sz w:val="24"/>
          <w:szCs w:val="24"/>
        </w:rPr>
        <w:t>3.培训与考核站点</w:t>
      </w:r>
    </w:p>
    <w:p w14:paraId="13076AD8" w14:textId="77777777" w:rsidR="00B4600F" w:rsidRDefault="00382E2B">
      <w:pPr>
        <w:adjustRightInd w:val="0"/>
        <w:snapToGrid w:val="0"/>
        <w:spacing w:line="360" w:lineRule="auto"/>
        <w:ind w:firstLineChars="200" w:firstLine="480"/>
        <w:jc w:val="left"/>
        <w:rPr>
          <w:rFonts w:ascii="宋体" w:hAnsi="宋体" w:hint="eastAsia"/>
          <w:sz w:val="24"/>
        </w:rPr>
      </w:pPr>
      <w:proofErr w:type="gramStart"/>
      <w:r>
        <w:rPr>
          <w:rFonts w:ascii="宋体" w:hAnsi="宋体" w:hint="eastAsia"/>
          <w:sz w:val="24"/>
        </w:rPr>
        <w:t>人社局</w:t>
      </w:r>
      <w:proofErr w:type="gramEnd"/>
      <w:r>
        <w:rPr>
          <w:rFonts w:ascii="宋体" w:hAnsi="宋体" w:hint="eastAsia"/>
          <w:sz w:val="24"/>
        </w:rPr>
        <w:t>在我校设立技能考核站点，学生通过学习可以取得互联网营销师、电子商务师等相关证书。</w:t>
      </w:r>
    </w:p>
    <w:p w14:paraId="1E9A9C1D" w14:textId="77777777" w:rsidR="00B4600F" w:rsidRDefault="00382E2B">
      <w:pPr>
        <w:pStyle w:val="2"/>
        <w:rPr>
          <w:sz w:val="24"/>
          <w:szCs w:val="24"/>
        </w:rPr>
      </w:pPr>
      <w:bookmarkStart w:id="24" w:name="_Toc230873449"/>
      <w:r>
        <w:rPr>
          <w:rFonts w:hint="eastAsia"/>
          <w:sz w:val="24"/>
          <w:szCs w:val="24"/>
        </w:rPr>
        <w:t>（四）教学方法</w:t>
      </w:r>
      <w:bookmarkEnd w:id="24"/>
    </w:p>
    <w:p w14:paraId="2C63CE7E" w14:textId="77777777" w:rsidR="00B4600F" w:rsidRDefault="00382E2B">
      <w:pPr>
        <w:spacing w:line="360" w:lineRule="auto"/>
        <w:ind w:firstLineChars="200" w:firstLine="480"/>
        <w:rPr>
          <w:rFonts w:ascii="宋体" w:hAnsi="宋体" w:hint="eastAsia"/>
          <w:sz w:val="24"/>
        </w:rPr>
      </w:pPr>
      <w:r>
        <w:rPr>
          <w:rFonts w:ascii="宋体" w:hAnsi="宋体" w:hint="eastAsia"/>
          <w:sz w:val="24"/>
        </w:rPr>
        <w:t>结合信息技术化手段，建议理论课教学以“案例引导+情景构建”为核心，注重知识体系化与岗位需求衔接。采用多媒体课件、企业真实案例解析基础理论，结合视频演示、互动问答等形式，强化学生对知识的理解；同时融入职业素养教育，深化服务意识与法规认知，避免填鸭式教学。</w:t>
      </w:r>
    </w:p>
    <w:p w14:paraId="0BF575F8" w14:textId="77777777" w:rsidR="00B4600F" w:rsidRDefault="00382E2B">
      <w:pPr>
        <w:spacing w:line="360" w:lineRule="auto"/>
        <w:ind w:firstLineChars="200" w:firstLine="480"/>
        <w:rPr>
          <w:rFonts w:ascii="宋体" w:hAnsi="宋体" w:hint="eastAsia"/>
          <w:sz w:val="24"/>
        </w:rPr>
      </w:pPr>
      <w:r>
        <w:rPr>
          <w:rFonts w:ascii="宋体" w:hAnsi="宋体" w:hint="eastAsia"/>
          <w:sz w:val="24"/>
        </w:rPr>
        <w:t>建议理实一体课程以“项目引领、工学结合”为核心，采用“理论讲授+仿真实训+企业实战”递进式的教学模式。课堂教学依托案例分析、任务驱动法，结合电商平台实操，引导学生掌握网点运营、数据分析等技能；利用虚拟仿真实</w:t>
      </w:r>
      <w:proofErr w:type="gramStart"/>
      <w:r>
        <w:rPr>
          <w:rFonts w:ascii="宋体" w:hAnsi="宋体" w:hint="eastAsia"/>
          <w:sz w:val="24"/>
        </w:rPr>
        <w:t>训系统</w:t>
      </w:r>
      <w:proofErr w:type="gramEnd"/>
      <w:r>
        <w:rPr>
          <w:rFonts w:ascii="宋体" w:hAnsi="宋体" w:hint="eastAsia"/>
          <w:sz w:val="24"/>
        </w:rPr>
        <w:t>模拟选品、营销策划等流程，强化决策能力。同步推进校企合作，引入企业真实项目，可以采用分组轮岗演练并配备双师</w:t>
      </w:r>
      <w:proofErr w:type="gramStart"/>
      <w:r>
        <w:rPr>
          <w:rFonts w:ascii="宋体" w:hAnsi="宋体" w:hint="eastAsia"/>
          <w:sz w:val="24"/>
        </w:rPr>
        <w:t>型教师</w:t>
      </w:r>
      <w:proofErr w:type="gramEnd"/>
      <w:r>
        <w:rPr>
          <w:rFonts w:ascii="宋体" w:hAnsi="宋体" w:hint="eastAsia"/>
          <w:sz w:val="24"/>
        </w:rPr>
        <w:t>指导。注重信息化手段的辅助学习，实施过程性评价与成果考核结合，确保技能与岗位需求精准对接。</w:t>
      </w:r>
    </w:p>
    <w:p w14:paraId="62BB556D" w14:textId="77777777" w:rsidR="00B4600F" w:rsidRDefault="00382E2B">
      <w:pPr>
        <w:spacing w:line="360" w:lineRule="auto"/>
        <w:ind w:firstLineChars="200" w:firstLine="480"/>
        <w:rPr>
          <w:rFonts w:ascii="宋体" w:hAnsi="宋体" w:hint="eastAsia"/>
          <w:sz w:val="24"/>
        </w:rPr>
      </w:pPr>
      <w:r>
        <w:rPr>
          <w:rFonts w:ascii="宋体" w:hAnsi="宋体" w:hint="eastAsia"/>
          <w:sz w:val="24"/>
        </w:rPr>
        <w:t>在教学过程中积极推广项目式学习、案例分析教学、角色扮演法、情景模拟教学等教学方式，广泛运用启发式、探究式、讨论式、参与式等教学方法，利用信息化资源推广新型教学模式，数字化、智能化资源赋能教学全阶段，把任务驱动式教学、成果导向式教学、合作学习式教学、混合式教学等融入专业课的教学过程。</w:t>
      </w:r>
    </w:p>
    <w:p w14:paraId="47C9287D" w14:textId="77777777" w:rsidR="00B4600F" w:rsidRDefault="00382E2B">
      <w:pPr>
        <w:pStyle w:val="2"/>
        <w:numPr>
          <w:ilvl w:val="0"/>
          <w:numId w:val="8"/>
        </w:numPr>
        <w:rPr>
          <w:sz w:val="24"/>
          <w:szCs w:val="24"/>
        </w:rPr>
      </w:pPr>
      <w:bookmarkStart w:id="25" w:name="_Toc230873450"/>
      <w:r>
        <w:rPr>
          <w:rFonts w:hint="eastAsia"/>
          <w:sz w:val="24"/>
          <w:szCs w:val="24"/>
        </w:rPr>
        <w:t>学习评价</w:t>
      </w:r>
      <w:bookmarkEnd w:id="25"/>
    </w:p>
    <w:p w14:paraId="0B2320D9" w14:textId="77777777" w:rsidR="00B4600F" w:rsidRDefault="00382E2B">
      <w:pPr>
        <w:pStyle w:val="a3"/>
        <w:spacing w:beforeLines="100" w:before="312" w:afterLines="100" w:after="312"/>
        <w:ind w:left="0"/>
        <w:rPr>
          <w:rFonts w:asciiTheme="minorEastAsia" w:eastAsiaTheme="minorEastAsia" w:hAnsiTheme="minorEastAsia" w:hint="eastAsia"/>
          <w:b/>
          <w:bCs/>
          <w:sz w:val="24"/>
          <w:szCs w:val="24"/>
        </w:rPr>
      </w:pPr>
      <w:r>
        <w:rPr>
          <w:rFonts w:asciiTheme="minorEastAsia" w:eastAsiaTheme="minorEastAsia" w:hAnsiTheme="minorEastAsia" w:hint="eastAsia"/>
          <w:b/>
          <w:bCs/>
          <w:sz w:val="24"/>
          <w:szCs w:val="24"/>
        </w:rPr>
        <w:t>1.公共基础课程学习评价</w:t>
      </w:r>
    </w:p>
    <w:p w14:paraId="5DAFEBB6" w14:textId="77777777" w:rsidR="00B4600F" w:rsidRDefault="00382E2B">
      <w:pPr>
        <w:adjustRightInd w:val="0"/>
        <w:snapToGrid w:val="0"/>
        <w:spacing w:line="360" w:lineRule="auto"/>
        <w:ind w:firstLineChars="200" w:firstLine="480"/>
        <w:jc w:val="left"/>
        <w:rPr>
          <w:rFonts w:ascii="宋体" w:hAnsi="宋体" w:hint="eastAsia"/>
          <w:sz w:val="24"/>
        </w:rPr>
      </w:pPr>
      <w:r>
        <w:rPr>
          <w:rFonts w:ascii="宋体" w:hAnsi="宋体" w:hint="eastAsia"/>
          <w:sz w:val="24"/>
        </w:rPr>
        <w:lastRenderedPageBreak/>
        <w:t>过程性考核和终结性考核相结合。任课教师应结合所授课程的实际需要来确定课程具体的形成性考核（评价）实施方案，在教案中精心设计具体环节，并在开课时向学生公布本课程的成绩评定办法及考核方式；实施过程中应认真、如实填写《课程形成性评价手册》，及时分析、反馈、总结，切实提高教学质量。</w:t>
      </w:r>
    </w:p>
    <w:p w14:paraId="40F29EE0" w14:textId="77777777" w:rsidR="00B4600F" w:rsidRDefault="00382E2B">
      <w:pPr>
        <w:adjustRightInd w:val="0"/>
        <w:snapToGrid w:val="0"/>
        <w:spacing w:line="360" w:lineRule="auto"/>
        <w:ind w:firstLineChars="200" w:firstLine="480"/>
        <w:jc w:val="left"/>
        <w:rPr>
          <w:rFonts w:ascii="宋体" w:hAnsi="宋体" w:hint="eastAsia"/>
          <w:sz w:val="24"/>
        </w:rPr>
      </w:pPr>
      <w:r>
        <w:rPr>
          <w:rFonts w:ascii="宋体" w:hAnsi="宋体" w:hint="eastAsia"/>
          <w:sz w:val="24"/>
        </w:rPr>
        <w:t>（1）过程性考核（评价）</w:t>
      </w:r>
    </w:p>
    <w:p w14:paraId="36C5D795" w14:textId="77777777" w:rsidR="00B4600F" w:rsidRDefault="00382E2B">
      <w:pPr>
        <w:adjustRightInd w:val="0"/>
        <w:snapToGrid w:val="0"/>
        <w:spacing w:line="360" w:lineRule="auto"/>
        <w:ind w:firstLineChars="200" w:firstLine="480"/>
        <w:jc w:val="left"/>
        <w:rPr>
          <w:rFonts w:ascii="宋体" w:hAnsi="宋体" w:hint="eastAsia"/>
          <w:sz w:val="24"/>
        </w:rPr>
      </w:pPr>
      <w:r>
        <w:rPr>
          <w:rFonts w:ascii="宋体" w:hAnsi="宋体" w:hint="eastAsia"/>
          <w:sz w:val="24"/>
        </w:rPr>
        <w:t>过程性考核（评价）需坚持多样化、多维度的考核形式。理论课程的过程性考核（评价）方式主要包括：平时作业、综合性大作业、团队讨论作业、调研（调查）报告、阶段性测验（包括期中考试、单元测验或随</w:t>
      </w:r>
      <w:proofErr w:type="gramStart"/>
      <w:r>
        <w:rPr>
          <w:rFonts w:ascii="宋体" w:hAnsi="宋体" w:hint="eastAsia"/>
          <w:sz w:val="24"/>
        </w:rPr>
        <w:t>堂考试</w:t>
      </w:r>
      <w:proofErr w:type="gramEnd"/>
      <w:r>
        <w:rPr>
          <w:rFonts w:ascii="宋体" w:hAnsi="宋体" w:hint="eastAsia"/>
          <w:sz w:val="24"/>
        </w:rPr>
        <w:t>等）、课堂笔记、考勤，以及其他能够评价学生知识学习情况的考核形式等，</w:t>
      </w:r>
      <w:proofErr w:type="gramStart"/>
      <w:r>
        <w:rPr>
          <w:rFonts w:ascii="宋体" w:hAnsi="宋体" w:hint="eastAsia"/>
          <w:sz w:val="24"/>
        </w:rPr>
        <w:t>若过程</w:t>
      </w:r>
      <w:proofErr w:type="gramEnd"/>
      <w:r>
        <w:rPr>
          <w:rFonts w:ascii="宋体" w:hAnsi="宋体" w:hint="eastAsia"/>
          <w:sz w:val="24"/>
        </w:rPr>
        <w:t>性考核（评价）采用学生互评环节，任课教师要做好学生互评内容的设计（不同性质课程的评价指标和</w:t>
      </w:r>
      <w:proofErr w:type="gramStart"/>
      <w:r>
        <w:rPr>
          <w:rFonts w:ascii="宋体" w:hAnsi="宋体" w:hint="eastAsia"/>
          <w:sz w:val="24"/>
        </w:rPr>
        <w:t>赋分值</w:t>
      </w:r>
      <w:proofErr w:type="gramEnd"/>
      <w:r>
        <w:rPr>
          <w:rFonts w:ascii="宋体" w:hAnsi="宋体" w:hint="eastAsia"/>
          <w:sz w:val="24"/>
        </w:rPr>
        <w:t xml:space="preserve">可自行调整，原则上评价指标不少于 4-5 </w:t>
      </w:r>
      <w:proofErr w:type="gramStart"/>
      <w:r>
        <w:rPr>
          <w:rFonts w:ascii="宋体" w:hAnsi="宋体" w:hint="eastAsia"/>
          <w:sz w:val="24"/>
        </w:rPr>
        <w:t>个</w:t>
      </w:r>
      <w:proofErr w:type="gramEnd"/>
      <w:r>
        <w:rPr>
          <w:rFonts w:ascii="宋体" w:hAnsi="宋体" w:hint="eastAsia"/>
          <w:sz w:val="24"/>
        </w:rPr>
        <w:t>），统一评价标准，组织学生及时、准确、公正地给予评价并做好记录，记录须留存教研室备查。</w:t>
      </w:r>
    </w:p>
    <w:p w14:paraId="5EEC51A8" w14:textId="77777777" w:rsidR="00B4600F" w:rsidRDefault="00382E2B">
      <w:pPr>
        <w:adjustRightInd w:val="0"/>
        <w:snapToGrid w:val="0"/>
        <w:spacing w:line="360" w:lineRule="auto"/>
        <w:ind w:firstLineChars="200" w:firstLine="480"/>
        <w:jc w:val="left"/>
        <w:rPr>
          <w:rFonts w:ascii="宋体" w:hAnsi="宋体" w:hint="eastAsia"/>
          <w:sz w:val="24"/>
        </w:rPr>
      </w:pPr>
      <w:r>
        <w:rPr>
          <w:rFonts w:ascii="宋体" w:hAnsi="宋体" w:hint="eastAsia"/>
          <w:sz w:val="24"/>
        </w:rPr>
        <w:t>每次过程性考核结束后，任课教师应对考核结果进行科学分析，按要求认真填写《课程形成性评价手册》。</w:t>
      </w:r>
    </w:p>
    <w:p w14:paraId="2B0594C4" w14:textId="77777777" w:rsidR="00B4600F" w:rsidRDefault="00382E2B">
      <w:pPr>
        <w:adjustRightInd w:val="0"/>
        <w:snapToGrid w:val="0"/>
        <w:spacing w:line="360" w:lineRule="auto"/>
        <w:ind w:firstLineChars="200" w:firstLine="480"/>
        <w:jc w:val="left"/>
        <w:rPr>
          <w:rFonts w:ascii="宋体" w:hAnsi="宋体" w:hint="eastAsia"/>
          <w:sz w:val="24"/>
        </w:rPr>
      </w:pPr>
      <w:r>
        <w:rPr>
          <w:rFonts w:ascii="宋体" w:hAnsi="宋体" w:hint="eastAsia"/>
          <w:sz w:val="24"/>
        </w:rPr>
        <w:t>（2）终结性考核</w:t>
      </w:r>
    </w:p>
    <w:p w14:paraId="1028EAEA" w14:textId="77777777" w:rsidR="00B4600F" w:rsidRDefault="00382E2B">
      <w:pPr>
        <w:adjustRightInd w:val="0"/>
        <w:snapToGrid w:val="0"/>
        <w:spacing w:line="360" w:lineRule="auto"/>
        <w:ind w:firstLineChars="200" w:firstLine="480"/>
        <w:jc w:val="left"/>
        <w:rPr>
          <w:rFonts w:ascii="宋体" w:hAnsi="宋体" w:hint="eastAsia"/>
          <w:sz w:val="24"/>
        </w:rPr>
      </w:pPr>
      <w:r>
        <w:rPr>
          <w:rFonts w:ascii="宋体" w:hAnsi="宋体" w:hint="eastAsia"/>
          <w:sz w:val="24"/>
        </w:rPr>
        <w:t>课程期末考试是终结性考核的主要形式。终结性考核提倡教考分离，试题除了考查学生对该门课程基本概念、基础知识和基本理论的掌握以外，更要侧重考查学生运用所学课程知识分析问题、解决问题的能力。要加强考试结果的分析和反馈，实现持续性的教学改进。</w:t>
      </w:r>
    </w:p>
    <w:p w14:paraId="0CC8BFF8" w14:textId="77777777" w:rsidR="00B4600F" w:rsidRDefault="00382E2B">
      <w:pPr>
        <w:adjustRightInd w:val="0"/>
        <w:snapToGrid w:val="0"/>
        <w:spacing w:line="360" w:lineRule="auto"/>
        <w:ind w:firstLineChars="200" w:firstLine="480"/>
        <w:jc w:val="left"/>
        <w:rPr>
          <w:rFonts w:ascii="宋体" w:hAnsi="宋体" w:hint="eastAsia"/>
          <w:sz w:val="24"/>
        </w:rPr>
      </w:pPr>
      <w:r>
        <w:rPr>
          <w:rFonts w:ascii="宋体" w:hAnsi="宋体" w:hint="eastAsia"/>
          <w:sz w:val="24"/>
        </w:rPr>
        <w:t>（3）总成绩构成</w:t>
      </w:r>
    </w:p>
    <w:p w14:paraId="0C793FF9" w14:textId="77777777" w:rsidR="00B4600F" w:rsidRDefault="00382E2B">
      <w:pPr>
        <w:adjustRightInd w:val="0"/>
        <w:snapToGrid w:val="0"/>
        <w:spacing w:line="360" w:lineRule="auto"/>
        <w:ind w:firstLineChars="200" w:firstLine="480"/>
        <w:jc w:val="left"/>
        <w:rPr>
          <w:rFonts w:ascii="宋体" w:hAnsi="宋体" w:hint="eastAsia"/>
          <w:sz w:val="24"/>
        </w:rPr>
      </w:pPr>
      <w:r>
        <w:rPr>
          <w:rFonts w:ascii="宋体" w:hAnsi="宋体" w:hint="eastAsia"/>
          <w:sz w:val="24"/>
        </w:rPr>
        <w:t>原则上，考试课程总成绩构成为过程性</w:t>
      </w:r>
      <w:proofErr w:type="gramStart"/>
      <w:r>
        <w:rPr>
          <w:rFonts w:ascii="宋体" w:hAnsi="宋体" w:hint="eastAsia"/>
          <w:sz w:val="24"/>
        </w:rPr>
        <w:t>考核占</w:t>
      </w:r>
      <w:proofErr w:type="gramEnd"/>
      <w:r>
        <w:rPr>
          <w:rFonts w:ascii="宋体" w:hAnsi="宋体" w:hint="eastAsia"/>
          <w:sz w:val="24"/>
        </w:rPr>
        <w:t xml:space="preserve"> 30%～40%，终结性</w:t>
      </w:r>
      <w:proofErr w:type="gramStart"/>
      <w:r>
        <w:rPr>
          <w:rFonts w:ascii="宋体" w:hAnsi="宋体" w:hint="eastAsia"/>
          <w:sz w:val="24"/>
        </w:rPr>
        <w:t>考核占</w:t>
      </w:r>
      <w:proofErr w:type="gramEnd"/>
      <w:r>
        <w:rPr>
          <w:rFonts w:ascii="宋体" w:hAnsi="宋体" w:hint="eastAsia"/>
          <w:sz w:val="24"/>
        </w:rPr>
        <w:t xml:space="preserve"> 60%～70%，具体比例可由开课院（部）根据实际情况予以确定，考查课和考试</w:t>
      </w:r>
      <w:proofErr w:type="gramStart"/>
      <w:r>
        <w:rPr>
          <w:rFonts w:ascii="宋体" w:hAnsi="宋体" w:hint="eastAsia"/>
          <w:sz w:val="24"/>
        </w:rPr>
        <w:t>课标准</w:t>
      </w:r>
      <w:proofErr w:type="gramEnd"/>
      <w:r>
        <w:rPr>
          <w:rFonts w:ascii="宋体" w:hAnsi="宋体" w:hint="eastAsia"/>
          <w:sz w:val="24"/>
        </w:rPr>
        <w:t>不同。</w:t>
      </w:r>
    </w:p>
    <w:p w14:paraId="2297F3BF" w14:textId="77777777" w:rsidR="00B4600F" w:rsidRDefault="00382E2B">
      <w:pPr>
        <w:pStyle w:val="a3"/>
        <w:spacing w:beforeLines="100" w:before="312" w:afterLines="100" w:after="312"/>
        <w:ind w:left="0"/>
        <w:rPr>
          <w:rFonts w:asciiTheme="minorEastAsia" w:eastAsiaTheme="minorEastAsia" w:hAnsiTheme="minorEastAsia" w:hint="eastAsia"/>
          <w:b/>
          <w:bCs/>
          <w:sz w:val="24"/>
          <w:szCs w:val="24"/>
        </w:rPr>
      </w:pPr>
      <w:r>
        <w:rPr>
          <w:rFonts w:asciiTheme="minorEastAsia" w:eastAsiaTheme="minorEastAsia" w:hAnsiTheme="minorEastAsia" w:hint="eastAsia"/>
          <w:b/>
          <w:bCs/>
          <w:sz w:val="24"/>
          <w:szCs w:val="24"/>
        </w:rPr>
        <w:t>2.专业课程学习评价</w:t>
      </w:r>
    </w:p>
    <w:p w14:paraId="3A6EBA62" w14:textId="77777777" w:rsidR="00B4600F" w:rsidRDefault="00382E2B">
      <w:pPr>
        <w:adjustRightInd w:val="0"/>
        <w:snapToGrid w:val="0"/>
        <w:spacing w:line="360" w:lineRule="auto"/>
        <w:ind w:firstLineChars="200" w:firstLine="480"/>
        <w:jc w:val="left"/>
        <w:rPr>
          <w:rFonts w:ascii="宋体" w:hAnsi="宋体" w:hint="eastAsia"/>
          <w:sz w:val="24"/>
        </w:rPr>
      </w:pPr>
      <w:r>
        <w:rPr>
          <w:rFonts w:ascii="宋体" w:hAnsi="宋体" w:hint="eastAsia"/>
          <w:sz w:val="24"/>
        </w:rPr>
        <w:t>为了更全面地达成多维教学目标，依照本专业的学科特点，对学生的动态评价需要贯穿教学全过程，注重过程性考核与终结性评价结合，任课教师应结合所授课程的实际，要灵活调整过程评价体系，在教案中精心设计具体环节，</w:t>
      </w:r>
      <w:r>
        <w:rPr>
          <w:rFonts w:ascii="宋体" w:hAnsi="宋体" w:hint="eastAsia"/>
          <w:sz w:val="24"/>
        </w:rPr>
        <w:lastRenderedPageBreak/>
        <w:t>并在开课时向学生公布本课程的成绩评定办法及考核方式，实施过程中应认真贯彻，及时分析、反馈、总结，切实提高教学质量。考核过程可以尝试采用“多维动态评价体系”，从知识掌握程度、技能实操水平、职业素养表现、创新能力评价等方面进行评价。</w:t>
      </w:r>
    </w:p>
    <w:p w14:paraId="44F10CD4" w14:textId="77777777" w:rsidR="00B4600F" w:rsidRDefault="00382E2B">
      <w:pPr>
        <w:adjustRightInd w:val="0"/>
        <w:snapToGrid w:val="0"/>
        <w:spacing w:line="360" w:lineRule="auto"/>
        <w:ind w:firstLineChars="200" w:firstLine="480"/>
        <w:jc w:val="left"/>
        <w:rPr>
          <w:rFonts w:ascii="宋体" w:hAnsi="宋体" w:hint="eastAsia"/>
          <w:sz w:val="24"/>
        </w:rPr>
      </w:pPr>
      <w:r>
        <w:rPr>
          <w:rFonts w:ascii="宋体" w:hAnsi="宋体" w:hint="eastAsia"/>
          <w:sz w:val="24"/>
        </w:rPr>
        <w:t>知识掌握程度：建议可以通过课堂测验、案例分析报告等方式评估理论知识的理解与应用能力；</w:t>
      </w:r>
    </w:p>
    <w:p w14:paraId="6E8608F0" w14:textId="77777777" w:rsidR="00B4600F" w:rsidRDefault="00382E2B">
      <w:pPr>
        <w:adjustRightInd w:val="0"/>
        <w:snapToGrid w:val="0"/>
        <w:spacing w:line="360" w:lineRule="auto"/>
        <w:ind w:firstLineChars="200" w:firstLine="480"/>
        <w:jc w:val="left"/>
        <w:rPr>
          <w:rFonts w:ascii="宋体" w:hAnsi="宋体" w:hint="eastAsia"/>
          <w:sz w:val="24"/>
        </w:rPr>
      </w:pPr>
      <w:r>
        <w:rPr>
          <w:rFonts w:ascii="宋体" w:hAnsi="宋体" w:hint="eastAsia"/>
          <w:sz w:val="24"/>
        </w:rPr>
        <w:t>技能实操水平：在理实一体课程方面，依据实</w:t>
      </w:r>
      <w:proofErr w:type="gramStart"/>
      <w:r>
        <w:rPr>
          <w:rFonts w:ascii="宋体" w:hAnsi="宋体" w:hint="eastAsia"/>
          <w:sz w:val="24"/>
        </w:rPr>
        <w:t>训任务</w:t>
      </w:r>
      <w:proofErr w:type="gramEnd"/>
      <w:r>
        <w:rPr>
          <w:rFonts w:ascii="宋体" w:hAnsi="宋体" w:hint="eastAsia"/>
          <w:sz w:val="24"/>
        </w:rPr>
        <w:t>完成质量及系统操作规范性量化评分；</w:t>
      </w:r>
    </w:p>
    <w:p w14:paraId="2711DCEB" w14:textId="77777777" w:rsidR="00B4600F" w:rsidRDefault="00382E2B">
      <w:pPr>
        <w:adjustRightInd w:val="0"/>
        <w:snapToGrid w:val="0"/>
        <w:spacing w:line="360" w:lineRule="auto"/>
        <w:ind w:firstLineChars="200" w:firstLine="480"/>
        <w:jc w:val="left"/>
        <w:rPr>
          <w:rFonts w:ascii="宋体" w:hAnsi="宋体" w:hint="eastAsia"/>
          <w:sz w:val="24"/>
        </w:rPr>
      </w:pPr>
      <w:r>
        <w:rPr>
          <w:rFonts w:ascii="宋体" w:hAnsi="宋体" w:hint="eastAsia"/>
          <w:sz w:val="24"/>
        </w:rPr>
        <w:t>职业素养表现：采用小组互评、教师观察记录，考核沟通协作、服务意识及抗压能力，可以尝试纳入企业导师的评价；</w:t>
      </w:r>
    </w:p>
    <w:p w14:paraId="7354F56A" w14:textId="77777777" w:rsidR="00B4600F" w:rsidRDefault="00382E2B">
      <w:pPr>
        <w:adjustRightInd w:val="0"/>
        <w:snapToGrid w:val="0"/>
        <w:spacing w:line="360" w:lineRule="auto"/>
        <w:ind w:firstLineChars="200" w:firstLine="480"/>
        <w:jc w:val="left"/>
        <w:rPr>
          <w:rFonts w:ascii="宋体" w:hAnsi="宋体" w:hint="eastAsia"/>
          <w:sz w:val="24"/>
        </w:rPr>
      </w:pPr>
      <w:r>
        <w:rPr>
          <w:rFonts w:ascii="宋体" w:hAnsi="宋体" w:hint="eastAsia"/>
          <w:sz w:val="24"/>
        </w:rPr>
        <w:t>创新能力评价：通过创新提案、项目答辩等环节，衡量解决问题的灵活性与创意性。</w:t>
      </w:r>
    </w:p>
    <w:p w14:paraId="1D57DFBE" w14:textId="77777777" w:rsidR="00B4600F" w:rsidRDefault="00382E2B">
      <w:pPr>
        <w:adjustRightInd w:val="0"/>
        <w:snapToGrid w:val="0"/>
        <w:spacing w:line="360" w:lineRule="auto"/>
        <w:ind w:firstLineChars="200" w:firstLine="480"/>
        <w:jc w:val="left"/>
        <w:rPr>
          <w:rFonts w:ascii="宋体" w:hAnsi="宋体" w:hint="eastAsia"/>
          <w:sz w:val="24"/>
        </w:rPr>
      </w:pPr>
      <w:r>
        <w:rPr>
          <w:rFonts w:ascii="宋体" w:hAnsi="宋体" w:hint="eastAsia"/>
          <w:sz w:val="24"/>
        </w:rPr>
        <w:t>评价工具建议可以使用电子档案记录学习轨迹、数据分析平台、评分量表等，并定期开展师生复盘会，针对性优化教学与学习策略，确保评价结果与岗位能力要求紧密衔接。</w:t>
      </w:r>
    </w:p>
    <w:p w14:paraId="4F2F35CB" w14:textId="77777777" w:rsidR="00B4600F" w:rsidRDefault="00382E2B">
      <w:pPr>
        <w:pStyle w:val="2"/>
        <w:rPr>
          <w:sz w:val="24"/>
          <w:szCs w:val="24"/>
        </w:rPr>
      </w:pPr>
      <w:bookmarkStart w:id="26" w:name="_Toc230873451"/>
      <w:r>
        <w:rPr>
          <w:rFonts w:hint="eastAsia"/>
          <w:sz w:val="24"/>
          <w:szCs w:val="24"/>
        </w:rPr>
        <w:t>（六）质量管理</w:t>
      </w:r>
      <w:bookmarkEnd w:id="26"/>
    </w:p>
    <w:p w14:paraId="612F884F" w14:textId="77777777" w:rsidR="00B4600F" w:rsidRDefault="00382E2B">
      <w:pPr>
        <w:adjustRightInd w:val="0"/>
        <w:snapToGrid w:val="0"/>
        <w:spacing w:line="360" w:lineRule="auto"/>
        <w:ind w:firstLineChars="200" w:firstLine="480"/>
        <w:jc w:val="left"/>
        <w:rPr>
          <w:rFonts w:ascii="宋体" w:hAnsi="宋体" w:hint="eastAsia"/>
          <w:sz w:val="24"/>
        </w:rPr>
      </w:pPr>
      <w:r>
        <w:rPr>
          <w:rFonts w:ascii="宋体" w:hAnsi="宋体" w:hint="eastAsia"/>
          <w:sz w:val="24"/>
        </w:rPr>
        <w:t>1.学校</w:t>
      </w:r>
      <w:proofErr w:type="gramStart"/>
      <w:r>
        <w:rPr>
          <w:rFonts w:ascii="宋体" w:hAnsi="宋体" w:hint="eastAsia"/>
          <w:sz w:val="24"/>
        </w:rPr>
        <w:t>和系部已</w:t>
      </w:r>
      <w:proofErr w:type="gramEnd"/>
      <w:r>
        <w:rPr>
          <w:rFonts w:ascii="宋体" w:hAnsi="宋体" w:hint="eastAsia"/>
          <w:sz w:val="24"/>
        </w:rPr>
        <w:t>建立内部质量保证体系诊断与改进机制，有健全的专业教学质量监控管理制度，完善课堂教学、教学评价、实习实训、毕业设计及专业调研、人才培养方案更新、资源建设等方面质量标准建设，通过教学实施、过程监控、质量评价和持续改进，达成人才培养规格。</w:t>
      </w:r>
    </w:p>
    <w:p w14:paraId="778D1730" w14:textId="77777777" w:rsidR="00B4600F" w:rsidRDefault="00382E2B">
      <w:pPr>
        <w:adjustRightInd w:val="0"/>
        <w:snapToGrid w:val="0"/>
        <w:spacing w:line="360" w:lineRule="auto"/>
        <w:ind w:firstLineChars="200" w:firstLine="480"/>
        <w:jc w:val="left"/>
        <w:rPr>
          <w:rFonts w:ascii="宋体" w:hAnsi="宋体" w:hint="eastAsia"/>
          <w:sz w:val="24"/>
        </w:rPr>
      </w:pPr>
      <w:r>
        <w:rPr>
          <w:rFonts w:ascii="宋体" w:hAnsi="宋体" w:hint="eastAsia"/>
          <w:sz w:val="24"/>
        </w:rPr>
        <w:t>2.学校</w:t>
      </w:r>
      <w:proofErr w:type="gramStart"/>
      <w:r>
        <w:rPr>
          <w:rFonts w:ascii="宋体" w:hAnsi="宋体" w:hint="eastAsia"/>
          <w:sz w:val="24"/>
        </w:rPr>
        <w:t>和系部已</w:t>
      </w:r>
      <w:proofErr w:type="gramEnd"/>
      <w:r>
        <w:rPr>
          <w:rFonts w:ascii="宋体" w:hAnsi="宋体" w:hint="eastAsia"/>
          <w:sz w:val="24"/>
        </w:rPr>
        <w:t>建立完善的教学管理机制，加强日常教学组织和管理，定期开展课程建设水平和内部质量保证体系诊断与改进，建立健全巡课、听课、评教、</w:t>
      </w:r>
      <w:proofErr w:type="gramStart"/>
      <w:r>
        <w:rPr>
          <w:rFonts w:ascii="宋体" w:hAnsi="宋体" w:hint="eastAsia"/>
          <w:sz w:val="24"/>
        </w:rPr>
        <w:t>评学等</w:t>
      </w:r>
      <w:proofErr w:type="gramEnd"/>
      <w:r>
        <w:rPr>
          <w:rFonts w:ascii="宋体" w:hAnsi="宋体" w:hint="eastAsia"/>
          <w:sz w:val="24"/>
        </w:rPr>
        <w:t>制度，建立与企业联动的实践教学环节督导制度，严明教学纪律，强化教学组织功能，定期开展公开课、示范课等教研活动。</w:t>
      </w:r>
    </w:p>
    <w:p w14:paraId="7ABF7A21" w14:textId="77777777" w:rsidR="00B4600F" w:rsidRDefault="00382E2B">
      <w:pPr>
        <w:adjustRightInd w:val="0"/>
        <w:snapToGrid w:val="0"/>
        <w:spacing w:line="360" w:lineRule="auto"/>
        <w:ind w:firstLineChars="200" w:firstLine="480"/>
        <w:jc w:val="left"/>
        <w:rPr>
          <w:rFonts w:ascii="宋体" w:hAnsi="宋体" w:hint="eastAsia"/>
          <w:sz w:val="24"/>
        </w:rPr>
      </w:pPr>
      <w:r>
        <w:rPr>
          <w:rFonts w:ascii="宋体" w:hAnsi="宋体" w:hint="eastAsia"/>
          <w:sz w:val="24"/>
        </w:rPr>
        <w:t>3.学校已建立毕业生跟踪反馈机制及社会评价机制，并针对生源情况、在校生学业水平、毕业生就业情况等进行分析，定期评价人才培养质量和培养目标的达成情况。</w:t>
      </w:r>
    </w:p>
    <w:p w14:paraId="1EBD4132" w14:textId="77777777" w:rsidR="00B4600F" w:rsidRDefault="00382E2B">
      <w:pPr>
        <w:adjustRightInd w:val="0"/>
        <w:snapToGrid w:val="0"/>
        <w:spacing w:line="360" w:lineRule="auto"/>
        <w:ind w:firstLineChars="200" w:firstLine="480"/>
        <w:jc w:val="left"/>
        <w:rPr>
          <w:rFonts w:ascii="宋体" w:hAnsi="宋体" w:hint="eastAsia"/>
          <w:sz w:val="24"/>
        </w:rPr>
      </w:pPr>
      <w:r>
        <w:rPr>
          <w:rFonts w:ascii="宋体" w:hAnsi="宋体" w:hint="eastAsia"/>
          <w:sz w:val="24"/>
        </w:rPr>
        <w:t>4.专业教研组织能够充分利用评价分析结果有效改进专业教学，持续提高</w:t>
      </w:r>
      <w:r>
        <w:rPr>
          <w:rFonts w:ascii="宋体" w:hAnsi="宋体" w:hint="eastAsia"/>
          <w:sz w:val="24"/>
        </w:rPr>
        <w:lastRenderedPageBreak/>
        <w:t>人才培养质量。</w:t>
      </w:r>
    </w:p>
    <w:p w14:paraId="5D7AE2B8" w14:textId="77777777" w:rsidR="00B4600F" w:rsidRDefault="00382E2B">
      <w:pPr>
        <w:pStyle w:val="2"/>
        <w:rPr>
          <w:rFonts w:ascii="黑体" w:eastAsia="黑体" w:hAnsi="黑体" w:hint="eastAsia"/>
          <w:bCs w:val="0"/>
          <w:sz w:val="24"/>
          <w:szCs w:val="24"/>
        </w:rPr>
      </w:pPr>
      <w:bookmarkStart w:id="27" w:name="_Toc230873452"/>
      <w:r>
        <w:rPr>
          <w:rFonts w:ascii="黑体" w:eastAsia="黑体" w:hAnsi="黑体" w:hint="eastAsia"/>
          <w:bCs w:val="0"/>
          <w:sz w:val="24"/>
          <w:szCs w:val="24"/>
        </w:rPr>
        <w:t>九、毕业要求</w:t>
      </w:r>
      <w:bookmarkEnd w:id="27"/>
    </w:p>
    <w:p w14:paraId="4E589897" w14:textId="77777777" w:rsidR="00B4600F" w:rsidRDefault="00382E2B">
      <w:pPr>
        <w:adjustRightInd w:val="0"/>
        <w:snapToGrid w:val="0"/>
        <w:spacing w:line="360" w:lineRule="auto"/>
        <w:ind w:firstLineChars="200" w:firstLine="480"/>
        <w:jc w:val="left"/>
        <w:rPr>
          <w:rFonts w:ascii="宋体" w:hAnsi="宋体" w:hint="eastAsia"/>
          <w:sz w:val="24"/>
        </w:rPr>
      </w:pPr>
      <w:r>
        <w:rPr>
          <w:rFonts w:ascii="宋体" w:hAnsi="宋体" w:hint="eastAsia"/>
          <w:sz w:val="24"/>
        </w:rPr>
        <w:t>根据国家有关规定、专业培养目标、培养规格的要求，结合学校办学实际，严把学生毕业关，结合专业实际组织毕业创作，毕业需达到以下要求：</w:t>
      </w:r>
    </w:p>
    <w:p w14:paraId="37E2BA57" w14:textId="77777777" w:rsidR="00B4600F" w:rsidRDefault="00382E2B">
      <w:pPr>
        <w:adjustRightInd w:val="0"/>
        <w:snapToGrid w:val="0"/>
        <w:spacing w:line="360" w:lineRule="auto"/>
        <w:ind w:firstLineChars="200" w:firstLine="480"/>
        <w:jc w:val="left"/>
        <w:rPr>
          <w:rFonts w:ascii="宋体" w:hAnsi="宋体" w:hint="eastAsia"/>
          <w:sz w:val="24"/>
        </w:rPr>
      </w:pPr>
      <w:r>
        <w:rPr>
          <w:rFonts w:ascii="宋体" w:hAnsi="宋体" w:hint="eastAsia"/>
          <w:sz w:val="24"/>
        </w:rPr>
        <w:t>1. 学生学业修满 3 年，且出勤率需达到 90%以上；</w:t>
      </w:r>
    </w:p>
    <w:p w14:paraId="10135B26" w14:textId="77777777" w:rsidR="00B4600F" w:rsidRDefault="00382E2B">
      <w:pPr>
        <w:adjustRightInd w:val="0"/>
        <w:snapToGrid w:val="0"/>
        <w:spacing w:line="360" w:lineRule="auto"/>
        <w:ind w:firstLineChars="200" w:firstLine="480"/>
        <w:jc w:val="left"/>
        <w:rPr>
          <w:rFonts w:ascii="宋体" w:hAnsi="宋体" w:hint="eastAsia"/>
          <w:sz w:val="24"/>
        </w:rPr>
      </w:pPr>
      <w:r>
        <w:rPr>
          <w:rFonts w:ascii="宋体" w:hAnsi="宋体" w:hint="eastAsia"/>
          <w:sz w:val="24"/>
        </w:rPr>
        <w:t>2. 须修满 192 学分，基础课程和专业课程考试/考查合格；</w:t>
      </w:r>
    </w:p>
    <w:p w14:paraId="519C757B" w14:textId="77777777" w:rsidR="00B4600F" w:rsidRDefault="00382E2B">
      <w:pPr>
        <w:adjustRightInd w:val="0"/>
        <w:snapToGrid w:val="0"/>
        <w:spacing w:line="360" w:lineRule="auto"/>
        <w:ind w:firstLineChars="200" w:firstLine="480"/>
        <w:jc w:val="left"/>
        <w:rPr>
          <w:rFonts w:ascii="宋体" w:hAnsi="宋体" w:hint="eastAsia"/>
          <w:sz w:val="24"/>
        </w:rPr>
      </w:pPr>
      <w:r>
        <w:rPr>
          <w:rFonts w:ascii="宋体" w:hAnsi="宋体" w:hint="eastAsia"/>
          <w:sz w:val="24"/>
        </w:rPr>
        <w:t>3. 岗位实习考核需要达到合格等次；</w:t>
      </w:r>
    </w:p>
    <w:p w14:paraId="7A53BDC1" w14:textId="77777777" w:rsidR="00B4600F" w:rsidRDefault="00382E2B">
      <w:pPr>
        <w:adjustRightInd w:val="0"/>
        <w:snapToGrid w:val="0"/>
        <w:spacing w:line="360" w:lineRule="auto"/>
        <w:jc w:val="left"/>
        <w:rPr>
          <w:rFonts w:ascii="宋体" w:hAnsi="宋体" w:hint="eastAsia"/>
          <w:sz w:val="24"/>
        </w:rPr>
      </w:pPr>
      <w:r>
        <w:rPr>
          <w:rFonts w:ascii="宋体" w:hAnsi="宋体" w:hint="eastAsia"/>
          <w:sz w:val="28"/>
          <w:szCs w:val="28"/>
        </w:rPr>
        <w:br w:type="page"/>
      </w:r>
    </w:p>
    <w:p w14:paraId="79A39FA7" w14:textId="77777777" w:rsidR="00B4600F" w:rsidRDefault="00382E2B">
      <w:pPr>
        <w:pStyle w:val="2"/>
        <w:numPr>
          <w:ilvl w:val="0"/>
          <w:numId w:val="9"/>
        </w:numPr>
        <w:rPr>
          <w:rFonts w:ascii="黑体" w:eastAsia="黑体" w:hAnsi="黑体" w:hint="eastAsia"/>
          <w:bCs w:val="0"/>
        </w:rPr>
      </w:pPr>
      <w:bookmarkStart w:id="28" w:name="_Toc230873453"/>
      <w:r>
        <w:rPr>
          <w:rFonts w:ascii="黑体" w:eastAsia="黑体" w:hAnsi="黑体" w:hint="eastAsia"/>
          <w:bCs w:val="0"/>
        </w:rPr>
        <w:lastRenderedPageBreak/>
        <w:t>附录</w:t>
      </w:r>
      <w:bookmarkEnd w:id="28"/>
    </w:p>
    <w:p w14:paraId="1530C454" w14:textId="77777777" w:rsidR="00B176E1" w:rsidRDefault="00382E2B">
      <w:pPr>
        <w:pStyle w:val="2"/>
        <w:numPr>
          <w:ilvl w:val="0"/>
          <w:numId w:val="10"/>
        </w:numPr>
        <w:rPr>
          <w:sz w:val="24"/>
          <w:szCs w:val="24"/>
        </w:rPr>
      </w:pPr>
      <w:bookmarkStart w:id="29" w:name="_Toc230873454"/>
      <w:r>
        <w:rPr>
          <w:rFonts w:hint="eastAsia"/>
          <w:sz w:val="24"/>
          <w:szCs w:val="24"/>
        </w:rPr>
        <w:t>人才培养方案变更审批表</w:t>
      </w:r>
      <w:bookmarkEnd w:id="29"/>
    </w:p>
    <w:p w14:paraId="0AE88B55" w14:textId="77777777" w:rsidR="00B4600F" w:rsidRDefault="00B176E1" w:rsidP="00B176E1">
      <w:pPr>
        <w:pStyle w:val="2"/>
        <w:rPr>
          <w:sz w:val="24"/>
          <w:szCs w:val="24"/>
        </w:rPr>
      </w:pPr>
      <w:r>
        <w:rPr>
          <w:noProof/>
        </w:rPr>
        <w:drawing>
          <wp:inline distT="0" distB="0" distL="0" distR="0" wp14:anchorId="281AF51C" wp14:editId="2D3A0D9D">
            <wp:extent cx="5019675" cy="7366340"/>
            <wp:effectExtent l="0" t="0" r="0" b="6350"/>
            <wp:docPr id="96342089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420897" name="图片 96342089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20759" cy="7367931"/>
                    </a:xfrm>
                    <a:prstGeom prst="rect">
                      <a:avLst/>
                    </a:prstGeom>
                  </pic:spPr>
                </pic:pic>
              </a:graphicData>
            </a:graphic>
          </wp:inline>
        </w:drawing>
      </w:r>
    </w:p>
    <w:p w14:paraId="1635F3EE" w14:textId="77777777" w:rsidR="00B4600F" w:rsidRDefault="00B4600F"/>
    <w:p w14:paraId="2EDB9FD8" w14:textId="77777777" w:rsidR="00B4600F" w:rsidRDefault="00382E2B">
      <w:pPr>
        <w:pStyle w:val="2"/>
        <w:numPr>
          <w:ilvl w:val="0"/>
          <w:numId w:val="10"/>
        </w:numPr>
        <w:rPr>
          <w:sz w:val="24"/>
          <w:szCs w:val="24"/>
        </w:rPr>
      </w:pPr>
      <w:bookmarkStart w:id="30" w:name="_Toc230873455"/>
      <w:r>
        <w:rPr>
          <w:rFonts w:hint="eastAsia"/>
          <w:sz w:val="24"/>
          <w:szCs w:val="24"/>
        </w:rPr>
        <w:t>专家组论证意见</w:t>
      </w:r>
      <w:bookmarkEnd w:id="30"/>
    </w:p>
    <w:p w14:paraId="3A8FE5A7" w14:textId="77777777" w:rsidR="00B4600F" w:rsidRDefault="00606128">
      <w:pPr>
        <w:spacing w:line="360" w:lineRule="auto"/>
        <w:jc w:val="center"/>
        <w:rPr>
          <w:sz w:val="24"/>
        </w:rPr>
      </w:pPr>
      <w:r>
        <w:rPr>
          <w:noProof/>
          <w:sz w:val="24"/>
        </w:rPr>
        <w:drawing>
          <wp:anchor distT="0" distB="0" distL="114300" distR="114300" simplePos="0" relativeHeight="251661312" behindDoc="0" locked="0" layoutInCell="1" allowOverlap="1" wp14:anchorId="2728FCBB" wp14:editId="6A744A5A">
            <wp:simplePos x="0" y="0"/>
            <wp:positionH relativeFrom="column">
              <wp:posOffset>0</wp:posOffset>
            </wp:positionH>
            <wp:positionV relativeFrom="paragraph">
              <wp:posOffset>-635</wp:posOffset>
            </wp:positionV>
            <wp:extent cx="5274310" cy="7863205"/>
            <wp:effectExtent l="0" t="0" r="2540" b="4445"/>
            <wp:wrapNone/>
            <wp:docPr id="103749138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491387" name="图片 103749138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7863205"/>
                    </a:xfrm>
                    <a:prstGeom prst="rect">
                      <a:avLst/>
                    </a:prstGeom>
                  </pic:spPr>
                </pic:pic>
              </a:graphicData>
            </a:graphic>
          </wp:anchor>
        </w:drawing>
      </w:r>
    </w:p>
    <w:sectPr w:rsidR="00B4600F">
      <w:footerReference w:type="default" r:id="rId15"/>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79A9B3" w14:textId="77777777" w:rsidR="00382E2B" w:rsidRDefault="00382E2B">
      <w:r>
        <w:separator/>
      </w:r>
    </w:p>
  </w:endnote>
  <w:endnote w:type="continuationSeparator" w:id="0">
    <w:p w14:paraId="1C2F421F" w14:textId="77777777" w:rsidR="00382E2B" w:rsidRDefault="00382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embedRegular r:id="rId1" w:subsetted="1" w:fontKey="{EE86282C-7A7B-4097-A589-4C089242313B}"/>
    <w:embedBold r:id="rId2" w:subsetted="1" w:fontKey="{0B5004A0-74AC-4845-B910-AC00E58E7829}"/>
  </w:font>
  <w:font w:name="Arial Unicode MS">
    <w:panose1 w:val="020B0604020202020204"/>
    <w:charset w:val="86"/>
    <w:family w:val="swiss"/>
    <w:pitch w:val="variable"/>
    <w:sig w:usb0="F7FFAFFF" w:usb1="E9DFFFFF" w:usb2="0000003F" w:usb3="00000000" w:csb0="003F01FF" w:csb1="00000000"/>
  </w:font>
  <w:font w:name="仿宋_GB2312">
    <w:altName w:val="微软雅黑"/>
    <w:charset w:val="86"/>
    <w:family w:val="modern"/>
    <w:pitch w:val="fixed"/>
    <w:sig w:usb0="00000001" w:usb1="080E0000" w:usb2="00000010" w:usb3="00000000" w:csb0="00040000" w:csb1="00000000"/>
  </w:font>
  <w:font w:name="楷体_GB2312">
    <w:altName w:val="微软雅黑"/>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embedRegular r:id="rId3" w:subsetted="1" w:fontKey="{2F5F662F-B7E3-41D2-BB13-3CB6A8E1F46F}"/>
    <w:embedBold r:id="rId4" w:subsetted="1" w:fontKey="{D9DC5A98-1701-42D9-81C9-901F234995C7}"/>
  </w:font>
  <w:font w:name="微软雅黑">
    <w:panose1 w:val="020B0503020204020204"/>
    <w:charset w:val="86"/>
    <w:family w:val="swiss"/>
    <w:pitch w:val="variable"/>
    <w:sig w:usb0="80000287" w:usb1="2ACF3C50" w:usb2="00000016" w:usb3="00000000" w:csb0="0004001F" w:csb1="00000000"/>
    <w:embedRegular r:id="rId5" w:subsetted="1" w:fontKey="{86EB1ABE-93CB-4392-A410-48BBB5F25703}"/>
    <w:embedBold r:id="rId6" w:subsetted="1" w:fontKey="{8E0E9913-460C-4549-9EFE-62F44F5542B6}"/>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DE421" w14:textId="77777777" w:rsidR="00382E2B" w:rsidRDefault="00382E2B">
    <w:pPr>
      <w:pStyle w:val="a8"/>
      <w:jc w:val="center"/>
    </w:pPr>
  </w:p>
  <w:p w14:paraId="6755AD2A" w14:textId="77777777" w:rsidR="00382E2B" w:rsidRDefault="00382E2B">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40355555"/>
    </w:sdtPr>
    <w:sdtEndPr/>
    <w:sdtContent>
      <w:p w14:paraId="50DFD675" w14:textId="77777777" w:rsidR="00382E2B" w:rsidRDefault="00382E2B">
        <w:pPr>
          <w:pStyle w:val="a8"/>
          <w:jc w:val="center"/>
        </w:pPr>
        <w:r>
          <w:fldChar w:fldCharType="begin"/>
        </w:r>
        <w:r>
          <w:instrText>PAGE   \* MERGEFORMAT</w:instrText>
        </w:r>
        <w:r>
          <w:fldChar w:fldCharType="separate"/>
        </w:r>
        <w:r w:rsidR="00066F84" w:rsidRPr="00066F84">
          <w:rPr>
            <w:noProof/>
            <w:lang w:val="zh-CN"/>
          </w:rPr>
          <w:t>26</w:t>
        </w:r>
        <w:r>
          <w:fldChar w:fldCharType="end"/>
        </w:r>
      </w:p>
    </w:sdtContent>
  </w:sdt>
  <w:p w14:paraId="3633219E" w14:textId="77777777" w:rsidR="00382E2B" w:rsidRDefault="00382E2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DBDE1A" w14:textId="77777777" w:rsidR="00382E2B" w:rsidRDefault="00382E2B">
      <w:r>
        <w:separator/>
      </w:r>
    </w:p>
  </w:footnote>
  <w:footnote w:type="continuationSeparator" w:id="0">
    <w:p w14:paraId="4045BEC6" w14:textId="77777777" w:rsidR="00382E2B" w:rsidRDefault="00382E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832C85" w14:textId="77777777" w:rsidR="00382E2B" w:rsidRDefault="00382E2B">
    <w:pPr>
      <w:pStyle w:val="aa"/>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302EDE" w14:textId="77777777" w:rsidR="00382E2B" w:rsidRDefault="00382E2B">
    <w:pPr>
      <w:pStyle w:val="aa"/>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282C559"/>
    <w:multiLevelType w:val="singleLevel"/>
    <w:tmpl w:val="8282C559"/>
    <w:lvl w:ilvl="0">
      <w:start w:val="10"/>
      <w:numFmt w:val="chineseCounting"/>
      <w:suff w:val="nothing"/>
      <w:lvlText w:val="%1、"/>
      <w:lvlJc w:val="left"/>
      <w:rPr>
        <w:rFonts w:hint="eastAsia"/>
      </w:rPr>
    </w:lvl>
  </w:abstractNum>
  <w:abstractNum w:abstractNumId="1" w15:restartNumberingAfterBreak="0">
    <w:nsid w:val="9CEE8731"/>
    <w:multiLevelType w:val="singleLevel"/>
    <w:tmpl w:val="9CEE8731"/>
    <w:lvl w:ilvl="0">
      <w:start w:val="5"/>
      <w:numFmt w:val="chineseCounting"/>
      <w:suff w:val="nothing"/>
      <w:lvlText w:val="（%1）"/>
      <w:lvlJc w:val="left"/>
      <w:rPr>
        <w:rFonts w:hint="eastAsia"/>
      </w:rPr>
    </w:lvl>
  </w:abstractNum>
  <w:abstractNum w:abstractNumId="2" w15:restartNumberingAfterBreak="0">
    <w:nsid w:val="321F10B0"/>
    <w:multiLevelType w:val="multilevel"/>
    <w:tmpl w:val="321F10B0"/>
    <w:lvl w:ilvl="0">
      <w:start w:val="1"/>
      <w:numFmt w:val="japaneseCounting"/>
      <w:lvlText w:val="（%1）"/>
      <w:lvlJc w:val="left"/>
      <w:pPr>
        <w:ind w:left="750" w:hanging="75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 w15:restartNumberingAfterBreak="0">
    <w:nsid w:val="3E323C60"/>
    <w:multiLevelType w:val="multilevel"/>
    <w:tmpl w:val="3E323C60"/>
    <w:lvl w:ilvl="0">
      <w:start w:val="1"/>
      <w:numFmt w:val="decimal"/>
      <w:suff w:val="nothing"/>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 w15:restartNumberingAfterBreak="0">
    <w:nsid w:val="420D306A"/>
    <w:multiLevelType w:val="multilevel"/>
    <w:tmpl w:val="420D306A"/>
    <w:lvl w:ilvl="0">
      <w:start w:val="1"/>
      <w:numFmt w:val="japaneseCounting"/>
      <w:lvlText w:val="（%1）"/>
      <w:lvlJc w:val="left"/>
      <w:pPr>
        <w:ind w:left="750" w:hanging="75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 w15:restartNumberingAfterBreak="0">
    <w:nsid w:val="4A823170"/>
    <w:multiLevelType w:val="multilevel"/>
    <w:tmpl w:val="4A823170"/>
    <w:lvl w:ilvl="0">
      <w:start w:val="1"/>
      <w:numFmt w:val="decimal"/>
      <w:lvlText w:val="%1."/>
      <w:lvlJc w:val="left"/>
      <w:pPr>
        <w:ind w:left="840" w:hanging="360"/>
      </w:pPr>
      <w:rPr>
        <w:rFonts w:hint="default"/>
      </w:r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6" w15:restartNumberingAfterBreak="0">
    <w:nsid w:val="5AC02E86"/>
    <w:multiLevelType w:val="multilevel"/>
    <w:tmpl w:val="5AC02E86"/>
    <w:lvl w:ilvl="0">
      <w:start w:val="1"/>
      <w:numFmt w:val="decimal"/>
      <w:lvlText w:val="%1."/>
      <w:lvlJc w:val="left"/>
      <w:pPr>
        <w:ind w:left="720" w:hanging="72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7" w15:restartNumberingAfterBreak="0">
    <w:nsid w:val="6CC46F56"/>
    <w:multiLevelType w:val="multilevel"/>
    <w:tmpl w:val="6CC46F56"/>
    <w:lvl w:ilvl="0">
      <w:start w:val="1"/>
      <w:numFmt w:val="decimal"/>
      <w:suff w:val="nothing"/>
      <w:lvlText w:val="%1"/>
      <w:lvlJc w:val="left"/>
      <w:pPr>
        <w:ind w:left="440" w:hanging="440"/>
      </w:pPr>
      <w:rPr>
        <w:rFonts w:hint="eastAsia"/>
      </w:rPr>
    </w:lvl>
    <w:lvl w:ilvl="1">
      <w:start w:val="1"/>
      <w:numFmt w:val="decimalEnclosedCircle"/>
      <w:lvlText w:val="%2"/>
      <w:lvlJc w:val="left"/>
      <w:pPr>
        <w:ind w:left="800" w:hanging="360"/>
      </w:pPr>
      <w:rPr>
        <w:rFonts w:hint="default"/>
      </w:r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8" w15:restartNumberingAfterBreak="0">
    <w:nsid w:val="791570C9"/>
    <w:multiLevelType w:val="multilevel"/>
    <w:tmpl w:val="791570C9"/>
    <w:lvl w:ilvl="0">
      <w:start w:val="1"/>
      <w:numFmt w:val="decimal"/>
      <w:suff w:val="nothing"/>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9" w15:restartNumberingAfterBreak="0">
    <w:nsid w:val="7E4A242D"/>
    <w:multiLevelType w:val="multilevel"/>
    <w:tmpl w:val="7E4A242D"/>
    <w:lvl w:ilvl="0">
      <w:start w:val="1"/>
      <w:numFmt w:val="decimal"/>
      <w:suff w:val="nothing"/>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500200018">
    <w:abstractNumId w:val="5"/>
  </w:num>
  <w:num w:numId="2" w16cid:durableId="198977622">
    <w:abstractNumId w:val="4"/>
  </w:num>
  <w:num w:numId="3" w16cid:durableId="848104781">
    <w:abstractNumId w:val="6"/>
  </w:num>
  <w:num w:numId="4" w16cid:durableId="332147305">
    <w:abstractNumId w:val="9"/>
  </w:num>
  <w:num w:numId="5" w16cid:durableId="1205606021">
    <w:abstractNumId w:val="7"/>
  </w:num>
  <w:num w:numId="6" w16cid:durableId="1377579711">
    <w:abstractNumId w:val="3"/>
  </w:num>
  <w:num w:numId="7" w16cid:durableId="640112232">
    <w:abstractNumId w:val="8"/>
  </w:num>
  <w:num w:numId="8" w16cid:durableId="226886295">
    <w:abstractNumId w:val="1"/>
  </w:num>
  <w:num w:numId="9" w16cid:durableId="1186217429">
    <w:abstractNumId w:val="0"/>
  </w:num>
  <w:num w:numId="10" w16cid:durableId="19670819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saveSubsetFonts/>
  <w:bordersDoNotSurroundHeader/>
  <w:bordersDoNotSurroundFooter/>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zAyMWNiNWVmNWI5MWY0NmI1YWE4ZjBhNDY5MTllY2MifQ=="/>
    <w:docVar w:name="KSO_WPS_MARK_KEY" w:val="a4949f19-3553-4286-adad-debae82df093"/>
  </w:docVars>
  <w:rsids>
    <w:rsidRoot w:val="00486E34"/>
    <w:rsid w:val="00000537"/>
    <w:rsid w:val="00000B8D"/>
    <w:rsid w:val="00000DFE"/>
    <w:rsid w:val="00001561"/>
    <w:rsid w:val="00001650"/>
    <w:rsid w:val="0000343B"/>
    <w:rsid w:val="000049D6"/>
    <w:rsid w:val="000064D8"/>
    <w:rsid w:val="000145BD"/>
    <w:rsid w:val="00017440"/>
    <w:rsid w:val="000239D0"/>
    <w:rsid w:val="0002496C"/>
    <w:rsid w:val="00030A47"/>
    <w:rsid w:val="0003152D"/>
    <w:rsid w:val="00034364"/>
    <w:rsid w:val="00034D68"/>
    <w:rsid w:val="000413CE"/>
    <w:rsid w:val="000445BE"/>
    <w:rsid w:val="00045051"/>
    <w:rsid w:val="00046BE0"/>
    <w:rsid w:val="00052335"/>
    <w:rsid w:val="000651A4"/>
    <w:rsid w:val="00066F84"/>
    <w:rsid w:val="000731BC"/>
    <w:rsid w:val="00073394"/>
    <w:rsid w:val="00074E61"/>
    <w:rsid w:val="00076B16"/>
    <w:rsid w:val="00080914"/>
    <w:rsid w:val="000831DA"/>
    <w:rsid w:val="00084A12"/>
    <w:rsid w:val="00090061"/>
    <w:rsid w:val="00090CE6"/>
    <w:rsid w:val="0009391D"/>
    <w:rsid w:val="000949DE"/>
    <w:rsid w:val="000A06A3"/>
    <w:rsid w:val="000A086F"/>
    <w:rsid w:val="000A1152"/>
    <w:rsid w:val="000A2884"/>
    <w:rsid w:val="000A339B"/>
    <w:rsid w:val="000A580B"/>
    <w:rsid w:val="000A6203"/>
    <w:rsid w:val="000B0107"/>
    <w:rsid w:val="000B17BB"/>
    <w:rsid w:val="000C45D9"/>
    <w:rsid w:val="000D4800"/>
    <w:rsid w:val="000E404C"/>
    <w:rsid w:val="000E43FC"/>
    <w:rsid w:val="000E671C"/>
    <w:rsid w:val="000E7DD8"/>
    <w:rsid w:val="000F0560"/>
    <w:rsid w:val="000F3699"/>
    <w:rsid w:val="000F4B7B"/>
    <w:rsid w:val="000F5F89"/>
    <w:rsid w:val="00102C1C"/>
    <w:rsid w:val="00106A6C"/>
    <w:rsid w:val="00111003"/>
    <w:rsid w:val="001148D2"/>
    <w:rsid w:val="001149CE"/>
    <w:rsid w:val="001229B7"/>
    <w:rsid w:val="001232B9"/>
    <w:rsid w:val="00127F23"/>
    <w:rsid w:val="001325E2"/>
    <w:rsid w:val="00132D12"/>
    <w:rsid w:val="001375E4"/>
    <w:rsid w:val="00141121"/>
    <w:rsid w:val="001446AC"/>
    <w:rsid w:val="00145FE9"/>
    <w:rsid w:val="0014764C"/>
    <w:rsid w:val="00154F6C"/>
    <w:rsid w:val="00156938"/>
    <w:rsid w:val="001637EF"/>
    <w:rsid w:val="001667E4"/>
    <w:rsid w:val="00175BFB"/>
    <w:rsid w:val="00175E00"/>
    <w:rsid w:val="00175EC5"/>
    <w:rsid w:val="0017740F"/>
    <w:rsid w:val="00181F3A"/>
    <w:rsid w:val="00182A5D"/>
    <w:rsid w:val="00191921"/>
    <w:rsid w:val="001930B7"/>
    <w:rsid w:val="00195304"/>
    <w:rsid w:val="00196055"/>
    <w:rsid w:val="001973E9"/>
    <w:rsid w:val="00197F4C"/>
    <w:rsid w:val="001A3100"/>
    <w:rsid w:val="001C5100"/>
    <w:rsid w:val="001C7744"/>
    <w:rsid w:val="001C7DEC"/>
    <w:rsid w:val="001D048A"/>
    <w:rsid w:val="001E3749"/>
    <w:rsid w:val="001E6507"/>
    <w:rsid w:val="001F1620"/>
    <w:rsid w:val="001F2004"/>
    <w:rsid w:val="001F3081"/>
    <w:rsid w:val="001F34C6"/>
    <w:rsid w:val="001F3C8F"/>
    <w:rsid w:val="001F3DD7"/>
    <w:rsid w:val="001F403F"/>
    <w:rsid w:val="001F495B"/>
    <w:rsid w:val="00202D03"/>
    <w:rsid w:val="00205AC9"/>
    <w:rsid w:val="00207BFC"/>
    <w:rsid w:val="00207D96"/>
    <w:rsid w:val="0021188B"/>
    <w:rsid w:val="002129C2"/>
    <w:rsid w:val="0021704F"/>
    <w:rsid w:val="002215FA"/>
    <w:rsid w:val="00222885"/>
    <w:rsid w:val="002237BC"/>
    <w:rsid w:val="002242A4"/>
    <w:rsid w:val="00225CAE"/>
    <w:rsid w:val="00225D1B"/>
    <w:rsid w:val="00231BF3"/>
    <w:rsid w:val="00231ECD"/>
    <w:rsid w:val="002333CD"/>
    <w:rsid w:val="00235EB6"/>
    <w:rsid w:val="00236842"/>
    <w:rsid w:val="00237DDE"/>
    <w:rsid w:val="00247755"/>
    <w:rsid w:val="00250C11"/>
    <w:rsid w:val="0025263B"/>
    <w:rsid w:val="00255AA4"/>
    <w:rsid w:val="00256680"/>
    <w:rsid w:val="00256833"/>
    <w:rsid w:val="00267237"/>
    <w:rsid w:val="00270D15"/>
    <w:rsid w:val="0027293D"/>
    <w:rsid w:val="0027390B"/>
    <w:rsid w:val="002816E2"/>
    <w:rsid w:val="00284233"/>
    <w:rsid w:val="0028554E"/>
    <w:rsid w:val="00286F41"/>
    <w:rsid w:val="00287163"/>
    <w:rsid w:val="0028769C"/>
    <w:rsid w:val="002A1522"/>
    <w:rsid w:val="002A4B12"/>
    <w:rsid w:val="002A4F60"/>
    <w:rsid w:val="002A74FA"/>
    <w:rsid w:val="002A7D88"/>
    <w:rsid w:val="002B0442"/>
    <w:rsid w:val="002B10F1"/>
    <w:rsid w:val="002B736F"/>
    <w:rsid w:val="002C15AD"/>
    <w:rsid w:val="002C497F"/>
    <w:rsid w:val="002C561B"/>
    <w:rsid w:val="002D2D4B"/>
    <w:rsid w:val="002D2DF8"/>
    <w:rsid w:val="002D6C5E"/>
    <w:rsid w:val="002E17F9"/>
    <w:rsid w:val="002E3111"/>
    <w:rsid w:val="002F348A"/>
    <w:rsid w:val="00307706"/>
    <w:rsid w:val="003150AE"/>
    <w:rsid w:val="00320ECE"/>
    <w:rsid w:val="00322D50"/>
    <w:rsid w:val="0032427A"/>
    <w:rsid w:val="00327001"/>
    <w:rsid w:val="00330B87"/>
    <w:rsid w:val="003322B8"/>
    <w:rsid w:val="00333902"/>
    <w:rsid w:val="00336267"/>
    <w:rsid w:val="003412A5"/>
    <w:rsid w:val="00341C37"/>
    <w:rsid w:val="00347650"/>
    <w:rsid w:val="003530CA"/>
    <w:rsid w:val="003571CE"/>
    <w:rsid w:val="00357512"/>
    <w:rsid w:val="00360336"/>
    <w:rsid w:val="00360F68"/>
    <w:rsid w:val="00362421"/>
    <w:rsid w:val="0036628A"/>
    <w:rsid w:val="00377AD8"/>
    <w:rsid w:val="00382E07"/>
    <w:rsid w:val="00382E2B"/>
    <w:rsid w:val="00383FAE"/>
    <w:rsid w:val="0038436A"/>
    <w:rsid w:val="00386816"/>
    <w:rsid w:val="00387695"/>
    <w:rsid w:val="00393648"/>
    <w:rsid w:val="00394D4A"/>
    <w:rsid w:val="0039523F"/>
    <w:rsid w:val="00396327"/>
    <w:rsid w:val="003A2E1D"/>
    <w:rsid w:val="003A6B8D"/>
    <w:rsid w:val="003A6F47"/>
    <w:rsid w:val="003B006E"/>
    <w:rsid w:val="003B0D32"/>
    <w:rsid w:val="003B35E0"/>
    <w:rsid w:val="003B536E"/>
    <w:rsid w:val="003B7E27"/>
    <w:rsid w:val="003C137C"/>
    <w:rsid w:val="003C6B87"/>
    <w:rsid w:val="003D24A1"/>
    <w:rsid w:val="003D4A95"/>
    <w:rsid w:val="003E29E6"/>
    <w:rsid w:val="003F0928"/>
    <w:rsid w:val="003F24DE"/>
    <w:rsid w:val="003F3D90"/>
    <w:rsid w:val="003F4A60"/>
    <w:rsid w:val="003F4F70"/>
    <w:rsid w:val="003F6E4A"/>
    <w:rsid w:val="00401E30"/>
    <w:rsid w:val="00403B8B"/>
    <w:rsid w:val="00406376"/>
    <w:rsid w:val="00406A96"/>
    <w:rsid w:val="004126A8"/>
    <w:rsid w:val="0041496D"/>
    <w:rsid w:val="00417809"/>
    <w:rsid w:val="00420A93"/>
    <w:rsid w:val="00420F11"/>
    <w:rsid w:val="004213A4"/>
    <w:rsid w:val="004242C6"/>
    <w:rsid w:val="00426902"/>
    <w:rsid w:val="00434A29"/>
    <w:rsid w:val="00441412"/>
    <w:rsid w:val="00442E31"/>
    <w:rsid w:val="00450723"/>
    <w:rsid w:val="00454793"/>
    <w:rsid w:val="00454E5A"/>
    <w:rsid w:val="00464EB1"/>
    <w:rsid w:val="00467346"/>
    <w:rsid w:val="00467909"/>
    <w:rsid w:val="00471F71"/>
    <w:rsid w:val="00472B7D"/>
    <w:rsid w:val="00472FCA"/>
    <w:rsid w:val="00473AF0"/>
    <w:rsid w:val="00474E8A"/>
    <w:rsid w:val="00475AF3"/>
    <w:rsid w:val="00475D34"/>
    <w:rsid w:val="004768D6"/>
    <w:rsid w:val="00476F52"/>
    <w:rsid w:val="00481CBA"/>
    <w:rsid w:val="0048296B"/>
    <w:rsid w:val="004836A4"/>
    <w:rsid w:val="00486694"/>
    <w:rsid w:val="00486989"/>
    <w:rsid w:val="00486E34"/>
    <w:rsid w:val="004871DB"/>
    <w:rsid w:val="004872EF"/>
    <w:rsid w:val="00491DC3"/>
    <w:rsid w:val="0049288A"/>
    <w:rsid w:val="00493F6B"/>
    <w:rsid w:val="00494C29"/>
    <w:rsid w:val="0049539D"/>
    <w:rsid w:val="004A007D"/>
    <w:rsid w:val="004A0657"/>
    <w:rsid w:val="004A3913"/>
    <w:rsid w:val="004A3D5D"/>
    <w:rsid w:val="004A5F75"/>
    <w:rsid w:val="004A6ACB"/>
    <w:rsid w:val="004A702A"/>
    <w:rsid w:val="004B0BC2"/>
    <w:rsid w:val="004B3F21"/>
    <w:rsid w:val="004B577F"/>
    <w:rsid w:val="004C0946"/>
    <w:rsid w:val="004C17F1"/>
    <w:rsid w:val="004D0283"/>
    <w:rsid w:val="004D03FB"/>
    <w:rsid w:val="004D4F90"/>
    <w:rsid w:val="004E1140"/>
    <w:rsid w:val="004F2802"/>
    <w:rsid w:val="005059CA"/>
    <w:rsid w:val="005105AB"/>
    <w:rsid w:val="00512C47"/>
    <w:rsid w:val="005306E6"/>
    <w:rsid w:val="00531856"/>
    <w:rsid w:val="00533148"/>
    <w:rsid w:val="00535764"/>
    <w:rsid w:val="00535871"/>
    <w:rsid w:val="00537E77"/>
    <w:rsid w:val="0056552C"/>
    <w:rsid w:val="005701AF"/>
    <w:rsid w:val="005717F3"/>
    <w:rsid w:val="005721EC"/>
    <w:rsid w:val="00574ED3"/>
    <w:rsid w:val="005854A5"/>
    <w:rsid w:val="0059284C"/>
    <w:rsid w:val="0059734D"/>
    <w:rsid w:val="00597A45"/>
    <w:rsid w:val="00597FC8"/>
    <w:rsid w:val="005A0B83"/>
    <w:rsid w:val="005A1F71"/>
    <w:rsid w:val="005A2396"/>
    <w:rsid w:val="005A33EA"/>
    <w:rsid w:val="005A5B67"/>
    <w:rsid w:val="005B1496"/>
    <w:rsid w:val="005B182A"/>
    <w:rsid w:val="005B1D7C"/>
    <w:rsid w:val="005B23CF"/>
    <w:rsid w:val="005B4C8D"/>
    <w:rsid w:val="005B6358"/>
    <w:rsid w:val="005B7DDC"/>
    <w:rsid w:val="005C13C5"/>
    <w:rsid w:val="005C3380"/>
    <w:rsid w:val="005C440C"/>
    <w:rsid w:val="005E07E7"/>
    <w:rsid w:val="005E46B4"/>
    <w:rsid w:val="005F26A4"/>
    <w:rsid w:val="005F28BC"/>
    <w:rsid w:val="005F3313"/>
    <w:rsid w:val="005F38D4"/>
    <w:rsid w:val="005F58C8"/>
    <w:rsid w:val="005F6442"/>
    <w:rsid w:val="005F7A61"/>
    <w:rsid w:val="00600474"/>
    <w:rsid w:val="006032AA"/>
    <w:rsid w:val="006043D8"/>
    <w:rsid w:val="00606128"/>
    <w:rsid w:val="00607960"/>
    <w:rsid w:val="00607C73"/>
    <w:rsid w:val="0061335A"/>
    <w:rsid w:val="00613ECE"/>
    <w:rsid w:val="00614EA1"/>
    <w:rsid w:val="00622FD3"/>
    <w:rsid w:val="00623F61"/>
    <w:rsid w:val="0062407C"/>
    <w:rsid w:val="00625BB1"/>
    <w:rsid w:val="006266CB"/>
    <w:rsid w:val="006307AB"/>
    <w:rsid w:val="0063164C"/>
    <w:rsid w:val="00633357"/>
    <w:rsid w:val="00637C49"/>
    <w:rsid w:val="0064683F"/>
    <w:rsid w:val="0065211C"/>
    <w:rsid w:val="0065266C"/>
    <w:rsid w:val="00653274"/>
    <w:rsid w:val="0066133E"/>
    <w:rsid w:val="00664B64"/>
    <w:rsid w:val="00664DCC"/>
    <w:rsid w:val="00665397"/>
    <w:rsid w:val="00665532"/>
    <w:rsid w:val="00666AB2"/>
    <w:rsid w:val="00667019"/>
    <w:rsid w:val="0067700B"/>
    <w:rsid w:val="00677570"/>
    <w:rsid w:val="0068459D"/>
    <w:rsid w:val="0068515C"/>
    <w:rsid w:val="0068655B"/>
    <w:rsid w:val="00686931"/>
    <w:rsid w:val="006943F1"/>
    <w:rsid w:val="00697487"/>
    <w:rsid w:val="006A1C02"/>
    <w:rsid w:val="006A2FF2"/>
    <w:rsid w:val="006A3E20"/>
    <w:rsid w:val="006A5C90"/>
    <w:rsid w:val="006A7CD0"/>
    <w:rsid w:val="006B0101"/>
    <w:rsid w:val="006B081F"/>
    <w:rsid w:val="006B3CEC"/>
    <w:rsid w:val="006B4925"/>
    <w:rsid w:val="006B59CA"/>
    <w:rsid w:val="006B737B"/>
    <w:rsid w:val="006C0793"/>
    <w:rsid w:val="006C3E6C"/>
    <w:rsid w:val="006C40DC"/>
    <w:rsid w:val="006C5856"/>
    <w:rsid w:val="006C68FE"/>
    <w:rsid w:val="006C6D1C"/>
    <w:rsid w:val="006D1217"/>
    <w:rsid w:val="006D146F"/>
    <w:rsid w:val="006D1478"/>
    <w:rsid w:val="006D6410"/>
    <w:rsid w:val="006D7EAB"/>
    <w:rsid w:val="006E2D98"/>
    <w:rsid w:val="006E40E2"/>
    <w:rsid w:val="006E676F"/>
    <w:rsid w:val="006F2E59"/>
    <w:rsid w:val="006F4A83"/>
    <w:rsid w:val="006F6F06"/>
    <w:rsid w:val="00702189"/>
    <w:rsid w:val="007032EB"/>
    <w:rsid w:val="007039E5"/>
    <w:rsid w:val="00705476"/>
    <w:rsid w:val="00706EA4"/>
    <w:rsid w:val="007073F7"/>
    <w:rsid w:val="00712021"/>
    <w:rsid w:val="00713BC8"/>
    <w:rsid w:val="00713D1B"/>
    <w:rsid w:val="00715926"/>
    <w:rsid w:val="007162A2"/>
    <w:rsid w:val="00723C23"/>
    <w:rsid w:val="007261BB"/>
    <w:rsid w:val="007269A9"/>
    <w:rsid w:val="00727A64"/>
    <w:rsid w:val="007315EE"/>
    <w:rsid w:val="00733710"/>
    <w:rsid w:val="0073408E"/>
    <w:rsid w:val="007366C6"/>
    <w:rsid w:val="007375E3"/>
    <w:rsid w:val="00744B87"/>
    <w:rsid w:val="00745AD3"/>
    <w:rsid w:val="007500FF"/>
    <w:rsid w:val="00755504"/>
    <w:rsid w:val="00757363"/>
    <w:rsid w:val="007623D3"/>
    <w:rsid w:val="00766BE2"/>
    <w:rsid w:val="007679D4"/>
    <w:rsid w:val="0077030F"/>
    <w:rsid w:val="0077138F"/>
    <w:rsid w:val="0077312A"/>
    <w:rsid w:val="00774087"/>
    <w:rsid w:val="00774361"/>
    <w:rsid w:val="00780CC0"/>
    <w:rsid w:val="00781F83"/>
    <w:rsid w:val="00784233"/>
    <w:rsid w:val="00785B02"/>
    <w:rsid w:val="00785EC4"/>
    <w:rsid w:val="00787FB6"/>
    <w:rsid w:val="0079163C"/>
    <w:rsid w:val="007939C9"/>
    <w:rsid w:val="007A1B38"/>
    <w:rsid w:val="007A43C1"/>
    <w:rsid w:val="007B071C"/>
    <w:rsid w:val="007B2F5B"/>
    <w:rsid w:val="007C457C"/>
    <w:rsid w:val="007C5C26"/>
    <w:rsid w:val="007C6834"/>
    <w:rsid w:val="007D28B4"/>
    <w:rsid w:val="007E5F40"/>
    <w:rsid w:val="007F1B04"/>
    <w:rsid w:val="007F65A4"/>
    <w:rsid w:val="00800E5C"/>
    <w:rsid w:val="008015AE"/>
    <w:rsid w:val="008018FA"/>
    <w:rsid w:val="008049C0"/>
    <w:rsid w:val="00806EF9"/>
    <w:rsid w:val="00810B7C"/>
    <w:rsid w:val="00820969"/>
    <w:rsid w:val="00831943"/>
    <w:rsid w:val="00833BD5"/>
    <w:rsid w:val="008355B0"/>
    <w:rsid w:val="00840761"/>
    <w:rsid w:val="008474CF"/>
    <w:rsid w:val="0085255B"/>
    <w:rsid w:val="008545BB"/>
    <w:rsid w:val="00854C3E"/>
    <w:rsid w:val="00855C1A"/>
    <w:rsid w:val="008577FD"/>
    <w:rsid w:val="00863759"/>
    <w:rsid w:val="008643A7"/>
    <w:rsid w:val="0086774B"/>
    <w:rsid w:val="00870305"/>
    <w:rsid w:val="00872CC9"/>
    <w:rsid w:val="0088189D"/>
    <w:rsid w:val="00883225"/>
    <w:rsid w:val="0088443D"/>
    <w:rsid w:val="00885112"/>
    <w:rsid w:val="00886434"/>
    <w:rsid w:val="008A563E"/>
    <w:rsid w:val="008B22F9"/>
    <w:rsid w:val="008B3666"/>
    <w:rsid w:val="008B401C"/>
    <w:rsid w:val="008B51F6"/>
    <w:rsid w:val="008B55DE"/>
    <w:rsid w:val="008B56A9"/>
    <w:rsid w:val="008B77C4"/>
    <w:rsid w:val="008C0AC8"/>
    <w:rsid w:val="008C206C"/>
    <w:rsid w:val="008C375E"/>
    <w:rsid w:val="008C6618"/>
    <w:rsid w:val="008D3660"/>
    <w:rsid w:val="008D6173"/>
    <w:rsid w:val="008E067E"/>
    <w:rsid w:val="008E1C9C"/>
    <w:rsid w:val="008E2E4F"/>
    <w:rsid w:val="008E62BA"/>
    <w:rsid w:val="008F3EEE"/>
    <w:rsid w:val="00904A42"/>
    <w:rsid w:val="009071F8"/>
    <w:rsid w:val="009110BC"/>
    <w:rsid w:val="009132AE"/>
    <w:rsid w:val="00913F64"/>
    <w:rsid w:val="009141C4"/>
    <w:rsid w:val="0091507F"/>
    <w:rsid w:val="00915BA5"/>
    <w:rsid w:val="009235F3"/>
    <w:rsid w:val="00923C3A"/>
    <w:rsid w:val="00924ED3"/>
    <w:rsid w:val="00930588"/>
    <w:rsid w:val="009319BA"/>
    <w:rsid w:val="00931DDF"/>
    <w:rsid w:val="009343C6"/>
    <w:rsid w:val="009376CE"/>
    <w:rsid w:val="00937CA0"/>
    <w:rsid w:val="00937D9A"/>
    <w:rsid w:val="00940641"/>
    <w:rsid w:val="00944739"/>
    <w:rsid w:val="00954ABD"/>
    <w:rsid w:val="00956131"/>
    <w:rsid w:val="009600A2"/>
    <w:rsid w:val="00964A19"/>
    <w:rsid w:val="009663DF"/>
    <w:rsid w:val="00966DFB"/>
    <w:rsid w:val="00970FA5"/>
    <w:rsid w:val="009740E1"/>
    <w:rsid w:val="0097452A"/>
    <w:rsid w:val="0097626C"/>
    <w:rsid w:val="0097677C"/>
    <w:rsid w:val="009775E1"/>
    <w:rsid w:val="00977901"/>
    <w:rsid w:val="00981A88"/>
    <w:rsid w:val="0098254C"/>
    <w:rsid w:val="009841FF"/>
    <w:rsid w:val="0098565C"/>
    <w:rsid w:val="0098740C"/>
    <w:rsid w:val="00993C5B"/>
    <w:rsid w:val="00993EB0"/>
    <w:rsid w:val="009964BB"/>
    <w:rsid w:val="00997E98"/>
    <w:rsid w:val="009A0345"/>
    <w:rsid w:val="009A0A64"/>
    <w:rsid w:val="009A1978"/>
    <w:rsid w:val="009A7E17"/>
    <w:rsid w:val="009B3AEB"/>
    <w:rsid w:val="009B41FB"/>
    <w:rsid w:val="009C2A7B"/>
    <w:rsid w:val="009C2F64"/>
    <w:rsid w:val="009C56EB"/>
    <w:rsid w:val="009C5793"/>
    <w:rsid w:val="009D7AC0"/>
    <w:rsid w:val="009E484E"/>
    <w:rsid w:val="009E485F"/>
    <w:rsid w:val="009E4A38"/>
    <w:rsid w:val="009F0830"/>
    <w:rsid w:val="009F478B"/>
    <w:rsid w:val="009F6167"/>
    <w:rsid w:val="00A02A98"/>
    <w:rsid w:val="00A05E39"/>
    <w:rsid w:val="00A1194E"/>
    <w:rsid w:val="00A1286D"/>
    <w:rsid w:val="00A164BB"/>
    <w:rsid w:val="00A16A50"/>
    <w:rsid w:val="00A17088"/>
    <w:rsid w:val="00A20C9A"/>
    <w:rsid w:val="00A233C7"/>
    <w:rsid w:val="00A2720E"/>
    <w:rsid w:val="00A27252"/>
    <w:rsid w:val="00A272CE"/>
    <w:rsid w:val="00A35347"/>
    <w:rsid w:val="00A4007B"/>
    <w:rsid w:val="00A405E0"/>
    <w:rsid w:val="00A4379C"/>
    <w:rsid w:val="00A44123"/>
    <w:rsid w:val="00A44380"/>
    <w:rsid w:val="00A55859"/>
    <w:rsid w:val="00A67159"/>
    <w:rsid w:val="00A7209E"/>
    <w:rsid w:val="00A73C96"/>
    <w:rsid w:val="00A741B1"/>
    <w:rsid w:val="00A769A9"/>
    <w:rsid w:val="00A802C9"/>
    <w:rsid w:val="00A85157"/>
    <w:rsid w:val="00A91DF6"/>
    <w:rsid w:val="00A9231A"/>
    <w:rsid w:val="00A9481E"/>
    <w:rsid w:val="00AA0E0E"/>
    <w:rsid w:val="00AA5FC6"/>
    <w:rsid w:val="00AA7C90"/>
    <w:rsid w:val="00AB4901"/>
    <w:rsid w:val="00AC2EA8"/>
    <w:rsid w:val="00AC48AF"/>
    <w:rsid w:val="00AC7170"/>
    <w:rsid w:val="00AD092D"/>
    <w:rsid w:val="00AD6904"/>
    <w:rsid w:val="00AE5588"/>
    <w:rsid w:val="00AF4D57"/>
    <w:rsid w:val="00B06C9D"/>
    <w:rsid w:val="00B109FC"/>
    <w:rsid w:val="00B13C1A"/>
    <w:rsid w:val="00B1614F"/>
    <w:rsid w:val="00B176E1"/>
    <w:rsid w:val="00B30221"/>
    <w:rsid w:val="00B3038B"/>
    <w:rsid w:val="00B325A1"/>
    <w:rsid w:val="00B37B23"/>
    <w:rsid w:val="00B41BAE"/>
    <w:rsid w:val="00B4232F"/>
    <w:rsid w:val="00B4600F"/>
    <w:rsid w:val="00B50771"/>
    <w:rsid w:val="00B5389E"/>
    <w:rsid w:val="00B57C84"/>
    <w:rsid w:val="00B61F65"/>
    <w:rsid w:val="00B627EF"/>
    <w:rsid w:val="00B63F3B"/>
    <w:rsid w:val="00B64951"/>
    <w:rsid w:val="00B65C21"/>
    <w:rsid w:val="00B70DD5"/>
    <w:rsid w:val="00B90362"/>
    <w:rsid w:val="00B9149B"/>
    <w:rsid w:val="00BA018E"/>
    <w:rsid w:val="00BA12A1"/>
    <w:rsid w:val="00BA29D2"/>
    <w:rsid w:val="00BA2B58"/>
    <w:rsid w:val="00BA72EE"/>
    <w:rsid w:val="00BB1FB8"/>
    <w:rsid w:val="00BB3E60"/>
    <w:rsid w:val="00BB6012"/>
    <w:rsid w:val="00BB7071"/>
    <w:rsid w:val="00BC415B"/>
    <w:rsid w:val="00BC5380"/>
    <w:rsid w:val="00BC6B22"/>
    <w:rsid w:val="00BD26F0"/>
    <w:rsid w:val="00BD3B24"/>
    <w:rsid w:val="00BD5E8A"/>
    <w:rsid w:val="00BD66CD"/>
    <w:rsid w:val="00BE14D1"/>
    <w:rsid w:val="00BE1632"/>
    <w:rsid w:val="00BE5AF0"/>
    <w:rsid w:val="00BF3616"/>
    <w:rsid w:val="00C05FB6"/>
    <w:rsid w:val="00C10E22"/>
    <w:rsid w:val="00C14513"/>
    <w:rsid w:val="00C14A51"/>
    <w:rsid w:val="00C24F18"/>
    <w:rsid w:val="00C25C33"/>
    <w:rsid w:val="00C26A21"/>
    <w:rsid w:val="00C336DB"/>
    <w:rsid w:val="00C429DD"/>
    <w:rsid w:val="00C50B31"/>
    <w:rsid w:val="00C50CE5"/>
    <w:rsid w:val="00C514A4"/>
    <w:rsid w:val="00C55271"/>
    <w:rsid w:val="00C56D0F"/>
    <w:rsid w:val="00C57572"/>
    <w:rsid w:val="00C604AA"/>
    <w:rsid w:val="00C61C52"/>
    <w:rsid w:val="00C64F31"/>
    <w:rsid w:val="00C65D89"/>
    <w:rsid w:val="00C67697"/>
    <w:rsid w:val="00C70CCF"/>
    <w:rsid w:val="00C71C2A"/>
    <w:rsid w:val="00C74618"/>
    <w:rsid w:val="00C8194C"/>
    <w:rsid w:val="00C81A37"/>
    <w:rsid w:val="00C84876"/>
    <w:rsid w:val="00C87E33"/>
    <w:rsid w:val="00C9138E"/>
    <w:rsid w:val="00C923A5"/>
    <w:rsid w:val="00C92EC3"/>
    <w:rsid w:val="00C93A9F"/>
    <w:rsid w:val="00C93F83"/>
    <w:rsid w:val="00C9723C"/>
    <w:rsid w:val="00CA1AA2"/>
    <w:rsid w:val="00CA1E44"/>
    <w:rsid w:val="00CA63D8"/>
    <w:rsid w:val="00CB1A5E"/>
    <w:rsid w:val="00CB279B"/>
    <w:rsid w:val="00CB29CD"/>
    <w:rsid w:val="00CB72E0"/>
    <w:rsid w:val="00CC22F3"/>
    <w:rsid w:val="00CC7FA9"/>
    <w:rsid w:val="00CE045D"/>
    <w:rsid w:val="00CE21E4"/>
    <w:rsid w:val="00CE62A0"/>
    <w:rsid w:val="00CF1784"/>
    <w:rsid w:val="00CF2930"/>
    <w:rsid w:val="00CF30FD"/>
    <w:rsid w:val="00CF49B9"/>
    <w:rsid w:val="00CF5D90"/>
    <w:rsid w:val="00D00C64"/>
    <w:rsid w:val="00D11484"/>
    <w:rsid w:val="00D1249B"/>
    <w:rsid w:val="00D13675"/>
    <w:rsid w:val="00D220E7"/>
    <w:rsid w:val="00D2243A"/>
    <w:rsid w:val="00D226DC"/>
    <w:rsid w:val="00D23C40"/>
    <w:rsid w:val="00D25498"/>
    <w:rsid w:val="00D25B8B"/>
    <w:rsid w:val="00D34A9F"/>
    <w:rsid w:val="00D35971"/>
    <w:rsid w:val="00D40AF6"/>
    <w:rsid w:val="00D41757"/>
    <w:rsid w:val="00D41FED"/>
    <w:rsid w:val="00D43E5C"/>
    <w:rsid w:val="00D46FCC"/>
    <w:rsid w:val="00D52104"/>
    <w:rsid w:val="00D52C4B"/>
    <w:rsid w:val="00D532C5"/>
    <w:rsid w:val="00D56EAB"/>
    <w:rsid w:val="00D638CC"/>
    <w:rsid w:val="00D65C49"/>
    <w:rsid w:val="00D70AD8"/>
    <w:rsid w:val="00D71216"/>
    <w:rsid w:val="00D7162B"/>
    <w:rsid w:val="00D73A7A"/>
    <w:rsid w:val="00D75F25"/>
    <w:rsid w:val="00D81FB2"/>
    <w:rsid w:val="00D824E3"/>
    <w:rsid w:val="00D840AA"/>
    <w:rsid w:val="00D844AA"/>
    <w:rsid w:val="00D87A71"/>
    <w:rsid w:val="00DA0D7F"/>
    <w:rsid w:val="00DB0876"/>
    <w:rsid w:val="00DB1E88"/>
    <w:rsid w:val="00DB657B"/>
    <w:rsid w:val="00DB6ECA"/>
    <w:rsid w:val="00DC2EF3"/>
    <w:rsid w:val="00DC4ADD"/>
    <w:rsid w:val="00DC7EA9"/>
    <w:rsid w:val="00DD0066"/>
    <w:rsid w:val="00DD2110"/>
    <w:rsid w:val="00DD31D4"/>
    <w:rsid w:val="00DD3D05"/>
    <w:rsid w:val="00DD5B0B"/>
    <w:rsid w:val="00DE1D1D"/>
    <w:rsid w:val="00DE3BBE"/>
    <w:rsid w:val="00DF0175"/>
    <w:rsid w:val="00DF3540"/>
    <w:rsid w:val="00DF520E"/>
    <w:rsid w:val="00E1069E"/>
    <w:rsid w:val="00E15205"/>
    <w:rsid w:val="00E1615F"/>
    <w:rsid w:val="00E20298"/>
    <w:rsid w:val="00E264E6"/>
    <w:rsid w:val="00E26E51"/>
    <w:rsid w:val="00E30944"/>
    <w:rsid w:val="00E34487"/>
    <w:rsid w:val="00E35146"/>
    <w:rsid w:val="00E35832"/>
    <w:rsid w:val="00E35AD2"/>
    <w:rsid w:val="00E35F5A"/>
    <w:rsid w:val="00E36E60"/>
    <w:rsid w:val="00E37C51"/>
    <w:rsid w:val="00E41827"/>
    <w:rsid w:val="00E42623"/>
    <w:rsid w:val="00E43813"/>
    <w:rsid w:val="00E5040A"/>
    <w:rsid w:val="00E67148"/>
    <w:rsid w:val="00E713CE"/>
    <w:rsid w:val="00E76A62"/>
    <w:rsid w:val="00E80B2A"/>
    <w:rsid w:val="00E85339"/>
    <w:rsid w:val="00E859F7"/>
    <w:rsid w:val="00E903A3"/>
    <w:rsid w:val="00E9086B"/>
    <w:rsid w:val="00E92A44"/>
    <w:rsid w:val="00E9596C"/>
    <w:rsid w:val="00E95A1D"/>
    <w:rsid w:val="00E95A36"/>
    <w:rsid w:val="00E966E8"/>
    <w:rsid w:val="00EA5387"/>
    <w:rsid w:val="00EA67D6"/>
    <w:rsid w:val="00EA72B5"/>
    <w:rsid w:val="00EB52E8"/>
    <w:rsid w:val="00EB64E0"/>
    <w:rsid w:val="00EB6A75"/>
    <w:rsid w:val="00EC07F7"/>
    <w:rsid w:val="00EC0D66"/>
    <w:rsid w:val="00EC1592"/>
    <w:rsid w:val="00EC1BF1"/>
    <w:rsid w:val="00EC1E2E"/>
    <w:rsid w:val="00EC2C68"/>
    <w:rsid w:val="00EC7C05"/>
    <w:rsid w:val="00ED1C81"/>
    <w:rsid w:val="00ED206E"/>
    <w:rsid w:val="00ED3BCB"/>
    <w:rsid w:val="00ED459B"/>
    <w:rsid w:val="00ED5767"/>
    <w:rsid w:val="00ED5BD5"/>
    <w:rsid w:val="00EE039B"/>
    <w:rsid w:val="00EF0956"/>
    <w:rsid w:val="00EF0C52"/>
    <w:rsid w:val="00EF1E9D"/>
    <w:rsid w:val="00EF543B"/>
    <w:rsid w:val="00F23CB8"/>
    <w:rsid w:val="00F24A25"/>
    <w:rsid w:val="00F25724"/>
    <w:rsid w:val="00F31FFE"/>
    <w:rsid w:val="00F364AB"/>
    <w:rsid w:val="00F45300"/>
    <w:rsid w:val="00F50325"/>
    <w:rsid w:val="00F538DE"/>
    <w:rsid w:val="00F561AD"/>
    <w:rsid w:val="00F56B96"/>
    <w:rsid w:val="00F60215"/>
    <w:rsid w:val="00F62CB3"/>
    <w:rsid w:val="00F63099"/>
    <w:rsid w:val="00F63583"/>
    <w:rsid w:val="00F6715B"/>
    <w:rsid w:val="00F71E65"/>
    <w:rsid w:val="00F77582"/>
    <w:rsid w:val="00F77924"/>
    <w:rsid w:val="00F83DDE"/>
    <w:rsid w:val="00F85846"/>
    <w:rsid w:val="00F8584D"/>
    <w:rsid w:val="00F90B1A"/>
    <w:rsid w:val="00F915F4"/>
    <w:rsid w:val="00F9352E"/>
    <w:rsid w:val="00FA43F8"/>
    <w:rsid w:val="00FA5BDD"/>
    <w:rsid w:val="00FA5ECD"/>
    <w:rsid w:val="00FB43F2"/>
    <w:rsid w:val="00FB5B0C"/>
    <w:rsid w:val="00FC0744"/>
    <w:rsid w:val="00FC0D7B"/>
    <w:rsid w:val="00FC21B7"/>
    <w:rsid w:val="00FC2C44"/>
    <w:rsid w:val="00FC51C3"/>
    <w:rsid w:val="00FC54DF"/>
    <w:rsid w:val="00FC702B"/>
    <w:rsid w:val="00FD34DC"/>
    <w:rsid w:val="00FD5CAE"/>
    <w:rsid w:val="00FD6494"/>
    <w:rsid w:val="00FD7951"/>
    <w:rsid w:val="00FE3A34"/>
    <w:rsid w:val="00FF0321"/>
    <w:rsid w:val="00FF3B78"/>
    <w:rsid w:val="01465CE2"/>
    <w:rsid w:val="015E6182"/>
    <w:rsid w:val="01903A53"/>
    <w:rsid w:val="01AF7ABE"/>
    <w:rsid w:val="01CC4C8A"/>
    <w:rsid w:val="036A60AC"/>
    <w:rsid w:val="038A3960"/>
    <w:rsid w:val="03FD5C40"/>
    <w:rsid w:val="041516EA"/>
    <w:rsid w:val="043634E4"/>
    <w:rsid w:val="045C7802"/>
    <w:rsid w:val="05704DD8"/>
    <w:rsid w:val="062F0345"/>
    <w:rsid w:val="06626219"/>
    <w:rsid w:val="06ED50F0"/>
    <w:rsid w:val="0A0A0346"/>
    <w:rsid w:val="0A333843"/>
    <w:rsid w:val="0B2327BC"/>
    <w:rsid w:val="0B5605CC"/>
    <w:rsid w:val="0B9F0C29"/>
    <w:rsid w:val="0BEA437B"/>
    <w:rsid w:val="0C4F52A5"/>
    <w:rsid w:val="0E115FE8"/>
    <w:rsid w:val="0E4050B0"/>
    <w:rsid w:val="0F31382A"/>
    <w:rsid w:val="11743D41"/>
    <w:rsid w:val="11821B0B"/>
    <w:rsid w:val="11F239FF"/>
    <w:rsid w:val="123D4EFA"/>
    <w:rsid w:val="128661D7"/>
    <w:rsid w:val="13AC686A"/>
    <w:rsid w:val="16070BCC"/>
    <w:rsid w:val="176758FC"/>
    <w:rsid w:val="1813039E"/>
    <w:rsid w:val="1817650C"/>
    <w:rsid w:val="181D1670"/>
    <w:rsid w:val="191C4C03"/>
    <w:rsid w:val="1B124510"/>
    <w:rsid w:val="1B154000"/>
    <w:rsid w:val="1B5178FA"/>
    <w:rsid w:val="1C7E637F"/>
    <w:rsid w:val="1CA55822"/>
    <w:rsid w:val="1DF12498"/>
    <w:rsid w:val="1E7A2AF8"/>
    <w:rsid w:val="1EE95F3B"/>
    <w:rsid w:val="20116C9C"/>
    <w:rsid w:val="20960AC2"/>
    <w:rsid w:val="21815C52"/>
    <w:rsid w:val="21A34ECE"/>
    <w:rsid w:val="21E324ED"/>
    <w:rsid w:val="240D271D"/>
    <w:rsid w:val="25BA5ED0"/>
    <w:rsid w:val="26ED7419"/>
    <w:rsid w:val="291B300B"/>
    <w:rsid w:val="294D31DA"/>
    <w:rsid w:val="298D6CEA"/>
    <w:rsid w:val="2B3109E2"/>
    <w:rsid w:val="2BFB4B4C"/>
    <w:rsid w:val="2D621E89"/>
    <w:rsid w:val="2E336EEF"/>
    <w:rsid w:val="2E9C125D"/>
    <w:rsid w:val="2F4D7D91"/>
    <w:rsid w:val="2FBF08D9"/>
    <w:rsid w:val="31DB4202"/>
    <w:rsid w:val="32105854"/>
    <w:rsid w:val="327F73BD"/>
    <w:rsid w:val="352040A2"/>
    <w:rsid w:val="35C91817"/>
    <w:rsid w:val="361138EA"/>
    <w:rsid w:val="36C47FCF"/>
    <w:rsid w:val="36D05553"/>
    <w:rsid w:val="372A1C19"/>
    <w:rsid w:val="3762412B"/>
    <w:rsid w:val="37C33F6F"/>
    <w:rsid w:val="38B1041B"/>
    <w:rsid w:val="3914724D"/>
    <w:rsid w:val="39715D2D"/>
    <w:rsid w:val="3B90317B"/>
    <w:rsid w:val="3BD45800"/>
    <w:rsid w:val="3C852589"/>
    <w:rsid w:val="3CD84BE5"/>
    <w:rsid w:val="3D000214"/>
    <w:rsid w:val="3D3700F6"/>
    <w:rsid w:val="3D8449A1"/>
    <w:rsid w:val="3E43485C"/>
    <w:rsid w:val="3E6C500A"/>
    <w:rsid w:val="3E842D0A"/>
    <w:rsid w:val="419508FD"/>
    <w:rsid w:val="42A325FD"/>
    <w:rsid w:val="444F5AA3"/>
    <w:rsid w:val="452D0660"/>
    <w:rsid w:val="46A0755A"/>
    <w:rsid w:val="46E13C8A"/>
    <w:rsid w:val="470774ED"/>
    <w:rsid w:val="47593D5D"/>
    <w:rsid w:val="491B407A"/>
    <w:rsid w:val="49500CB2"/>
    <w:rsid w:val="49583186"/>
    <w:rsid w:val="49FC7FEA"/>
    <w:rsid w:val="4AB24670"/>
    <w:rsid w:val="4B072E5A"/>
    <w:rsid w:val="4C123AC0"/>
    <w:rsid w:val="4C567D36"/>
    <w:rsid w:val="4C7B5261"/>
    <w:rsid w:val="4EA533B8"/>
    <w:rsid w:val="4FC22EBD"/>
    <w:rsid w:val="5221128B"/>
    <w:rsid w:val="547556AA"/>
    <w:rsid w:val="54E2733B"/>
    <w:rsid w:val="54F02D3B"/>
    <w:rsid w:val="54FE2A13"/>
    <w:rsid w:val="55D65B5E"/>
    <w:rsid w:val="564156AD"/>
    <w:rsid w:val="567E6711"/>
    <w:rsid w:val="5683366D"/>
    <w:rsid w:val="56B569A0"/>
    <w:rsid w:val="58CB22E6"/>
    <w:rsid w:val="58E00032"/>
    <w:rsid w:val="5900361E"/>
    <w:rsid w:val="5A227A02"/>
    <w:rsid w:val="5A954B15"/>
    <w:rsid w:val="5ADD2164"/>
    <w:rsid w:val="5B3A7659"/>
    <w:rsid w:val="5B8C24DA"/>
    <w:rsid w:val="5C3F421E"/>
    <w:rsid w:val="5D275AA8"/>
    <w:rsid w:val="5D572D11"/>
    <w:rsid w:val="5DB52288"/>
    <w:rsid w:val="5E977F73"/>
    <w:rsid w:val="5EC8536F"/>
    <w:rsid w:val="602A71D2"/>
    <w:rsid w:val="60A3703C"/>
    <w:rsid w:val="60AE14F9"/>
    <w:rsid w:val="60BA0556"/>
    <w:rsid w:val="61535C52"/>
    <w:rsid w:val="61AE36C7"/>
    <w:rsid w:val="62E96480"/>
    <w:rsid w:val="62F85886"/>
    <w:rsid w:val="64844256"/>
    <w:rsid w:val="6630667E"/>
    <w:rsid w:val="66B23D10"/>
    <w:rsid w:val="66B42B90"/>
    <w:rsid w:val="67894337"/>
    <w:rsid w:val="67DB6ACF"/>
    <w:rsid w:val="6934554E"/>
    <w:rsid w:val="69661D47"/>
    <w:rsid w:val="6A0A597F"/>
    <w:rsid w:val="6B7B15E4"/>
    <w:rsid w:val="6DAC24DE"/>
    <w:rsid w:val="6DB7730C"/>
    <w:rsid w:val="6E2E79AC"/>
    <w:rsid w:val="70D359EE"/>
    <w:rsid w:val="70F40417"/>
    <w:rsid w:val="713F63DE"/>
    <w:rsid w:val="715B3FE6"/>
    <w:rsid w:val="720B4575"/>
    <w:rsid w:val="72413B28"/>
    <w:rsid w:val="725A748B"/>
    <w:rsid w:val="72855E3F"/>
    <w:rsid w:val="73DE6715"/>
    <w:rsid w:val="74521AF4"/>
    <w:rsid w:val="74A52163"/>
    <w:rsid w:val="75842A89"/>
    <w:rsid w:val="761D05EE"/>
    <w:rsid w:val="764F1741"/>
    <w:rsid w:val="76803F22"/>
    <w:rsid w:val="77846D70"/>
    <w:rsid w:val="7BE71206"/>
    <w:rsid w:val="7C6D34C7"/>
    <w:rsid w:val="7DE14C9D"/>
    <w:rsid w:val="7E9476C5"/>
    <w:rsid w:val="7F0A3FF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9C36BD0"/>
  <w15:docId w15:val="{E9BB82DD-00BF-48D0-B049-58C4FA337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2">
    <w:name w:val="heading 2"/>
    <w:basedOn w:val="a"/>
    <w:next w:val="a"/>
    <w:link w:val="20"/>
    <w:uiPriority w:val="9"/>
    <w:unhideWhenUsed/>
    <w:qFormat/>
    <w:pPr>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uiPriority w:val="9"/>
    <w:unhideWhenUsed/>
    <w:qFormat/>
    <w:pPr>
      <w:spacing w:before="260" w:after="260" w:line="413" w:lineRule="auto"/>
      <w:outlineLvl w:val="2"/>
    </w:pPr>
    <w:rPr>
      <w:b/>
      <w:sz w:val="32"/>
    </w:rPr>
  </w:style>
  <w:style w:type="paragraph" w:styleId="4">
    <w:name w:val="heading 4"/>
    <w:basedOn w:val="a"/>
    <w:next w:val="a"/>
    <w:link w:val="40"/>
    <w:uiPriority w:val="9"/>
    <w:semiHidden/>
    <w:unhideWhenUsed/>
    <w:qFormat/>
    <w:pPr>
      <w:tabs>
        <w:tab w:val="left" w:pos="1440"/>
      </w:tabs>
      <w:spacing w:line="400" w:lineRule="exact"/>
      <w:jc w:val="center"/>
      <w:outlineLvl w:val="3"/>
    </w:pPr>
    <w:rPr>
      <w:rFonts w:eastAsia="黑体"/>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ind w:left="112"/>
    </w:pPr>
    <w:rPr>
      <w:rFonts w:ascii="Arial Unicode MS" w:eastAsia="Arial Unicode MS" w:hAnsi="Arial Unicode MS" w:cs="Arial Unicode MS"/>
      <w:sz w:val="20"/>
      <w:szCs w:val="20"/>
    </w:rPr>
  </w:style>
  <w:style w:type="paragraph" w:styleId="TOC3">
    <w:name w:val="toc 3"/>
    <w:basedOn w:val="a"/>
    <w:next w:val="a"/>
    <w:uiPriority w:val="39"/>
    <w:unhideWhenUsed/>
    <w:qFormat/>
    <w:pPr>
      <w:ind w:leftChars="400" w:left="840"/>
    </w:pPr>
  </w:style>
  <w:style w:type="paragraph" w:styleId="a4">
    <w:name w:val="Plain Text"/>
    <w:basedOn w:val="a"/>
    <w:link w:val="a5"/>
    <w:uiPriority w:val="99"/>
    <w:semiHidden/>
    <w:unhideWhenUsed/>
    <w:qFormat/>
    <w:pPr>
      <w:widowControl/>
      <w:spacing w:before="100" w:beforeAutospacing="1" w:after="100" w:afterAutospacing="1"/>
      <w:jc w:val="left"/>
    </w:pPr>
    <w:rPr>
      <w:rFonts w:ascii="宋体" w:hAnsi="宋体"/>
      <w:color w:val="000000"/>
      <w:kern w:val="0"/>
      <w:sz w:val="24"/>
      <w:lang w:val="zh-CN"/>
    </w:rPr>
  </w:style>
  <w:style w:type="paragraph" w:styleId="a6">
    <w:name w:val="Balloon Text"/>
    <w:basedOn w:val="a"/>
    <w:link w:val="a7"/>
    <w:uiPriority w:val="99"/>
    <w:semiHidden/>
    <w:unhideWhenUsed/>
    <w:qFormat/>
    <w:rPr>
      <w:sz w:val="18"/>
      <w:szCs w:val="18"/>
    </w:rPr>
  </w:style>
  <w:style w:type="paragraph" w:styleId="a8">
    <w:name w:val="footer"/>
    <w:basedOn w:val="a"/>
    <w:link w:val="a9"/>
    <w:uiPriority w:val="99"/>
    <w:unhideWhenUsed/>
    <w:qFormat/>
    <w:pPr>
      <w:tabs>
        <w:tab w:val="center" w:pos="4153"/>
        <w:tab w:val="right" w:pos="8306"/>
      </w:tabs>
      <w:snapToGrid w:val="0"/>
      <w:jc w:val="left"/>
    </w:pPr>
    <w:rPr>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jc w:val="center"/>
    </w:pPr>
    <w:rPr>
      <w:sz w:val="18"/>
      <w:szCs w:val="18"/>
    </w:rPr>
  </w:style>
  <w:style w:type="paragraph" w:styleId="TOC2">
    <w:name w:val="toc 2"/>
    <w:basedOn w:val="a"/>
    <w:next w:val="a"/>
    <w:uiPriority w:val="39"/>
    <w:unhideWhenUsed/>
    <w:qFormat/>
    <w:pPr>
      <w:ind w:leftChars="200" w:left="420"/>
    </w:pPr>
  </w:style>
  <w:style w:type="table" w:styleId="ac">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qFormat/>
    <w:rPr>
      <w:color w:val="0000FF" w:themeColor="hyperlink"/>
      <w:u w:val="single"/>
    </w:rPr>
  </w:style>
  <w:style w:type="character" w:customStyle="1" w:styleId="a7">
    <w:name w:val="批注框文本 字符"/>
    <w:basedOn w:val="a0"/>
    <w:link w:val="a6"/>
    <w:uiPriority w:val="99"/>
    <w:semiHidden/>
    <w:qFormat/>
    <w:rPr>
      <w:rFonts w:ascii="Times New Roman" w:eastAsia="宋体" w:hAnsi="Times New Roman" w:cs="Times New Roman"/>
      <w:sz w:val="18"/>
      <w:szCs w:val="18"/>
    </w:rPr>
  </w:style>
  <w:style w:type="paragraph" w:styleId="ae">
    <w:name w:val="List Paragraph"/>
    <w:basedOn w:val="a"/>
    <w:uiPriority w:val="34"/>
    <w:qFormat/>
    <w:pPr>
      <w:ind w:firstLineChars="200" w:firstLine="420"/>
    </w:pPr>
  </w:style>
  <w:style w:type="character" w:customStyle="1" w:styleId="40">
    <w:name w:val="标题 4 字符"/>
    <w:basedOn w:val="a0"/>
    <w:link w:val="4"/>
    <w:uiPriority w:val="99"/>
    <w:qFormat/>
    <w:rPr>
      <w:rFonts w:ascii="Times New Roman" w:eastAsia="黑体" w:hAnsi="Times New Roman" w:cs="Times New Roman"/>
      <w:sz w:val="28"/>
      <w:szCs w:val="20"/>
    </w:rPr>
  </w:style>
  <w:style w:type="character" w:customStyle="1" w:styleId="ab">
    <w:name w:val="页眉 字符"/>
    <w:basedOn w:val="a0"/>
    <w:link w:val="aa"/>
    <w:uiPriority w:val="99"/>
    <w:qFormat/>
    <w:rPr>
      <w:rFonts w:ascii="Times New Roman" w:eastAsia="宋体" w:hAnsi="Times New Roman" w:cs="Times New Roman"/>
      <w:sz w:val="18"/>
      <w:szCs w:val="18"/>
    </w:rPr>
  </w:style>
  <w:style w:type="character" w:customStyle="1" w:styleId="a9">
    <w:name w:val="页脚 字符"/>
    <w:basedOn w:val="a0"/>
    <w:link w:val="a8"/>
    <w:uiPriority w:val="99"/>
    <w:qFormat/>
    <w:rPr>
      <w:rFonts w:ascii="Times New Roman" w:eastAsia="宋体" w:hAnsi="Times New Roman" w:cs="Times New Roman"/>
      <w:sz w:val="18"/>
      <w:szCs w:val="18"/>
    </w:rPr>
  </w:style>
  <w:style w:type="character" w:customStyle="1" w:styleId="1">
    <w:name w:val="未处理的提及1"/>
    <w:basedOn w:val="a0"/>
    <w:uiPriority w:val="99"/>
    <w:semiHidden/>
    <w:unhideWhenUsed/>
    <w:qFormat/>
    <w:rPr>
      <w:color w:val="605E5C"/>
      <w:shd w:val="clear" w:color="auto" w:fill="E1DFDD"/>
    </w:rPr>
  </w:style>
  <w:style w:type="character" w:customStyle="1" w:styleId="20">
    <w:name w:val="标题 2 字符"/>
    <w:basedOn w:val="a0"/>
    <w:link w:val="2"/>
    <w:qFormat/>
    <w:rPr>
      <w:rFonts w:asciiTheme="majorHAnsi" w:eastAsiaTheme="majorEastAsia" w:hAnsiTheme="majorHAnsi" w:cstheme="majorBidi"/>
      <w:b/>
      <w:bCs/>
      <w:sz w:val="32"/>
      <w:szCs w:val="32"/>
    </w:rPr>
  </w:style>
  <w:style w:type="character" w:customStyle="1" w:styleId="a5">
    <w:name w:val="纯文本 字符"/>
    <w:basedOn w:val="a0"/>
    <w:link w:val="a4"/>
    <w:qFormat/>
    <w:rPr>
      <w:rFonts w:ascii="宋体" w:eastAsia="宋体" w:hAnsi="宋体" w:cs="Times New Roman"/>
      <w:color w:val="000000"/>
      <w:kern w:val="0"/>
      <w:sz w:val="24"/>
      <w:szCs w:val="24"/>
      <w:lang w:val="zh-CN" w:eastAsia="zh-CN"/>
    </w:rPr>
  </w:style>
  <w:style w:type="paragraph" w:customStyle="1" w:styleId="af">
    <w:name w:val="分类号"/>
    <w:basedOn w:val="a"/>
    <w:qFormat/>
    <w:rPr>
      <w:rFonts w:ascii="仿宋_GB2312" w:eastAsia="仿宋_GB2312"/>
      <w:sz w:val="28"/>
      <w:szCs w:val="28"/>
    </w:rPr>
  </w:style>
  <w:style w:type="paragraph" w:customStyle="1" w:styleId="af0">
    <w:name w:val="封面日期"/>
    <w:basedOn w:val="a"/>
    <w:qFormat/>
    <w:pPr>
      <w:jc w:val="center"/>
    </w:pPr>
    <w:rPr>
      <w:rFonts w:ascii="黑体" w:eastAsia="黑体"/>
      <w:sz w:val="32"/>
      <w:szCs w:val="32"/>
    </w:rPr>
  </w:style>
  <w:style w:type="paragraph" w:customStyle="1" w:styleId="af1">
    <w:name w:val="论文标题"/>
    <w:basedOn w:val="a"/>
    <w:qFormat/>
    <w:pPr>
      <w:jc w:val="center"/>
    </w:pPr>
    <w:rPr>
      <w:rFonts w:eastAsia="楷体_GB2312"/>
      <w:b/>
      <w:kern w:val="36"/>
      <w:sz w:val="52"/>
      <w:szCs w:val="52"/>
    </w:rPr>
  </w:style>
  <w:style w:type="paragraph" w:customStyle="1" w:styleId="af2">
    <w:name w:val="硕士学位论文"/>
    <w:basedOn w:val="a"/>
    <w:qFormat/>
    <w:pPr>
      <w:spacing w:before="240"/>
      <w:jc w:val="center"/>
    </w:pPr>
    <w:rPr>
      <w:sz w:val="44"/>
      <w:szCs w:val="44"/>
    </w:rPr>
  </w:style>
  <w:style w:type="paragraph" w:customStyle="1" w:styleId="af3">
    <w:name w:val="研究生姓名"/>
    <w:basedOn w:val="a"/>
    <w:qFormat/>
    <w:pPr>
      <w:ind w:firstLineChars="700" w:firstLine="700"/>
    </w:pPr>
    <w:rPr>
      <w:sz w:val="28"/>
      <w:szCs w:val="28"/>
    </w:rPr>
  </w:style>
  <w:style w:type="paragraph" w:customStyle="1" w:styleId="WPSOffice2">
    <w:name w:val="WPSOffice手动目录 2"/>
    <w:qFormat/>
    <w:pPr>
      <w:ind w:leftChars="200" w:left="200"/>
    </w:pPr>
  </w:style>
  <w:style w:type="paragraph" w:customStyle="1" w:styleId="WPSOffice3">
    <w:name w:val="WPSOffice手动目录 3"/>
    <w:qFormat/>
    <w:pPr>
      <w:ind w:leftChars="400" w:left="400"/>
    </w:pPr>
  </w:style>
  <w:style w:type="character" w:styleId="af4">
    <w:name w:val="FollowedHyperlink"/>
    <w:basedOn w:val="a0"/>
    <w:uiPriority w:val="99"/>
    <w:semiHidden/>
    <w:unhideWhenUsed/>
    <w:rsid w:val="005721EC"/>
    <w:rPr>
      <w:color w:val="954F72"/>
      <w:u w:val="single"/>
    </w:rPr>
  </w:style>
  <w:style w:type="paragraph" w:customStyle="1" w:styleId="msonormal0">
    <w:name w:val="msonormal"/>
    <w:basedOn w:val="a"/>
    <w:rsid w:val="005721EC"/>
    <w:pPr>
      <w:widowControl/>
      <w:spacing w:before="100" w:beforeAutospacing="1" w:after="100" w:afterAutospacing="1"/>
      <w:jc w:val="left"/>
    </w:pPr>
    <w:rPr>
      <w:rFonts w:ascii="宋体" w:hAnsi="宋体" w:cs="宋体"/>
      <w:kern w:val="0"/>
      <w:sz w:val="24"/>
    </w:rPr>
  </w:style>
  <w:style w:type="paragraph" w:customStyle="1" w:styleId="font5">
    <w:name w:val="font5"/>
    <w:basedOn w:val="a"/>
    <w:rsid w:val="005721EC"/>
    <w:pPr>
      <w:widowControl/>
      <w:spacing w:before="100" w:beforeAutospacing="1" w:after="100" w:afterAutospacing="1"/>
      <w:jc w:val="left"/>
    </w:pPr>
    <w:rPr>
      <w:rFonts w:ascii="等线" w:eastAsia="等线" w:hAnsi="等线" w:cs="宋体"/>
      <w:kern w:val="0"/>
      <w:sz w:val="18"/>
      <w:szCs w:val="18"/>
    </w:rPr>
  </w:style>
  <w:style w:type="paragraph" w:customStyle="1" w:styleId="xl66">
    <w:name w:val="xl66"/>
    <w:basedOn w:val="a"/>
    <w:rsid w:val="005721EC"/>
    <w:pPr>
      <w:widowControl/>
      <w:spacing w:before="100" w:beforeAutospacing="1" w:after="100" w:afterAutospacing="1"/>
      <w:jc w:val="left"/>
    </w:pPr>
    <w:rPr>
      <w:rFonts w:ascii="宋体" w:hAnsi="宋体" w:cs="宋体"/>
      <w:kern w:val="0"/>
      <w:sz w:val="24"/>
    </w:rPr>
  </w:style>
  <w:style w:type="paragraph" w:customStyle="1" w:styleId="xl67">
    <w:name w:val="xl67"/>
    <w:basedOn w:val="a"/>
    <w:rsid w:val="005721E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5"/>
      <w:szCs w:val="15"/>
    </w:rPr>
  </w:style>
  <w:style w:type="paragraph" w:customStyle="1" w:styleId="xl68">
    <w:name w:val="xl68"/>
    <w:basedOn w:val="a"/>
    <w:rsid w:val="005721EC"/>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b/>
      <w:bCs/>
      <w:kern w:val="0"/>
      <w:sz w:val="15"/>
      <w:szCs w:val="15"/>
    </w:rPr>
  </w:style>
  <w:style w:type="paragraph" w:customStyle="1" w:styleId="xl69">
    <w:name w:val="xl69"/>
    <w:basedOn w:val="a"/>
    <w:rsid w:val="005721E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5"/>
      <w:szCs w:val="15"/>
    </w:rPr>
  </w:style>
  <w:style w:type="paragraph" w:customStyle="1" w:styleId="xl70">
    <w:name w:val="xl70"/>
    <w:basedOn w:val="a"/>
    <w:rsid w:val="005721EC"/>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5"/>
      <w:szCs w:val="15"/>
    </w:rPr>
  </w:style>
  <w:style w:type="paragraph" w:customStyle="1" w:styleId="xl71">
    <w:name w:val="xl71"/>
    <w:basedOn w:val="a"/>
    <w:rsid w:val="005721E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5"/>
      <w:szCs w:val="15"/>
    </w:rPr>
  </w:style>
  <w:style w:type="paragraph" w:customStyle="1" w:styleId="xl72">
    <w:name w:val="xl72"/>
    <w:basedOn w:val="a"/>
    <w:rsid w:val="005721E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5"/>
      <w:szCs w:val="15"/>
    </w:rPr>
  </w:style>
  <w:style w:type="paragraph" w:customStyle="1" w:styleId="xl73">
    <w:name w:val="xl73"/>
    <w:basedOn w:val="a"/>
    <w:rsid w:val="005721E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5"/>
      <w:szCs w:val="15"/>
    </w:rPr>
  </w:style>
  <w:style w:type="paragraph" w:customStyle="1" w:styleId="xl74">
    <w:name w:val="xl74"/>
    <w:basedOn w:val="a"/>
    <w:rsid w:val="005721E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5"/>
      <w:szCs w:val="15"/>
    </w:rPr>
  </w:style>
  <w:style w:type="paragraph" w:customStyle="1" w:styleId="xl75">
    <w:name w:val="xl75"/>
    <w:basedOn w:val="a"/>
    <w:rsid w:val="005721EC"/>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5"/>
      <w:szCs w:val="15"/>
    </w:rPr>
  </w:style>
  <w:style w:type="paragraph" w:customStyle="1" w:styleId="xl76">
    <w:name w:val="xl76"/>
    <w:basedOn w:val="a"/>
    <w:rsid w:val="005721E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7">
    <w:name w:val="xl77"/>
    <w:basedOn w:val="a"/>
    <w:rsid w:val="005721E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15"/>
      <w:szCs w:val="15"/>
    </w:rPr>
  </w:style>
  <w:style w:type="paragraph" w:customStyle="1" w:styleId="xl78">
    <w:name w:val="xl78"/>
    <w:basedOn w:val="a"/>
    <w:rsid w:val="005721E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2"/>
      <w:szCs w:val="12"/>
    </w:rPr>
  </w:style>
  <w:style w:type="paragraph" w:customStyle="1" w:styleId="xl79">
    <w:name w:val="xl79"/>
    <w:basedOn w:val="a"/>
    <w:rsid w:val="005721E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5"/>
      <w:szCs w:val="15"/>
    </w:rPr>
  </w:style>
  <w:style w:type="paragraph" w:customStyle="1" w:styleId="xl80">
    <w:name w:val="xl80"/>
    <w:basedOn w:val="a"/>
    <w:rsid w:val="005721E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81">
    <w:name w:val="xl81"/>
    <w:basedOn w:val="a"/>
    <w:rsid w:val="005721EC"/>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5"/>
      <w:szCs w:val="15"/>
    </w:rPr>
  </w:style>
  <w:style w:type="paragraph" w:customStyle="1" w:styleId="xl82">
    <w:name w:val="xl82"/>
    <w:basedOn w:val="a"/>
    <w:rsid w:val="005721EC"/>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83">
    <w:name w:val="xl83"/>
    <w:basedOn w:val="a"/>
    <w:rsid w:val="005721E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15"/>
      <w:szCs w:val="15"/>
    </w:rPr>
  </w:style>
  <w:style w:type="paragraph" w:customStyle="1" w:styleId="xl84">
    <w:name w:val="xl84"/>
    <w:basedOn w:val="a"/>
    <w:rsid w:val="005721E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85">
    <w:name w:val="xl85"/>
    <w:basedOn w:val="a"/>
    <w:rsid w:val="005721EC"/>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15"/>
      <w:szCs w:val="15"/>
    </w:rPr>
  </w:style>
  <w:style w:type="paragraph" w:customStyle="1" w:styleId="xl86">
    <w:name w:val="xl86"/>
    <w:basedOn w:val="a"/>
    <w:rsid w:val="005721EC"/>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15"/>
      <w:szCs w:val="15"/>
    </w:rPr>
  </w:style>
  <w:style w:type="paragraph" w:customStyle="1" w:styleId="xl87">
    <w:name w:val="xl87"/>
    <w:basedOn w:val="a"/>
    <w:rsid w:val="005721EC"/>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88">
    <w:name w:val="xl88"/>
    <w:basedOn w:val="a"/>
    <w:rsid w:val="005721EC"/>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5"/>
      <w:szCs w:val="15"/>
    </w:rPr>
  </w:style>
  <w:style w:type="paragraph" w:customStyle="1" w:styleId="xl89">
    <w:name w:val="xl89"/>
    <w:basedOn w:val="a"/>
    <w:rsid w:val="005721E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5"/>
      <w:szCs w:val="15"/>
    </w:rPr>
  </w:style>
  <w:style w:type="paragraph" w:customStyle="1" w:styleId="xl90">
    <w:name w:val="xl90"/>
    <w:basedOn w:val="a"/>
    <w:rsid w:val="005721EC"/>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91">
    <w:name w:val="xl91"/>
    <w:basedOn w:val="a"/>
    <w:rsid w:val="005721E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92">
    <w:name w:val="xl92"/>
    <w:basedOn w:val="a"/>
    <w:rsid w:val="005721E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5"/>
      <w:szCs w:val="15"/>
    </w:rPr>
  </w:style>
  <w:style w:type="paragraph" w:customStyle="1" w:styleId="xl93">
    <w:name w:val="xl93"/>
    <w:basedOn w:val="a"/>
    <w:rsid w:val="005721EC"/>
    <w:pPr>
      <w:widowControl/>
      <w:pBdr>
        <w:top w:val="single" w:sz="4" w:space="0" w:color="auto"/>
        <w:bottom w:val="single" w:sz="4" w:space="0" w:color="auto"/>
      </w:pBdr>
      <w:spacing w:before="100" w:beforeAutospacing="1" w:after="100" w:afterAutospacing="1"/>
      <w:jc w:val="left"/>
    </w:pPr>
    <w:rPr>
      <w:rFonts w:ascii="宋体" w:hAnsi="宋体" w:cs="宋体"/>
      <w:b/>
      <w:bCs/>
      <w:kern w:val="0"/>
      <w:sz w:val="15"/>
      <w:szCs w:val="15"/>
    </w:rPr>
  </w:style>
  <w:style w:type="paragraph" w:customStyle="1" w:styleId="xl94">
    <w:name w:val="xl94"/>
    <w:basedOn w:val="a"/>
    <w:rsid w:val="005721EC"/>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kern w:val="0"/>
      <w:sz w:val="15"/>
      <w:szCs w:val="15"/>
    </w:rPr>
  </w:style>
  <w:style w:type="paragraph" w:customStyle="1" w:styleId="xl95">
    <w:name w:val="xl95"/>
    <w:basedOn w:val="a"/>
    <w:rsid w:val="005721EC"/>
    <w:pPr>
      <w:widowControl/>
      <w:pBdr>
        <w:top w:val="single" w:sz="4" w:space="0" w:color="auto"/>
        <w:bottom w:val="single" w:sz="4" w:space="0" w:color="auto"/>
      </w:pBdr>
      <w:spacing w:before="100" w:beforeAutospacing="1" w:after="100" w:afterAutospacing="1"/>
      <w:jc w:val="left"/>
    </w:pPr>
    <w:rPr>
      <w:rFonts w:ascii="宋体" w:hAnsi="宋体" w:cs="宋体"/>
      <w:kern w:val="0"/>
      <w:sz w:val="15"/>
      <w:szCs w:val="15"/>
    </w:rPr>
  </w:style>
  <w:style w:type="paragraph" w:customStyle="1" w:styleId="xl96">
    <w:name w:val="xl96"/>
    <w:basedOn w:val="a"/>
    <w:rsid w:val="005721EC"/>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5"/>
      <w:szCs w:val="15"/>
    </w:rPr>
  </w:style>
  <w:style w:type="paragraph" w:customStyle="1" w:styleId="xl97">
    <w:name w:val="xl97"/>
    <w:basedOn w:val="a"/>
    <w:rsid w:val="005721EC"/>
    <w:pPr>
      <w:widowControl/>
      <w:pBdr>
        <w:top w:val="single" w:sz="4" w:space="0" w:color="auto"/>
      </w:pBdr>
      <w:spacing w:before="100" w:beforeAutospacing="1" w:after="100" w:afterAutospacing="1"/>
      <w:jc w:val="left"/>
    </w:pPr>
    <w:rPr>
      <w:rFonts w:ascii="宋体" w:hAnsi="宋体" w:cs="宋体"/>
      <w:b/>
      <w:bCs/>
      <w:kern w:val="0"/>
      <w:sz w:val="16"/>
      <w:szCs w:val="16"/>
    </w:rPr>
  </w:style>
  <w:style w:type="paragraph" w:customStyle="1" w:styleId="xl98">
    <w:name w:val="xl98"/>
    <w:basedOn w:val="a"/>
    <w:rsid w:val="005721EC"/>
    <w:pPr>
      <w:widowControl/>
      <w:pBdr>
        <w:top w:val="single" w:sz="4" w:space="0" w:color="auto"/>
      </w:pBdr>
      <w:spacing w:before="100" w:beforeAutospacing="1" w:after="100" w:afterAutospacing="1"/>
      <w:jc w:val="left"/>
    </w:pPr>
    <w:rPr>
      <w:rFonts w:ascii="宋体" w:hAnsi="宋体" w:cs="宋体"/>
      <w:kern w:val="0"/>
      <w:sz w:val="24"/>
    </w:rPr>
  </w:style>
  <w:style w:type="paragraph" w:customStyle="1" w:styleId="xl99">
    <w:name w:val="xl99"/>
    <w:basedOn w:val="a"/>
    <w:rsid w:val="005721EC"/>
    <w:pPr>
      <w:widowControl/>
      <w:spacing w:before="100" w:beforeAutospacing="1" w:after="100" w:afterAutospacing="1"/>
      <w:jc w:val="left"/>
    </w:pPr>
    <w:rPr>
      <w:rFonts w:ascii="宋体" w:hAnsi="宋体" w:cs="宋体"/>
      <w:kern w:val="0"/>
      <w:sz w:val="24"/>
    </w:rPr>
  </w:style>
  <w:style w:type="paragraph" w:customStyle="1" w:styleId="xl100">
    <w:name w:val="xl100"/>
    <w:basedOn w:val="a"/>
    <w:rsid w:val="005721EC"/>
    <w:pPr>
      <w:widowControl/>
      <w:spacing w:before="100" w:beforeAutospacing="1" w:after="100" w:afterAutospacing="1"/>
      <w:jc w:val="center"/>
    </w:pPr>
    <w:rPr>
      <w:rFonts w:ascii="宋体" w:hAnsi="宋体" w:cs="宋体"/>
      <w:b/>
      <w:bCs/>
      <w:kern w:val="0"/>
      <w:sz w:val="28"/>
      <w:szCs w:val="28"/>
    </w:rPr>
  </w:style>
  <w:style w:type="paragraph" w:customStyle="1" w:styleId="xl101">
    <w:name w:val="xl101"/>
    <w:basedOn w:val="a"/>
    <w:rsid w:val="005721EC"/>
    <w:pPr>
      <w:widowControl/>
      <w:pBdr>
        <w:top w:val="single" w:sz="4" w:space="0" w:color="auto"/>
        <w:left w:val="single" w:sz="4" w:space="0" w:color="auto"/>
      </w:pBdr>
      <w:spacing w:before="100" w:beforeAutospacing="1" w:after="100" w:afterAutospacing="1"/>
      <w:jc w:val="center"/>
    </w:pPr>
    <w:rPr>
      <w:rFonts w:ascii="宋体" w:hAnsi="宋体" w:cs="宋体"/>
      <w:b/>
      <w:bCs/>
      <w:kern w:val="0"/>
      <w:sz w:val="15"/>
      <w:szCs w:val="15"/>
    </w:rPr>
  </w:style>
  <w:style w:type="paragraph" w:customStyle="1" w:styleId="xl102">
    <w:name w:val="xl102"/>
    <w:basedOn w:val="a"/>
    <w:rsid w:val="005721EC"/>
    <w:pPr>
      <w:widowControl/>
      <w:pBdr>
        <w:top w:val="single" w:sz="4" w:space="0" w:color="auto"/>
      </w:pBdr>
      <w:spacing w:before="100" w:beforeAutospacing="1" w:after="100" w:afterAutospacing="1"/>
      <w:jc w:val="center"/>
    </w:pPr>
    <w:rPr>
      <w:rFonts w:ascii="宋体" w:hAnsi="宋体" w:cs="宋体"/>
      <w:b/>
      <w:bCs/>
      <w:kern w:val="0"/>
      <w:sz w:val="15"/>
      <w:szCs w:val="15"/>
    </w:rPr>
  </w:style>
  <w:style w:type="paragraph" w:customStyle="1" w:styleId="xl103">
    <w:name w:val="xl103"/>
    <w:basedOn w:val="a"/>
    <w:rsid w:val="005721EC"/>
    <w:pPr>
      <w:widowControl/>
      <w:pBdr>
        <w:top w:val="single" w:sz="4" w:space="0" w:color="auto"/>
        <w:right w:val="single" w:sz="4" w:space="0" w:color="auto"/>
      </w:pBdr>
      <w:spacing w:before="100" w:beforeAutospacing="1" w:after="100" w:afterAutospacing="1"/>
      <w:jc w:val="center"/>
    </w:pPr>
    <w:rPr>
      <w:rFonts w:ascii="宋体" w:hAnsi="宋体" w:cs="宋体"/>
      <w:b/>
      <w:bCs/>
      <w:kern w:val="0"/>
      <w:sz w:val="15"/>
      <w:szCs w:val="15"/>
    </w:rPr>
  </w:style>
  <w:style w:type="paragraph" w:customStyle="1" w:styleId="xl104">
    <w:name w:val="xl104"/>
    <w:basedOn w:val="a"/>
    <w:rsid w:val="005721EC"/>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kern w:val="0"/>
      <w:sz w:val="15"/>
      <w:szCs w:val="15"/>
    </w:rPr>
  </w:style>
  <w:style w:type="paragraph" w:customStyle="1" w:styleId="xl105">
    <w:name w:val="xl105"/>
    <w:basedOn w:val="a"/>
    <w:rsid w:val="005721EC"/>
    <w:pPr>
      <w:widowControl/>
      <w:pBdr>
        <w:left w:val="single" w:sz="4" w:space="0" w:color="auto"/>
        <w:right w:val="single" w:sz="4" w:space="0" w:color="auto"/>
      </w:pBdr>
      <w:spacing w:before="100" w:beforeAutospacing="1" w:after="100" w:afterAutospacing="1"/>
      <w:jc w:val="center"/>
    </w:pPr>
    <w:rPr>
      <w:rFonts w:ascii="宋体" w:hAnsi="宋体" w:cs="宋体"/>
      <w:b/>
      <w:bCs/>
      <w:kern w:val="0"/>
      <w:sz w:val="15"/>
      <w:szCs w:val="15"/>
    </w:rPr>
  </w:style>
  <w:style w:type="paragraph" w:customStyle="1" w:styleId="xl106">
    <w:name w:val="xl106"/>
    <w:basedOn w:val="a"/>
    <w:rsid w:val="005721EC"/>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5"/>
      <w:szCs w:val="15"/>
    </w:rPr>
  </w:style>
  <w:style w:type="paragraph" w:customStyle="1" w:styleId="xl107">
    <w:name w:val="xl107"/>
    <w:basedOn w:val="a"/>
    <w:rsid w:val="005721EC"/>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kern w:val="0"/>
      <w:sz w:val="15"/>
      <w:szCs w:val="15"/>
    </w:rPr>
  </w:style>
  <w:style w:type="paragraph" w:customStyle="1" w:styleId="xl108">
    <w:name w:val="xl108"/>
    <w:basedOn w:val="a"/>
    <w:rsid w:val="005721EC"/>
    <w:pPr>
      <w:widowControl/>
      <w:pBdr>
        <w:left w:val="single" w:sz="4" w:space="0" w:color="auto"/>
        <w:right w:val="single" w:sz="4" w:space="0" w:color="auto"/>
      </w:pBdr>
      <w:spacing w:before="100" w:beforeAutospacing="1" w:after="100" w:afterAutospacing="1"/>
      <w:jc w:val="center"/>
    </w:pPr>
    <w:rPr>
      <w:rFonts w:ascii="宋体" w:hAnsi="宋体" w:cs="宋体"/>
      <w:b/>
      <w:bCs/>
      <w:kern w:val="0"/>
      <w:sz w:val="15"/>
      <w:szCs w:val="15"/>
    </w:rPr>
  </w:style>
  <w:style w:type="paragraph" w:customStyle="1" w:styleId="xl109">
    <w:name w:val="xl109"/>
    <w:basedOn w:val="a"/>
    <w:rsid w:val="005721EC"/>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kern w:val="0"/>
      <w:sz w:val="15"/>
      <w:szCs w:val="15"/>
    </w:rPr>
  </w:style>
  <w:style w:type="paragraph" w:customStyle="1" w:styleId="xl110">
    <w:name w:val="xl110"/>
    <w:basedOn w:val="a"/>
    <w:rsid w:val="005721EC"/>
    <w:pPr>
      <w:widowControl/>
      <w:pBdr>
        <w:left w:val="single" w:sz="4" w:space="0" w:color="auto"/>
        <w:right w:val="single" w:sz="4" w:space="0" w:color="auto"/>
      </w:pBdr>
      <w:spacing w:before="100" w:beforeAutospacing="1" w:after="100" w:afterAutospacing="1"/>
      <w:jc w:val="center"/>
    </w:pPr>
    <w:rPr>
      <w:rFonts w:ascii="宋体" w:hAnsi="宋体" w:cs="宋体"/>
      <w:b/>
      <w:bCs/>
      <w:kern w:val="0"/>
      <w:sz w:val="15"/>
      <w:szCs w:val="15"/>
    </w:rPr>
  </w:style>
  <w:style w:type="paragraph" w:customStyle="1" w:styleId="xl111">
    <w:name w:val="xl111"/>
    <w:basedOn w:val="a"/>
    <w:rsid w:val="005721EC"/>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5"/>
      <w:szCs w:val="15"/>
    </w:rPr>
  </w:style>
  <w:style w:type="paragraph" w:customStyle="1" w:styleId="xl112">
    <w:name w:val="xl112"/>
    <w:basedOn w:val="a"/>
    <w:rsid w:val="005721EC"/>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113">
    <w:name w:val="xl113"/>
    <w:basedOn w:val="a"/>
    <w:rsid w:val="005721EC"/>
    <w:pPr>
      <w:widowControl/>
      <w:pBdr>
        <w:left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114">
    <w:name w:val="xl114"/>
    <w:basedOn w:val="a"/>
    <w:rsid w:val="005721EC"/>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115">
    <w:name w:val="xl115"/>
    <w:basedOn w:val="a"/>
    <w:rsid w:val="005721EC"/>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12"/>
      <w:szCs w:val="12"/>
    </w:rPr>
  </w:style>
  <w:style w:type="paragraph" w:customStyle="1" w:styleId="xl116">
    <w:name w:val="xl116"/>
    <w:basedOn w:val="a"/>
    <w:rsid w:val="005721EC"/>
    <w:pPr>
      <w:widowControl/>
      <w:pBdr>
        <w:top w:val="single" w:sz="4" w:space="0" w:color="auto"/>
        <w:bottom w:val="single" w:sz="4" w:space="0" w:color="auto"/>
      </w:pBdr>
      <w:spacing w:before="100" w:beforeAutospacing="1" w:after="100" w:afterAutospacing="1"/>
      <w:jc w:val="center"/>
    </w:pPr>
    <w:rPr>
      <w:rFonts w:ascii="宋体" w:hAnsi="宋体" w:cs="宋体"/>
      <w:kern w:val="0"/>
      <w:sz w:val="12"/>
      <w:szCs w:val="12"/>
    </w:rPr>
  </w:style>
  <w:style w:type="paragraph" w:customStyle="1" w:styleId="xl117">
    <w:name w:val="xl117"/>
    <w:basedOn w:val="a"/>
    <w:rsid w:val="005721EC"/>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2"/>
      <w:szCs w:val="12"/>
    </w:rPr>
  </w:style>
  <w:style w:type="paragraph" w:customStyle="1" w:styleId="xl118">
    <w:name w:val="xl118"/>
    <w:basedOn w:val="a"/>
    <w:rsid w:val="005721EC"/>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12"/>
      <w:szCs w:val="12"/>
    </w:rPr>
  </w:style>
  <w:style w:type="paragraph" w:customStyle="1" w:styleId="xl119">
    <w:name w:val="xl119"/>
    <w:basedOn w:val="a"/>
    <w:rsid w:val="005721EC"/>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15"/>
      <w:szCs w:val="15"/>
    </w:rPr>
  </w:style>
  <w:style w:type="paragraph" w:customStyle="1" w:styleId="xl120">
    <w:name w:val="xl120"/>
    <w:basedOn w:val="a"/>
    <w:rsid w:val="005721EC"/>
    <w:pPr>
      <w:widowControl/>
      <w:pBdr>
        <w:top w:val="single" w:sz="4" w:space="0" w:color="auto"/>
        <w:bottom w:val="single" w:sz="4" w:space="0" w:color="auto"/>
      </w:pBdr>
      <w:spacing w:before="100" w:beforeAutospacing="1" w:after="100" w:afterAutospacing="1"/>
      <w:jc w:val="center"/>
    </w:pPr>
    <w:rPr>
      <w:rFonts w:ascii="宋体" w:hAnsi="宋体" w:cs="宋体"/>
      <w:kern w:val="0"/>
      <w:sz w:val="15"/>
      <w:szCs w:val="15"/>
    </w:rPr>
  </w:style>
  <w:style w:type="paragraph" w:customStyle="1" w:styleId="xl121">
    <w:name w:val="xl121"/>
    <w:basedOn w:val="a"/>
    <w:rsid w:val="005721EC"/>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5"/>
      <w:szCs w:val="15"/>
    </w:rPr>
  </w:style>
  <w:style w:type="paragraph" w:customStyle="1" w:styleId="xl122">
    <w:name w:val="xl122"/>
    <w:basedOn w:val="a"/>
    <w:rsid w:val="005721E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64262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jpe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C08E17C1-C6F6-4DF1-818A-F714E000871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31</Pages>
  <Words>14669</Words>
  <Characters>5109</Characters>
  <Application>Microsoft Office Word</Application>
  <DocSecurity>0</DocSecurity>
  <Lines>42</Lines>
  <Paragraphs>39</Paragraphs>
  <ScaleCrop>false</ScaleCrop>
  <Company>教务处</Company>
  <LinksUpToDate>false</LinksUpToDate>
  <CharactersWithSpaces>19739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xiaofei li</dc:creator>
  <cp:lastModifiedBy>豆</cp:lastModifiedBy>
  <cp:revision>5</cp:revision>
  <cp:lastPrinted>2023-05-31T03:10:00Z</cp:lastPrinted>
  <dcterms:created xsi:type="dcterms:W3CDTF">2026-05-28T03:16:00Z</dcterms:created>
  <dcterms:modified xsi:type="dcterms:W3CDTF">2026-05-30T02:20:00Z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330A96FE092C4C819667B8076E725243_13</vt:lpwstr>
  </property>
  <property fmtid="{D5CDD505-2E9C-101B-9397-08002B2CF9AE}" pid="4" name="KSOTemplateDocerSaveRecord">
    <vt:lpwstr>eyJoZGlkIjoiYzVjNTI0NzkyYjM5N2JkZDlkNGQxYTg2NDY4NTQxZmUiLCJ1c2VySWQiOiI0Njc3NjMwMzkifQ==</vt:lpwstr>
  </property>
</Properties>
</file>